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B6C" w:rsidRPr="00C95D84" w:rsidRDefault="00344B6C" w:rsidP="00344B6C">
      <w:pPr>
        <w:jc w:val="center"/>
        <w:rPr>
          <w:b/>
          <w:sz w:val="26"/>
          <w:szCs w:val="28"/>
        </w:rPr>
      </w:pPr>
      <w:r w:rsidRPr="00C95D84">
        <w:rPr>
          <w:b/>
          <w:sz w:val="26"/>
          <w:szCs w:val="28"/>
        </w:rPr>
        <w:t>Совет</w:t>
      </w:r>
      <w:r>
        <w:rPr>
          <w:b/>
          <w:sz w:val="26"/>
          <w:szCs w:val="28"/>
        </w:rPr>
        <w:t xml:space="preserve"> </w:t>
      </w:r>
      <w:proofErr w:type="spellStart"/>
      <w:r>
        <w:rPr>
          <w:b/>
          <w:sz w:val="26"/>
          <w:szCs w:val="28"/>
        </w:rPr>
        <w:t>Кубасского</w:t>
      </w:r>
      <w:proofErr w:type="spellEnd"/>
    </w:p>
    <w:p w:rsidR="00344B6C" w:rsidRPr="00C95D84" w:rsidRDefault="00344B6C" w:rsidP="00344B6C">
      <w:pPr>
        <w:jc w:val="center"/>
        <w:rPr>
          <w:b/>
          <w:sz w:val="26"/>
          <w:szCs w:val="28"/>
        </w:rPr>
      </w:pPr>
      <w:r w:rsidRPr="00C95D84">
        <w:rPr>
          <w:b/>
          <w:sz w:val="26"/>
          <w:szCs w:val="28"/>
        </w:rPr>
        <w:t xml:space="preserve">сельского поселения </w:t>
      </w:r>
      <w:proofErr w:type="spellStart"/>
      <w:r w:rsidRPr="00C95D84">
        <w:rPr>
          <w:b/>
          <w:sz w:val="26"/>
          <w:szCs w:val="28"/>
        </w:rPr>
        <w:t>Чистопольского</w:t>
      </w:r>
      <w:proofErr w:type="spellEnd"/>
    </w:p>
    <w:p w:rsidR="00344B6C" w:rsidRPr="00C95D84" w:rsidRDefault="00344B6C" w:rsidP="00344B6C">
      <w:pPr>
        <w:jc w:val="center"/>
        <w:rPr>
          <w:b/>
          <w:sz w:val="26"/>
          <w:szCs w:val="28"/>
        </w:rPr>
      </w:pPr>
      <w:r w:rsidRPr="00C95D84">
        <w:rPr>
          <w:b/>
          <w:sz w:val="26"/>
          <w:szCs w:val="28"/>
        </w:rPr>
        <w:t>муниципального района Республики Татарстан</w:t>
      </w:r>
    </w:p>
    <w:p w:rsidR="00344B6C" w:rsidRPr="00C95D84" w:rsidRDefault="00344B6C" w:rsidP="00344B6C">
      <w:pPr>
        <w:jc w:val="center"/>
        <w:rPr>
          <w:b/>
          <w:sz w:val="26"/>
          <w:szCs w:val="28"/>
        </w:rPr>
      </w:pPr>
    </w:p>
    <w:p w:rsidR="00344B6C" w:rsidRPr="00C95D84" w:rsidRDefault="00344B6C" w:rsidP="00344B6C">
      <w:pPr>
        <w:jc w:val="center"/>
        <w:rPr>
          <w:b/>
          <w:sz w:val="26"/>
          <w:szCs w:val="28"/>
        </w:rPr>
      </w:pPr>
    </w:p>
    <w:p w:rsidR="00344B6C" w:rsidRPr="00BA3D8D" w:rsidRDefault="00344B6C" w:rsidP="00344B6C">
      <w:pPr>
        <w:tabs>
          <w:tab w:val="center" w:pos="4628"/>
          <w:tab w:val="left" w:pos="8010"/>
        </w:tabs>
        <w:jc w:val="center"/>
        <w:rPr>
          <w:b/>
          <w:sz w:val="28"/>
          <w:szCs w:val="28"/>
        </w:rPr>
      </w:pPr>
      <w:r>
        <w:rPr>
          <w:b/>
          <w:sz w:val="26"/>
          <w:szCs w:val="28"/>
        </w:rPr>
        <w:t xml:space="preserve">                        </w:t>
      </w:r>
      <w:r w:rsidRPr="00C95D84">
        <w:rPr>
          <w:b/>
          <w:sz w:val="26"/>
          <w:szCs w:val="28"/>
        </w:rPr>
        <w:t>Решение</w:t>
      </w:r>
      <w:r>
        <w:rPr>
          <w:b/>
          <w:sz w:val="26"/>
          <w:szCs w:val="28"/>
        </w:rPr>
        <w:tab/>
        <w:t xml:space="preserve">                                    </w:t>
      </w:r>
    </w:p>
    <w:p w:rsidR="00344B6C" w:rsidRDefault="00344B6C" w:rsidP="00344B6C">
      <w:pPr>
        <w:jc w:val="center"/>
        <w:rPr>
          <w:b/>
          <w:sz w:val="28"/>
          <w:szCs w:val="28"/>
        </w:rPr>
      </w:pPr>
    </w:p>
    <w:p w:rsidR="00344B6C" w:rsidRDefault="00344B6C" w:rsidP="00344B6C">
      <w:pPr>
        <w:jc w:val="center"/>
      </w:pPr>
      <w:r>
        <w:t>№ 26</w:t>
      </w:r>
      <w:r w:rsidR="00AE08D8">
        <w:t>/1</w:t>
      </w:r>
      <w:bookmarkStart w:id="0" w:name="_GoBack"/>
      <w:bookmarkEnd w:id="0"/>
      <w:r>
        <w:t xml:space="preserve">                                                                               </w:t>
      </w:r>
      <w:r>
        <w:tab/>
        <w:t xml:space="preserve"> от      «</w:t>
      </w:r>
      <w:r>
        <w:rPr>
          <w:u w:val="single"/>
        </w:rPr>
        <w:t>16</w:t>
      </w:r>
      <w:r>
        <w:t>»  декабря 2016  г.</w:t>
      </w:r>
    </w:p>
    <w:p w:rsidR="00344B6C" w:rsidRDefault="00344B6C" w:rsidP="00344B6C">
      <w:pPr>
        <w:jc w:val="center"/>
      </w:pPr>
    </w:p>
    <w:p w:rsidR="00344B6C" w:rsidRPr="00216E02" w:rsidRDefault="00344B6C" w:rsidP="00344B6C">
      <w:pPr>
        <w:jc w:val="center"/>
      </w:pPr>
    </w:p>
    <w:p w:rsidR="00344B6C" w:rsidRDefault="00344B6C" w:rsidP="00344B6C">
      <w:pPr>
        <w:jc w:val="center"/>
        <w:rPr>
          <w:b/>
          <w:i/>
          <w:sz w:val="26"/>
        </w:rPr>
      </w:pPr>
      <w:r w:rsidRPr="00C95D84">
        <w:rPr>
          <w:b/>
          <w:i/>
          <w:sz w:val="26"/>
        </w:rPr>
        <w:t xml:space="preserve">«О бюджете </w:t>
      </w:r>
      <w:proofErr w:type="spellStart"/>
      <w:r>
        <w:rPr>
          <w:b/>
          <w:i/>
          <w:sz w:val="26"/>
        </w:rPr>
        <w:t>Кубасского</w:t>
      </w:r>
      <w:proofErr w:type="spellEnd"/>
    </w:p>
    <w:p w:rsidR="00344B6C" w:rsidRPr="00C95D84" w:rsidRDefault="00344B6C" w:rsidP="00344B6C">
      <w:pPr>
        <w:jc w:val="center"/>
        <w:rPr>
          <w:b/>
          <w:i/>
          <w:sz w:val="26"/>
        </w:rPr>
      </w:pPr>
      <w:r w:rsidRPr="00C95D84">
        <w:rPr>
          <w:b/>
          <w:i/>
          <w:sz w:val="26"/>
        </w:rPr>
        <w:t>сельского поселения</w:t>
      </w:r>
    </w:p>
    <w:p w:rsidR="00344B6C" w:rsidRPr="00C95D84" w:rsidRDefault="00344B6C" w:rsidP="00344B6C">
      <w:pPr>
        <w:jc w:val="center"/>
        <w:rPr>
          <w:b/>
          <w:i/>
          <w:sz w:val="26"/>
        </w:rPr>
      </w:pPr>
      <w:proofErr w:type="spellStart"/>
      <w:r>
        <w:rPr>
          <w:b/>
          <w:i/>
          <w:sz w:val="26"/>
        </w:rPr>
        <w:t>Чистопольского</w:t>
      </w:r>
      <w:proofErr w:type="spellEnd"/>
      <w:r>
        <w:rPr>
          <w:b/>
          <w:i/>
          <w:sz w:val="26"/>
        </w:rPr>
        <w:t xml:space="preserve"> м</w:t>
      </w:r>
      <w:r w:rsidRPr="00C95D84">
        <w:rPr>
          <w:b/>
          <w:i/>
          <w:sz w:val="26"/>
        </w:rPr>
        <w:t>униципального района</w:t>
      </w:r>
    </w:p>
    <w:p w:rsidR="00344B6C" w:rsidRPr="00C95D84" w:rsidRDefault="00344B6C" w:rsidP="00344B6C">
      <w:pPr>
        <w:jc w:val="center"/>
        <w:rPr>
          <w:b/>
          <w:i/>
          <w:sz w:val="26"/>
        </w:rPr>
      </w:pPr>
      <w:r w:rsidRPr="00C95D84">
        <w:rPr>
          <w:b/>
          <w:i/>
          <w:sz w:val="26"/>
        </w:rPr>
        <w:t>Республики Татарстан на 201</w:t>
      </w:r>
      <w:r>
        <w:rPr>
          <w:b/>
          <w:i/>
          <w:sz w:val="26"/>
        </w:rPr>
        <w:t>7</w:t>
      </w:r>
      <w:r w:rsidRPr="00C95D84">
        <w:rPr>
          <w:b/>
          <w:i/>
          <w:sz w:val="26"/>
        </w:rPr>
        <w:t xml:space="preserve"> год</w:t>
      </w:r>
    </w:p>
    <w:p w:rsidR="00344B6C" w:rsidRPr="00C95D84" w:rsidRDefault="00344B6C" w:rsidP="00344B6C">
      <w:pPr>
        <w:jc w:val="center"/>
        <w:rPr>
          <w:b/>
          <w:i/>
          <w:sz w:val="26"/>
        </w:rPr>
      </w:pPr>
      <w:r w:rsidRPr="00C95D84">
        <w:rPr>
          <w:b/>
          <w:i/>
          <w:sz w:val="26"/>
        </w:rPr>
        <w:t>и плановый период 201</w:t>
      </w:r>
      <w:r>
        <w:rPr>
          <w:b/>
          <w:i/>
          <w:sz w:val="26"/>
        </w:rPr>
        <w:t>8</w:t>
      </w:r>
      <w:r w:rsidRPr="00C95D84">
        <w:rPr>
          <w:b/>
          <w:i/>
          <w:sz w:val="26"/>
        </w:rPr>
        <w:t>-201</w:t>
      </w:r>
      <w:r>
        <w:rPr>
          <w:b/>
          <w:i/>
          <w:sz w:val="26"/>
        </w:rPr>
        <w:t>9</w:t>
      </w:r>
      <w:r w:rsidRPr="00C95D84">
        <w:rPr>
          <w:b/>
          <w:i/>
          <w:sz w:val="26"/>
        </w:rPr>
        <w:t xml:space="preserve"> годов»</w:t>
      </w:r>
    </w:p>
    <w:p w:rsidR="00344B6C" w:rsidRDefault="00344B6C" w:rsidP="00344B6C">
      <w:pPr>
        <w:jc w:val="center"/>
        <w:rPr>
          <w:b/>
          <w:i/>
          <w:sz w:val="28"/>
          <w:szCs w:val="28"/>
        </w:rPr>
      </w:pPr>
    </w:p>
    <w:p w:rsidR="00344B6C" w:rsidRPr="00C03860" w:rsidRDefault="00344B6C" w:rsidP="00344B6C">
      <w:pPr>
        <w:jc w:val="both"/>
        <w:rPr>
          <w:b/>
          <w:i/>
          <w:sz w:val="28"/>
          <w:szCs w:val="28"/>
        </w:rPr>
      </w:pPr>
    </w:p>
    <w:p w:rsidR="00344B6C" w:rsidRDefault="00344B6C" w:rsidP="00344B6C">
      <w:pPr>
        <w:jc w:val="both"/>
        <w:rPr>
          <w:b/>
        </w:rPr>
      </w:pPr>
      <w:r w:rsidRPr="007368DB">
        <w:rPr>
          <w:b/>
        </w:rPr>
        <w:t>Статья 1</w:t>
      </w:r>
      <w:r>
        <w:rPr>
          <w:b/>
        </w:rPr>
        <w:t>.</w:t>
      </w:r>
    </w:p>
    <w:p w:rsidR="00344B6C" w:rsidRDefault="00344B6C" w:rsidP="00344B6C">
      <w:pPr>
        <w:ind w:hanging="360"/>
        <w:jc w:val="both"/>
      </w:pPr>
      <w:r w:rsidRPr="00C03860">
        <w:rPr>
          <w:b/>
        </w:rPr>
        <w:t>1.</w:t>
      </w:r>
      <w:r>
        <w:t xml:space="preserve">    Утвердить основные характеристики бюджета </w:t>
      </w:r>
      <w:proofErr w:type="spellStart"/>
      <w:r>
        <w:t>Кубасского</w:t>
      </w:r>
      <w:proofErr w:type="spellEnd"/>
      <w:r>
        <w:t xml:space="preserve"> сельского поселения на 2017 год:</w:t>
      </w:r>
    </w:p>
    <w:p w:rsidR="00344B6C" w:rsidRDefault="00344B6C" w:rsidP="00344B6C">
      <w:pPr>
        <w:ind w:hanging="360"/>
        <w:jc w:val="both"/>
      </w:pPr>
    </w:p>
    <w:p w:rsidR="00344B6C" w:rsidRDefault="00344B6C" w:rsidP="00344B6C">
      <w:pPr>
        <w:ind w:left="360"/>
        <w:jc w:val="both"/>
      </w:pPr>
      <w:r>
        <w:t>1) общий объем доходов бюджета сельского поселения 2142,3 тыс. рублей;</w:t>
      </w:r>
    </w:p>
    <w:p w:rsidR="00344B6C" w:rsidRDefault="00344B6C" w:rsidP="00344B6C">
      <w:pPr>
        <w:ind w:left="360"/>
        <w:jc w:val="both"/>
      </w:pPr>
      <w:r>
        <w:t>2) общий объем расходов бюджета сельского поселения 2142,3 тыс. рублей;</w:t>
      </w:r>
    </w:p>
    <w:p w:rsidR="00344B6C" w:rsidRDefault="00344B6C" w:rsidP="00344B6C">
      <w:pPr>
        <w:ind w:left="360"/>
        <w:jc w:val="both"/>
      </w:pPr>
      <w:r>
        <w:t>3) дефицит бюджета равен нулю.</w:t>
      </w:r>
    </w:p>
    <w:p w:rsidR="00344B6C" w:rsidRDefault="00344B6C" w:rsidP="00344B6C">
      <w:pPr>
        <w:ind w:left="-180"/>
        <w:jc w:val="both"/>
      </w:pPr>
    </w:p>
    <w:p w:rsidR="00344B6C" w:rsidRDefault="00344B6C" w:rsidP="00344B6C">
      <w:pPr>
        <w:ind w:hanging="360"/>
        <w:jc w:val="both"/>
      </w:pPr>
      <w:r w:rsidRPr="007F6F97">
        <w:rPr>
          <w:b/>
        </w:rPr>
        <w:t>2.</w:t>
      </w:r>
      <w:r>
        <w:t xml:space="preserve">    Утвердить основные характеристики бюджета </w:t>
      </w:r>
      <w:proofErr w:type="spellStart"/>
      <w:r>
        <w:t>Кубасского</w:t>
      </w:r>
      <w:proofErr w:type="spellEnd"/>
      <w:r>
        <w:t xml:space="preserve"> сельского поселения на плановый период 2018 и 2019 годов:</w:t>
      </w:r>
    </w:p>
    <w:p w:rsidR="00344B6C" w:rsidRDefault="00344B6C" w:rsidP="00344B6C">
      <w:pPr>
        <w:ind w:hanging="360"/>
        <w:jc w:val="both"/>
      </w:pPr>
    </w:p>
    <w:p w:rsidR="00344B6C" w:rsidRDefault="00344B6C" w:rsidP="00344B6C">
      <w:pPr>
        <w:ind w:left="540" w:hanging="180"/>
        <w:jc w:val="both"/>
      </w:pPr>
      <w:r>
        <w:t>1) общий объем доходов бюджета сельского поселения на 2018 год в сумме 2183,5 тыс. рублей и на 2019 год в сумме 2207,0 тыс. рублей;</w:t>
      </w:r>
    </w:p>
    <w:p w:rsidR="00344B6C" w:rsidRDefault="00344B6C" w:rsidP="00344B6C">
      <w:pPr>
        <w:ind w:left="540" w:hanging="180"/>
        <w:jc w:val="both"/>
      </w:pPr>
    </w:p>
    <w:p w:rsidR="00344B6C" w:rsidRDefault="00344B6C" w:rsidP="00344B6C">
      <w:pPr>
        <w:ind w:left="360"/>
        <w:jc w:val="both"/>
      </w:pPr>
      <w:r>
        <w:t>2)  общий объем расходов бюджета сельского поселения:</w:t>
      </w:r>
    </w:p>
    <w:p w:rsidR="00344B6C" w:rsidRDefault="00344B6C" w:rsidP="00344B6C">
      <w:pPr>
        <w:ind w:left="360"/>
        <w:jc w:val="both"/>
      </w:pPr>
    </w:p>
    <w:p w:rsidR="00344B6C" w:rsidRDefault="00344B6C" w:rsidP="00344B6C">
      <w:pPr>
        <w:ind w:left="1440" w:hanging="360"/>
        <w:jc w:val="both"/>
      </w:pPr>
      <w:r>
        <w:t xml:space="preserve">- на 2018 год в сумме 2183,5 тыс. рублей, в </w:t>
      </w:r>
      <w:proofErr w:type="spellStart"/>
      <w:r>
        <w:t>т.ч</w:t>
      </w:r>
      <w:proofErr w:type="spellEnd"/>
      <w:r>
        <w:t xml:space="preserve">. условно утвержденные расходы в сумме 24,9  </w:t>
      </w:r>
      <w:proofErr w:type="spellStart"/>
      <w:r>
        <w:t>тыс</w:t>
      </w:r>
      <w:proofErr w:type="gramStart"/>
      <w:r>
        <w:t>.р</w:t>
      </w:r>
      <w:proofErr w:type="gramEnd"/>
      <w:r>
        <w:t>ублей</w:t>
      </w:r>
      <w:proofErr w:type="spellEnd"/>
      <w:r>
        <w:t>;</w:t>
      </w:r>
    </w:p>
    <w:p w:rsidR="00344B6C" w:rsidRPr="00752AE8" w:rsidRDefault="00344B6C" w:rsidP="00344B6C">
      <w:pPr>
        <w:ind w:left="1080"/>
        <w:jc w:val="both"/>
      </w:pPr>
    </w:p>
    <w:p w:rsidR="00344B6C" w:rsidRDefault="00344B6C" w:rsidP="00344B6C">
      <w:pPr>
        <w:ind w:left="1440" w:hanging="360"/>
        <w:jc w:val="both"/>
      </w:pPr>
      <w:r w:rsidRPr="00752AE8">
        <w:t xml:space="preserve">- на 2019 год в сумме </w:t>
      </w:r>
      <w:r>
        <w:t xml:space="preserve">2207,0 тыс. рублей, в </w:t>
      </w:r>
      <w:proofErr w:type="spellStart"/>
      <w:r>
        <w:t>т.ч</w:t>
      </w:r>
      <w:proofErr w:type="spellEnd"/>
      <w:r>
        <w:t xml:space="preserve">. условно утвержденные расходы в сумме  50,1 </w:t>
      </w:r>
      <w:proofErr w:type="spellStart"/>
      <w:r>
        <w:t>тыс</w:t>
      </w:r>
      <w:proofErr w:type="gramStart"/>
      <w:r>
        <w:t>.р</w:t>
      </w:r>
      <w:proofErr w:type="gramEnd"/>
      <w:r>
        <w:t>ублей</w:t>
      </w:r>
      <w:proofErr w:type="spellEnd"/>
      <w:r>
        <w:t>.</w:t>
      </w:r>
    </w:p>
    <w:p w:rsidR="00344B6C" w:rsidRDefault="00344B6C" w:rsidP="00344B6C">
      <w:pPr>
        <w:jc w:val="both"/>
      </w:pPr>
      <w:r>
        <w:t xml:space="preserve">      3)   общий объем  дефицита бюджета:</w:t>
      </w:r>
    </w:p>
    <w:p w:rsidR="00344B6C" w:rsidRDefault="00344B6C" w:rsidP="00344B6C">
      <w:pPr>
        <w:jc w:val="both"/>
      </w:pPr>
    </w:p>
    <w:p w:rsidR="00344B6C" w:rsidRDefault="00344B6C" w:rsidP="00344B6C">
      <w:pPr>
        <w:jc w:val="both"/>
      </w:pPr>
      <w:r>
        <w:tab/>
        <w:t xml:space="preserve">      -  на 2018 год равный нулю;</w:t>
      </w:r>
    </w:p>
    <w:p w:rsidR="00344B6C" w:rsidRDefault="00344B6C" w:rsidP="00344B6C">
      <w:pPr>
        <w:jc w:val="both"/>
      </w:pPr>
      <w:r>
        <w:t xml:space="preserve">                 -   на 2019 год равный нулю.</w:t>
      </w:r>
    </w:p>
    <w:p w:rsidR="00344B6C" w:rsidRDefault="00344B6C" w:rsidP="00344B6C">
      <w:pPr>
        <w:jc w:val="both"/>
      </w:pPr>
    </w:p>
    <w:p w:rsidR="00344B6C" w:rsidRDefault="00344B6C" w:rsidP="00344B6C">
      <w:pPr>
        <w:ind w:hanging="360"/>
        <w:jc w:val="both"/>
      </w:pPr>
      <w:r w:rsidRPr="007F6F97">
        <w:rPr>
          <w:b/>
        </w:rPr>
        <w:t>3.</w:t>
      </w:r>
      <w:r>
        <w:t xml:space="preserve">   Установить    источники    финансирования    дефицита    бюджета   </w:t>
      </w:r>
      <w:proofErr w:type="spellStart"/>
      <w:r>
        <w:t>Кубасского</w:t>
      </w:r>
      <w:proofErr w:type="spellEnd"/>
      <w:r>
        <w:t xml:space="preserve">      сельского поселения:</w:t>
      </w:r>
    </w:p>
    <w:p w:rsidR="00344B6C" w:rsidRPr="00BB24A0" w:rsidRDefault="00344B6C" w:rsidP="00344B6C">
      <w:pPr>
        <w:ind w:hanging="360"/>
        <w:jc w:val="both"/>
      </w:pPr>
    </w:p>
    <w:p w:rsidR="00344B6C" w:rsidRDefault="00344B6C" w:rsidP="00344B6C">
      <w:pPr>
        <w:ind w:left="1080"/>
        <w:jc w:val="both"/>
      </w:pPr>
      <w:r>
        <w:rPr>
          <w:b/>
        </w:rPr>
        <w:t xml:space="preserve">-   </w:t>
      </w:r>
      <w:r w:rsidRPr="00BB24A0">
        <w:t>на 201</w:t>
      </w:r>
      <w:r>
        <w:t>7</w:t>
      </w:r>
      <w:r w:rsidRPr="00BB24A0">
        <w:t xml:space="preserve"> год согласно приложению</w:t>
      </w:r>
      <w:r>
        <w:t xml:space="preserve"> №1 к настоящему решению;</w:t>
      </w:r>
    </w:p>
    <w:p w:rsidR="00344B6C" w:rsidRDefault="00344B6C" w:rsidP="00344B6C">
      <w:pPr>
        <w:ind w:left="1260" w:hanging="180"/>
        <w:jc w:val="both"/>
      </w:pPr>
      <w:r>
        <w:rPr>
          <w:b/>
        </w:rPr>
        <w:t>-</w:t>
      </w:r>
      <w:r>
        <w:t xml:space="preserve"> на плановый период 2018 и 2019 годов согласно приложению №2 к настоящему решению.</w:t>
      </w:r>
    </w:p>
    <w:p w:rsidR="00344B6C" w:rsidRDefault="00344B6C" w:rsidP="00344B6C">
      <w:pPr>
        <w:jc w:val="both"/>
      </w:pPr>
    </w:p>
    <w:p w:rsidR="00344B6C" w:rsidRDefault="00344B6C" w:rsidP="00344B6C">
      <w:pPr>
        <w:jc w:val="both"/>
        <w:rPr>
          <w:b/>
        </w:rPr>
      </w:pPr>
      <w:r w:rsidRPr="00F62498">
        <w:rPr>
          <w:b/>
        </w:rPr>
        <w:t>Статья 2.</w:t>
      </w:r>
    </w:p>
    <w:p w:rsidR="00344B6C" w:rsidRDefault="00344B6C" w:rsidP="00344B6C">
      <w:pPr>
        <w:numPr>
          <w:ilvl w:val="0"/>
          <w:numId w:val="10"/>
        </w:numPr>
        <w:jc w:val="both"/>
        <w:rPr>
          <w:b/>
        </w:rPr>
      </w:pPr>
      <w:r>
        <w:lastRenderedPageBreak/>
        <w:t xml:space="preserve">     Н</w:t>
      </w:r>
      <w:r w:rsidRPr="00F62498">
        <w:t>е принимать в 201</w:t>
      </w:r>
      <w:r>
        <w:t>7, 2018 и 2019 годах обязательств, способствующих образованию муниципального долга и не выдавать обязательств по муниципальным гарантиям.</w:t>
      </w:r>
      <w:r>
        <w:rPr>
          <w:b/>
        </w:rPr>
        <w:t xml:space="preserve"> </w:t>
      </w:r>
    </w:p>
    <w:p w:rsidR="00344B6C" w:rsidRDefault="00344B6C" w:rsidP="00344B6C">
      <w:pPr>
        <w:ind w:left="-360"/>
        <w:jc w:val="both"/>
        <w:rPr>
          <w:b/>
        </w:rPr>
      </w:pPr>
    </w:p>
    <w:p w:rsidR="00344B6C" w:rsidRDefault="00344B6C" w:rsidP="00344B6C">
      <w:pPr>
        <w:ind w:hanging="360"/>
        <w:jc w:val="both"/>
      </w:pPr>
      <w:r>
        <w:rPr>
          <w:b/>
        </w:rPr>
        <w:t>2</w:t>
      </w:r>
      <w:r w:rsidRPr="007F6F97">
        <w:rPr>
          <w:b/>
        </w:rPr>
        <w:t>.</w:t>
      </w:r>
      <w:r>
        <w:t xml:space="preserve">    Исполнительному комитету</w:t>
      </w:r>
      <w:r w:rsidRPr="00723A82">
        <w:t xml:space="preserve"> </w:t>
      </w:r>
      <w:proofErr w:type="spellStart"/>
      <w:r>
        <w:t>Кубасского</w:t>
      </w:r>
      <w:proofErr w:type="spellEnd"/>
      <w:r>
        <w:t xml:space="preserve"> сельского поселения не привлекать в 2017 году кредитные ресурсы у банков, других кредитных организаций и заимствования у иных юридических лиц, а так же не предоставлять за счет бюджета поселения бюджетные кредиты кому-либо.</w:t>
      </w:r>
    </w:p>
    <w:p w:rsidR="00344B6C" w:rsidRDefault="00344B6C" w:rsidP="00344B6C">
      <w:pPr>
        <w:ind w:left="-360"/>
        <w:jc w:val="both"/>
        <w:rPr>
          <w:b/>
        </w:rPr>
      </w:pPr>
    </w:p>
    <w:p w:rsidR="00344B6C" w:rsidRDefault="00344B6C" w:rsidP="00344B6C">
      <w:pPr>
        <w:ind w:hanging="360"/>
        <w:jc w:val="both"/>
        <w:rPr>
          <w:b/>
        </w:rPr>
      </w:pPr>
      <w:r>
        <w:rPr>
          <w:b/>
        </w:rPr>
        <w:t xml:space="preserve">3.     </w:t>
      </w:r>
      <w:r w:rsidRPr="005754D5">
        <w:t>Установить, что по состоянию на 1 января 201</w:t>
      </w:r>
      <w:r>
        <w:t>8</w:t>
      </w:r>
      <w:r w:rsidRPr="005754D5">
        <w:t xml:space="preserve"> года верхний предел </w:t>
      </w:r>
      <w:r>
        <w:t xml:space="preserve">внутреннего муниципального долга по долговым обязательствам </w:t>
      </w:r>
      <w:proofErr w:type="spellStart"/>
      <w:r>
        <w:t>Кубасского</w:t>
      </w:r>
      <w:proofErr w:type="spellEnd"/>
      <w:r>
        <w:t xml:space="preserve"> сельского поселения равен нулю, в том числе и по муниципальным гарантам равным нулю.</w:t>
      </w:r>
    </w:p>
    <w:p w:rsidR="00344B6C" w:rsidRDefault="00344B6C" w:rsidP="00344B6C">
      <w:pPr>
        <w:ind w:left="-360"/>
        <w:jc w:val="both"/>
        <w:rPr>
          <w:b/>
        </w:rPr>
      </w:pPr>
    </w:p>
    <w:p w:rsidR="00344B6C" w:rsidRDefault="00344B6C" w:rsidP="00344B6C">
      <w:pPr>
        <w:ind w:hanging="360"/>
        <w:jc w:val="both"/>
        <w:rPr>
          <w:b/>
        </w:rPr>
      </w:pPr>
      <w:r>
        <w:rPr>
          <w:b/>
        </w:rPr>
        <w:t xml:space="preserve">4.     </w:t>
      </w:r>
      <w:r w:rsidRPr="005754D5">
        <w:t>Установить, что по состоянию на 1 января 201</w:t>
      </w:r>
      <w:r>
        <w:t>9</w:t>
      </w:r>
      <w:r w:rsidRPr="005754D5">
        <w:t xml:space="preserve"> года верхний предел </w:t>
      </w:r>
      <w:r>
        <w:t xml:space="preserve">внутреннего муниципального долга по долговым обязательствам </w:t>
      </w:r>
      <w:proofErr w:type="spellStart"/>
      <w:r>
        <w:t>Кубасского</w:t>
      </w:r>
      <w:proofErr w:type="spellEnd"/>
      <w:r>
        <w:t xml:space="preserve"> сельского поселения равен нулю, в том числе и по муниципальным гарантам равным нулю.</w:t>
      </w:r>
    </w:p>
    <w:p w:rsidR="00344B6C" w:rsidRDefault="00344B6C" w:rsidP="00344B6C">
      <w:pPr>
        <w:ind w:left="-360"/>
        <w:jc w:val="both"/>
        <w:rPr>
          <w:b/>
        </w:rPr>
      </w:pPr>
    </w:p>
    <w:p w:rsidR="00344B6C" w:rsidRDefault="00344B6C" w:rsidP="00344B6C">
      <w:pPr>
        <w:numPr>
          <w:ilvl w:val="0"/>
          <w:numId w:val="11"/>
        </w:numPr>
        <w:jc w:val="both"/>
      </w:pPr>
      <w:r w:rsidRPr="005754D5">
        <w:t xml:space="preserve">Установить, </w:t>
      </w:r>
      <w:r>
        <w:t>что по состоянию на 1 января 2020</w:t>
      </w:r>
      <w:r w:rsidRPr="005754D5">
        <w:t xml:space="preserve"> года верхний предел </w:t>
      </w:r>
      <w:r>
        <w:t xml:space="preserve">внутреннего муниципального долга по долговым обязательствам </w:t>
      </w:r>
      <w:proofErr w:type="spellStart"/>
      <w:r>
        <w:t>Кубасского</w:t>
      </w:r>
      <w:proofErr w:type="spellEnd"/>
      <w:r>
        <w:t xml:space="preserve">   сельского поселения равен нулю, в том числе и по муниципальным гарантам равным нулю.</w:t>
      </w:r>
    </w:p>
    <w:p w:rsidR="00344B6C" w:rsidRDefault="00344B6C" w:rsidP="00344B6C">
      <w:pPr>
        <w:jc w:val="both"/>
      </w:pPr>
    </w:p>
    <w:p w:rsidR="00344B6C" w:rsidRDefault="00344B6C" w:rsidP="00344B6C">
      <w:pPr>
        <w:numPr>
          <w:ilvl w:val="0"/>
          <w:numId w:val="11"/>
        </w:numPr>
        <w:jc w:val="both"/>
      </w:pPr>
      <w:r>
        <w:t>Установить предельный объем муниципального долга по бюджету</w:t>
      </w:r>
      <w:r w:rsidRPr="00A12A5D">
        <w:t xml:space="preserve"> </w:t>
      </w:r>
      <w:proofErr w:type="spellStart"/>
      <w:r>
        <w:t>Кубасского</w:t>
      </w:r>
      <w:proofErr w:type="spellEnd"/>
      <w:r>
        <w:t xml:space="preserve"> сельского поселения  на 2017 год и плановый период 2018-2019 годов равным нулю.</w:t>
      </w:r>
    </w:p>
    <w:p w:rsidR="00344B6C" w:rsidRDefault="00344B6C" w:rsidP="00344B6C">
      <w:pPr>
        <w:jc w:val="both"/>
      </w:pPr>
    </w:p>
    <w:p w:rsidR="00344B6C" w:rsidRDefault="00344B6C" w:rsidP="00344B6C">
      <w:pPr>
        <w:jc w:val="both"/>
        <w:rPr>
          <w:b/>
        </w:rPr>
      </w:pPr>
      <w:r w:rsidRPr="00F62498">
        <w:rPr>
          <w:b/>
        </w:rPr>
        <w:t xml:space="preserve">Статья </w:t>
      </w:r>
      <w:r>
        <w:rPr>
          <w:b/>
        </w:rPr>
        <w:t>3</w:t>
      </w:r>
      <w:r w:rsidRPr="00F62498">
        <w:rPr>
          <w:b/>
        </w:rPr>
        <w:t>.</w:t>
      </w:r>
    </w:p>
    <w:p w:rsidR="00344B6C" w:rsidRDefault="00344B6C" w:rsidP="00344B6C">
      <w:pPr>
        <w:ind w:hanging="360"/>
        <w:jc w:val="both"/>
      </w:pPr>
      <w:r>
        <w:rPr>
          <w:b/>
        </w:rPr>
        <w:t>1</w:t>
      </w:r>
      <w:r>
        <w:t xml:space="preserve">.      Учесть в бюджете </w:t>
      </w:r>
      <w:proofErr w:type="spellStart"/>
      <w:r>
        <w:t>Кубасского</w:t>
      </w:r>
      <w:proofErr w:type="spellEnd"/>
      <w:r>
        <w:t xml:space="preserve"> сельского поселения прогнозируемые объемы доходов на 2017 год согласно приложению № 3 к настоящему решению, на плановый период 2018 и 2019 годов согласно приложению № 4 к настоящему решению.</w:t>
      </w:r>
    </w:p>
    <w:p w:rsidR="00344B6C" w:rsidRDefault="00344B6C" w:rsidP="00344B6C">
      <w:pPr>
        <w:jc w:val="both"/>
      </w:pPr>
    </w:p>
    <w:p w:rsidR="00344B6C" w:rsidRDefault="00344B6C" w:rsidP="00344B6C">
      <w:pPr>
        <w:jc w:val="both"/>
        <w:rPr>
          <w:b/>
        </w:rPr>
      </w:pPr>
      <w:r w:rsidRPr="00F62498">
        <w:rPr>
          <w:b/>
        </w:rPr>
        <w:t xml:space="preserve">Статья </w:t>
      </w:r>
      <w:r>
        <w:rPr>
          <w:b/>
        </w:rPr>
        <w:t>4</w:t>
      </w:r>
      <w:r w:rsidRPr="00F62498">
        <w:rPr>
          <w:b/>
        </w:rPr>
        <w:t>.</w:t>
      </w:r>
    </w:p>
    <w:p w:rsidR="00344B6C" w:rsidRDefault="00344B6C" w:rsidP="00344B6C">
      <w:pPr>
        <w:numPr>
          <w:ilvl w:val="1"/>
          <w:numId w:val="1"/>
        </w:numPr>
        <w:tabs>
          <w:tab w:val="clear" w:pos="360"/>
          <w:tab w:val="num" w:pos="0"/>
        </w:tabs>
        <w:ind w:left="0"/>
        <w:jc w:val="both"/>
      </w:pPr>
      <w:r>
        <w:t xml:space="preserve">      Утвердить перечень главных администраторов доходов бюджета </w:t>
      </w:r>
      <w:proofErr w:type="spellStart"/>
      <w:r>
        <w:t>Кубасского</w:t>
      </w:r>
      <w:proofErr w:type="spellEnd"/>
      <w:r>
        <w:t xml:space="preserve"> сельского поселения согласно приложению № 5 к настоящему решению.</w:t>
      </w:r>
    </w:p>
    <w:p w:rsidR="00344B6C" w:rsidRDefault="00344B6C" w:rsidP="00344B6C">
      <w:pPr>
        <w:numPr>
          <w:ilvl w:val="1"/>
          <w:numId w:val="1"/>
        </w:numPr>
        <w:tabs>
          <w:tab w:val="clear" w:pos="360"/>
          <w:tab w:val="num" w:pos="0"/>
        </w:tabs>
        <w:ind w:left="0"/>
        <w:jc w:val="both"/>
      </w:pPr>
      <w:r>
        <w:t xml:space="preserve">       Утвердить перечень главных </w:t>
      </w:r>
      <w:proofErr w:type="gramStart"/>
      <w:r>
        <w:t>администраторов источников финансирования дефицита бюджета</w:t>
      </w:r>
      <w:proofErr w:type="gramEnd"/>
      <w:r>
        <w:t xml:space="preserve"> </w:t>
      </w:r>
      <w:proofErr w:type="spellStart"/>
      <w:r>
        <w:t>Кубасского</w:t>
      </w:r>
      <w:proofErr w:type="spellEnd"/>
      <w:r>
        <w:t xml:space="preserve">   сельского поселения согласно приложению  №6 к настоящему решению.</w:t>
      </w:r>
    </w:p>
    <w:p w:rsidR="00344B6C" w:rsidRDefault="00344B6C" w:rsidP="00344B6C">
      <w:pPr>
        <w:jc w:val="both"/>
      </w:pPr>
    </w:p>
    <w:p w:rsidR="00344B6C" w:rsidRDefault="00344B6C" w:rsidP="00344B6C">
      <w:pPr>
        <w:jc w:val="both"/>
        <w:rPr>
          <w:b/>
        </w:rPr>
      </w:pPr>
      <w:r>
        <w:rPr>
          <w:b/>
        </w:rPr>
        <w:t>Статья 5.</w:t>
      </w:r>
    </w:p>
    <w:p w:rsidR="00344B6C" w:rsidRDefault="00344B6C" w:rsidP="00344B6C">
      <w:pPr>
        <w:numPr>
          <w:ilvl w:val="0"/>
          <w:numId w:val="3"/>
        </w:numPr>
        <w:tabs>
          <w:tab w:val="clear" w:pos="360"/>
        </w:tabs>
        <w:ind w:left="0"/>
        <w:jc w:val="both"/>
      </w:pPr>
      <w:r>
        <w:t xml:space="preserve">      Утвердить распределение бюджетных ассигнований бюджета </w:t>
      </w:r>
      <w:proofErr w:type="spellStart"/>
      <w:r>
        <w:t>Кубасского</w:t>
      </w:r>
      <w:proofErr w:type="spellEnd"/>
      <w:r>
        <w:t xml:space="preserve"> \сельского поселения  по разделам, подразделам, целевым статьям, группам  </w:t>
      </w:r>
      <w:proofErr w:type="gramStart"/>
      <w:r>
        <w:t>видов расходов классификации расходов бюджетов</w:t>
      </w:r>
      <w:proofErr w:type="gramEnd"/>
      <w:r>
        <w:t>:</w:t>
      </w:r>
    </w:p>
    <w:p w:rsidR="00344B6C" w:rsidRDefault="00344B6C" w:rsidP="00344B6C">
      <w:pPr>
        <w:ind w:left="-360"/>
        <w:jc w:val="both"/>
      </w:pPr>
    </w:p>
    <w:p w:rsidR="00344B6C" w:rsidRDefault="00344B6C" w:rsidP="00344B6C">
      <w:pPr>
        <w:ind w:left="720"/>
        <w:jc w:val="both"/>
      </w:pPr>
      <w:r>
        <w:t>- на 2017 год согласно приложению № 7 к настоящему решению;</w:t>
      </w:r>
    </w:p>
    <w:p w:rsidR="00344B6C" w:rsidRDefault="00344B6C" w:rsidP="00344B6C">
      <w:pPr>
        <w:ind w:left="900" w:hanging="180"/>
        <w:jc w:val="both"/>
      </w:pPr>
      <w:r>
        <w:t>- на плановый период 2018 и 2019 годов согласно приложению № 8 к настоящему решению.</w:t>
      </w:r>
    </w:p>
    <w:p w:rsidR="00344B6C" w:rsidRDefault="00344B6C" w:rsidP="00344B6C">
      <w:pPr>
        <w:ind w:left="900" w:hanging="180"/>
        <w:jc w:val="both"/>
      </w:pPr>
    </w:p>
    <w:p w:rsidR="00344B6C" w:rsidRDefault="00344B6C" w:rsidP="00344B6C">
      <w:pPr>
        <w:ind w:hanging="360"/>
        <w:jc w:val="both"/>
      </w:pPr>
      <w:r w:rsidRPr="007F6F97">
        <w:rPr>
          <w:b/>
        </w:rPr>
        <w:t>2.</w:t>
      </w:r>
      <w:r>
        <w:t xml:space="preserve">      Утвердить ведомственную структуру расходов бюджета</w:t>
      </w:r>
      <w:r w:rsidRPr="00752AE8">
        <w:t xml:space="preserve"> </w:t>
      </w:r>
      <w:proofErr w:type="spellStart"/>
      <w:r>
        <w:t>Кубасского</w:t>
      </w:r>
      <w:proofErr w:type="spellEnd"/>
      <w:r>
        <w:t xml:space="preserve"> сельского поселения:</w:t>
      </w:r>
    </w:p>
    <w:p w:rsidR="00344B6C" w:rsidRDefault="00344B6C" w:rsidP="00344B6C">
      <w:pPr>
        <w:ind w:hanging="360"/>
        <w:jc w:val="both"/>
      </w:pPr>
    </w:p>
    <w:p w:rsidR="00344B6C" w:rsidRDefault="00344B6C" w:rsidP="00344B6C">
      <w:pPr>
        <w:ind w:left="720"/>
        <w:jc w:val="both"/>
      </w:pPr>
      <w:r>
        <w:t>- на 2017 год согласно приложению № 9 к настоящему решению;</w:t>
      </w:r>
    </w:p>
    <w:p w:rsidR="00344B6C" w:rsidRDefault="00344B6C" w:rsidP="00344B6C">
      <w:pPr>
        <w:tabs>
          <w:tab w:val="left" w:pos="900"/>
        </w:tabs>
        <w:ind w:left="900" w:hanging="180"/>
        <w:jc w:val="both"/>
      </w:pPr>
      <w:r>
        <w:t>- на плановый период 2018 и 2019 годов согласно приложению № 10 к настоящему решению.</w:t>
      </w:r>
    </w:p>
    <w:p w:rsidR="00344B6C" w:rsidRDefault="00344B6C" w:rsidP="00344B6C">
      <w:pPr>
        <w:tabs>
          <w:tab w:val="left" w:pos="900"/>
        </w:tabs>
        <w:ind w:left="900" w:hanging="180"/>
        <w:jc w:val="both"/>
      </w:pPr>
    </w:p>
    <w:p w:rsidR="00344B6C" w:rsidRDefault="00344B6C" w:rsidP="00344B6C">
      <w:pPr>
        <w:numPr>
          <w:ilvl w:val="1"/>
          <w:numId w:val="1"/>
        </w:numPr>
        <w:tabs>
          <w:tab w:val="clear" w:pos="360"/>
          <w:tab w:val="num" w:pos="0"/>
        </w:tabs>
        <w:ind w:left="0"/>
        <w:jc w:val="both"/>
      </w:pPr>
      <w:r>
        <w:lastRenderedPageBreak/>
        <w:t xml:space="preserve">    Установить, что публичные обязательства за счет бюджета </w:t>
      </w:r>
      <w:proofErr w:type="spellStart"/>
      <w:r>
        <w:t>Кубасского</w:t>
      </w:r>
      <w:proofErr w:type="spellEnd"/>
      <w:r>
        <w:t xml:space="preserve"> сельского поселения в 2017 году и плановом периоде 2018-2019 годов не исполняются. Объем средств на их исполнение равен нулю, согласно приложению №11.</w:t>
      </w:r>
    </w:p>
    <w:p w:rsidR="00344B6C" w:rsidRDefault="00344B6C" w:rsidP="00344B6C">
      <w:pPr>
        <w:numPr>
          <w:ilvl w:val="1"/>
          <w:numId w:val="1"/>
        </w:numPr>
        <w:tabs>
          <w:tab w:val="clear" w:pos="360"/>
          <w:tab w:val="num" w:pos="0"/>
        </w:tabs>
        <w:ind w:left="0"/>
        <w:jc w:val="both"/>
      </w:pPr>
      <w:r>
        <w:t xml:space="preserve">    Утвердить программу муниципальных внутренних заимствований </w:t>
      </w:r>
      <w:proofErr w:type="spellStart"/>
      <w:r>
        <w:t>Кубасского</w:t>
      </w:r>
      <w:proofErr w:type="spellEnd"/>
      <w:r>
        <w:t xml:space="preserve">  сельского поселения на 2017 год согласно приложению №12 к настоящему Решению, на плановый период 2018 и 2019 годов согласно приложению №13 к настоящему решению.</w:t>
      </w:r>
    </w:p>
    <w:p w:rsidR="00344B6C" w:rsidRDefault="00344B6C" w:rsidP="00344B6C">
      <w:pPr>
        <w:numPr>
          <w:ilvl w:val="1"/>
          <w:numId w:val="1"/>
        </w:numPr>
        <w:tabs>
          <w:tab w:val="clear" w:pos="360"/>
          <w:tab w:val="num" w:pos="0"/>
        </w:tabs>
        <w:ind w:left="0"/>
        <w:jc w:val="both"/>
      </w:pPr>
    </w:p>
    <w:p w:rsidR="00344B6C" w:rsidRDefault="00344B6C" w:rsidP="00344B6C">
      <w:pPr>
        <w:jc w:val="both"/>
        <w:rPr>
          <w:b/>
        </w:rPr>
      </w:pPr>
    </w:p>
    <w:p w:rsidR="00344B6C" w:rsidRPr="00A73846" w:rsidRDefault="00344B6C" w:rsidP="00344B6C">
      <w:pPr>
        <w:jc w:val="both"/>
        <w:rPr>
          <w:b/>
        </w:rPr>
      </w:pPr>
      <w:r w:rsidRPr="00A73846">
        <w:rPr>
          <w:b/>
        </w:rPr>
        <w:t xml:space="preserve">Статья </w:t>
      </w:r>
      <w:r>
        <w:rPr>
          <w:b/>
        </w:rPr>
        <w:t>6</w:t>
      </w:r>
      <w:r w:rsidRPr="00A73846">
        <w:rPr>
          <w:b/>
        </w:rPr>
        <w:t>.</w:t>
      </w:r>
    </w:p>
    <w:p w:rsidR="00344B6C" w:rsidRDefault="00344B6C" w:rsidP="00344B6C">
      <w:pPr>
        <w:numPr>
          <w:ilvl w:val="0"/>
          <w:numId w:val="9"/>
        </w:numPr>
        <w:tabs>
          <w:tab w:val="clear" w:pos="360"/>
          <w:tab w:val="num" w:pos="180"/>
        </w:tabs>
        <w:ind w:left="180" w:hanging="540"/>
        <w:jc w:val="both"/>
      </w:pPr>
      <w:r>
        <w:t xml:space="preserve">  Учесть дотацию, полученную из фонда финансовой поддержки поселений на выравнивание уровня бюджетной обеспеченности </w:t>
      </w:r>
      <w:proofErr w:type="spellStart"/>
      <w:r>
        <w:t>Кубасского</w:t>
      </w:r>
      <w:proofErr w:type="spellEnd"/>
      <w:r>
        <w:t xml:space="preserve">  сельского поселения:</w:t>
      </w:r>
    </w:p>
    <w:p w:rsidR="00344B6C" w:rsidRDefault="00344B6C" w:rsidP="00344B6C">
      <w:pPr>
        <w:numPr>
          <w:ilvl w:val="0"/>
          <w:numId w:val="9"/>
        </w:numPr>
        <w:tabs>
          <w:tab w:val="clear" w:pos="360"/>
          <w:tab w:val="num" w:pos="180"/>
        </w:tabs>
        <w:ind w:left="180" w:hanging="540"/>
        <w:jc w:val="both"/>
      </w:pPr>
    </w:p>
    <w:p w:rsidR="00344B6C" w:rsidRDefault="00344B6C" w:rsidP="00344B6C">
      <w:pPr>
        <w:ind w:left="900"/>
        <w:jc w:val="both"/>
      </w:pPr>
    </w:p>
    <w:p w:rsidR="00344B6C" w:rsidRDefault="00344B6C" w:rsidP="00344B6C">
      <w:pPr>
        <w:ind w:left="900"/>
        <w:jc w:val="both"/>
      </w:pPr>
      <w:r>
        <w:t>- в 2017 году в сумме 1101,1 т. рублей;</w:t>
      </w:r>
    </w:p>
    <w:p w:rsidR="00344B6C" w:rsidRDefault="00344B6C" w:rsidP="00344B6C">
      <w:pPr>
        <w:ind w:left="900"/>
        <w:jc w:val="both"/>
      </w:pPr>
      <w:r>
        <w:t xml:space="preserve">- в 2018 году в сумме 1104,6  </w:t>
      </w:r>
      <w:proofErr w:type="spellStart"/>
      <w:r>
        <w:t>т</w:t>
      </w:r>
      <w:proofErr w:type="gramStart"/>
      <w:r>
        <w:t>.р</w:t>
      </w:r>
      <w:proofErr w:type="gramEnd"/>
      <w:r>
        <w:t>ублей</w:t>
      </w:r>
      <w:proofErr w:type="spellEnd"/>
      <w:r>
        <w:t>;</w:t>
      </w:r>
    </w:p>
    <w:p w:rsidR="00344B6C" w:rsidRDefault="00344B6C" w:rsidP="00344B6C">
      <w:pPr>
        <w:ind w:left="900"/>
        <w:jc w:val="both"/>
      </w:pPr>
      <w:r>
        <w:t xml:space="preserve">- в 2019 году в сумме 1121,7  </w:t>
      </w:r>
      <w:proofErr w:type="spellStart"/>
      <w:r>
        <w:t>т</w:t>
      </w:r>
      <w:proofErr w:type="gramStart"/>
      <w:r>
        <w:t>.р</w:t>
      </w:r>
      <w:proofErr w:type="gramEnd"/>
      <w:r>
        <w:t>ублей</w:t>
      </w:r>
      <w:proofErr w:type="spellEnd"/>
      <w:r>
        <w:t>.</w:t>
      </w:r>
    </w:p>
    <w:p w:rsidR="00344B6C" w:rsidRDefault="00344B6C" w:rsidP="00344B6C">
      <w:pPr>
        <w:jc w:val="both"/>
      </w:pPr>
    </w:p>
    <w:p w:rsidR="00344B6C" w:rsidRPr="00C95D84" w:rsidRDefault="00344B6C" w:rsidP="00344B6C">
      <w:pPr>
        <w:jc w:val="both"/>
        <w:rPr>
          <w:b/>
        </w:rPr>
      </w:pPr>
      <w:r w:rsidRPr="00A73846">
        <w:rPr>
          <w:b/>
        </w:rPr>
        <w:t xml:space="preserve">Статья </w:t>
      </w:r>
      <w:r>
        <w:rPr>
          <w:b/>
        </w:rPr>
        <w:t>7</w:t>
      </w:r>
      <w:r w:rsidRPr="00A73846">
        <w:rPr>
          <w:b/>
        </w:rPr>
        <w:t>.</w:t>
      </w:r>
    </w:p>
    <w:p w:rsidR="00344B6C" w:rsidRDefault="00344B6C" w:rsidP="00344B6C">
      <w:pPr>
        <w:numPr>
          <w:ilvl w:val="0"/>
          <w:numId w:val="4"/>
        </w:numPr>
        <w:tabs>
          <w:tab w:val="num" w:pos="0"/>
        </w:tabs>
        <w:ind w:left="0"/>
        <w:jc w:val="both"/>
      </w:pPr>
      <w:r>
        <w:t>Учесть  дотацию, на поддержку мер по обеспечению сбалансированности поселения:</w:t>
      </w:r>
    </w:p>
    <w:p w:rsidR="00344B6C" w:rsidRDefault="00344B6C" w:rsidP="00344B6C">
      <w:pPr>
        <w:ind w:left="900"/>
        <w:jc w:val="both"/>
      </w:pPr>
      <w:r>
        <w:t xml:space="preserve">- в 2017 году в сумме 9,1 </w:t>
      </w:r>
      <w:proofErr w:type="spellStart"/>
      <w:r>
        <w:t>т</w:t>
      </w:r>
      <w:proofErr w:type="gramStart"/>
      <w:r>
        <w:t>.р</w:t>
      </w:r>
      <w:proofErr w:type="gramEnd"/>
      <w:r>
        <w:t>ублей</w:t>
      </w:r>
      <w:proofErr w:type="spellEnd"/>
      <w:r>
        <w:t>;</w:t>
      </w:r>
    </w:p>
    <w:p w:rsidR="00344B6C" w:rsidRDefault="00344B6C" w:rsidP="00344B6C">
      <w:pPr>
        <w:ind w:left="900"/>
        <w:jc w:val="both"/>
      </w:pPr>
      <w:r>
        <w:t>- в 2018 году в сумме 8,8 т. рублей;</w:t>
      </w:r>
    </w:p>
    <w:p w:rsidR="00344B6C" w:rsidRDefault="00344B6C" w:rsidP="00344B6C">
      <w:pPr>
        <w:ind w:left="900"/>
        <w:jc w:val="both"/>
      </w:pPr>
      <w:r>
        <w:t xml:space="preserve">- в 2019 году в сумме 8,2 </w:t>
      </w:r>
      <w:proofErr w:type="spellStart"/>
      <w:r>
        <w:t>т</w:t>
      </w:r>
      <w:proofErr w:type="gramStart"/>
      <w:r>
        <w:t>.р</w:t>
      </w:r>
      <w:proofErr w:type="gramEnd"/>
      <w:r>
        <w:t>ублей</w:t>
      </w:r>
      <w:proofErr w:type="spellEnd"/>
      <w:r>
        <w:t>.</w:t>
      </w:r>
    </w:p>
    <w:p w:rsidR="00344B6C" w:rsidRDefault="00344B6C" w:rsidP="00344B6C">
      <w:pPr>
        <w:jc w:val="both"/>
      </w:pPr>
    </w:p>
    <w:p w:rsidR="00344B6C" w:rsidRPr="00C95D84" w:rsidRDefault="00344B6C" w:rsidP="00344B6C">
      <w:pPr>
        <w:jc w:val="both"/>
        <w:rPr>
          <w:b/>
        </w:rPr>
      </w:pPr>
      <w:r w:rsidRPr="00A73846">
        <w:rPr>
          <w:b/>
        </w:rPr>
        <w:t xml:space="preserve">Статья </w:t>
      </w:r>
      <w:r>
        <w:rPr>
          <w:b/>
        </w:rPr>
        <w:t>8</w:t>
      </w:r>
      <w:r w:rsidRPr="00A73846">
        <w:rPr>
          <w:b/>
        </w:rPr>
        <w:t>.</w:t>
      </w:r>
    </w:p>
    <w:p w:rsidR="00344B6C" w:rsidRDefault="00344B6C" w:rsidP="00344B6C">
      <w:pPr>
        <w:numPr>
          <w:ilvl w:val="0"/>
          <w:numId w:val="5"/>
        </w:numPr>
        <w:tabs>
          <w:tab w:val="num" w:pos="0"/>
        </w:tabs>
        <w:ind w:left="0"/>
        <w:jc w:val="both"/>
      </w:pPr>
      <w:r>
        <w:t xml:space="preserve"> Учесть субвенцию на реализацию полномочий  в области  государственной регистрации актов гражданского состояния:</w:t>
      </w:r>
    </w:p>
    <w:p w:rsidR="00344B6C" w:rsidRDefault="00344B6C" w:rsidP="00344B6C">
      <w:pPr>
        <w:ind w:left="900"/>
        <w:jc w:val="both"/>
      </w:pPr>
      <w:r>
        <w:t xml:space="preserve">- в 2017 году в сумме    1,0 </w:t>
      </w:r>
      <w:proofErr w:type="spellStart"/>
      <w:r>
        <w:t>т</w:t>
      </w:r>
      <w:proofErr w:type="gramStart"/>
      <w:r>
        <w:t>.р</w:t>
      </w:r>
      <w:proofErr w:type="gramEnd"/>
      <w:r>
        <w:t>ублей</w:t>
      </w:r>
      <w:proofErr w:type="spellEnd"/>
      <w:r>
        <w:t>;</w:t>
      </w:r>
    </w:p>
    <w:p w:rsidR="00344B6C" w:rsidRDefault="00344B6C" w:rsidP="00344B6C">
      <w:pPr>
        <w:ind w:left="900"/>
        <w:jc w:val="both"/>
      </w:pPr>
      <w:r>
        <w:t>- в 2018 году в сумме    1,0 т. рублей;</w:t>
      </w:r>
    </w:p>
    <w:p w:rsidR="00344B6C" w:rsidRDefault="00344B6C" w:rsidP="00344B6C">
      <w:pPr>
        <w:ind w:left="900"/>
        <w:jc w:val="both"/>
      </w:pPr>
      <w:r>
        <w:t>- в 2019 году в сумме    1,0 т. рублей</w:t>
      </w:r>
    </w:p>
    <w:p w:rsidR="00344B6C" w:rsidRDefault="00344B6C" w:rsidP="00344B6C">
      <w:pPr>
        <w:jc w:val="both"/>
      </w:pPr>
    </w:p>
    <w:p w:rsidR="00344B6C" w:rsidRPr="00C95D84" w:rsidRDefault="00344B6C" w:rsidP="00344B6C">
      <w:pPr>
        <w:jc w:val="both"/>
        <w:rPr>
          <w:b/>
        </w:rPr>
      </w:pPr>
      <w:r w:rsidRPr="00883C11">
        <w:rPr>
          <w:b/>
        </w:rPr>
        <w:t xml:space="preserve">Статья </w:t>
      </w:r>
      <w:r>
        <w:rPr>
          <w:b/>
        </w:rPr>
        <w:t>9</w:t>
      </w:r>
      <w:r w:rsidRPr="00883C11">
        <w:rPr>
          <w:b/>
        </w:rPr>
        <w:t xml:space="preserve">. </w:t>
      </w:r>
    </w:p>
    <w:p w:rsidR="00344B6C" w:rsidRDefault="00344B6C" w:rsidP="00344B6C">
      <w:pPr>
        <w:ind w:left="-360"/>
        <w:jc w:val="both"/>
      </w:pPr>
      <w:r w:rsidRPr="00883C11">
        <w:rPr>
          <w:b/>
        </w:rPr>
        <w:t>1.</w:t>
      </w:r>
      <w:r>
        <w:rPr>
          <w:b/>
        </w:rPr>
        <w:t xml:space="preserve">   </w:t>
      </w:r>
      <w:r>
        <w:t>Учесть субвенцию на реализацию полномочий по осуществлению первичного воинского учета на территориях, где отсутствуют военные комиссариаты:</w:t>
      </w:r>
    </w:p>
    <w:p w:rsidR="00344B6C" w:rsidRDefault="00344B6C" w:rsidP="00344B6C">
      <w:pPr>
        <w:ind w:left="-360"/>
        <w:jc w:val="both"/>
      </w:pPr>
    </w:p>
    <w:p w:rsidR="00344B6C" w:rsidRDefault="00344B6C" w:rsidP="00344B6C">
      <w:pPr>
        <w:ind w:left="900"/>
        <w:jc w:val="both"/>
      </w:pPr>
      <w:r>
        <w:t>- в 2017 году в сумме    75,1 т. рублей;</w:t>
      </w:r>
    </w:p>
    <w:p w:rsidR="00344B6C" w:rsidRDefault="00344B6C" w:rsidP="00344B6C">
      <w:pPr>
        <w:ind w:left="900"/>
        <w:jc w:val="both"/>
      </w:pPr>
      <w:r>
        <w:t>- в 2018 году в сумме    75,1 т. рублей;</w:t>
      </w:r>
    </w:p>
    <w:p w:rsidR="00344B6C" w:rsidRDefault="00344B6C" w:rsidP="00344B6C">
      <w:pPr>
        <w:ind w:left="900"/>
        <w:jc w:val="both"/>
      </w:pPr>
      <w:r>
        <w:t>- в 2019 году в сумме    75,1 т. рублей</w:t>
      </w:r>
    </w:p>
    <w:p w:rsidR="00344B6C" w:rsidRDefault="00344B6C" w:rsidP="00344B6C">
      <w:pPr>
        <w:jc w:val="both"/>
      </w:pPr>
    </w:p>
    <w:p w:rsidR="00344B6C" w:rsidRPr="00883C11" w:rsidRDefault="00344B6C" w:rsidP="00344B6C">
      <w:pPr>
        <w:jc w:val="both"/>
        <w:rPr>
          <w:b/>
        </w:rPr>
      </w:pPr>
      <w:r w:rsidRPr="00883C11">
        <w:rPr>
          <w:b/>
        </w:rPr>
        <w:t>Статья 1</w:t>
      </w:r>
      <w:r>
        <w:rPr>
          <w:b/>
        </w:rPr>
        <w:t>0</w:t>
      </w:r>
      <w:r w:rsidRPr="00883C11">
        <w:rPr>
          <w:b/>
        </w:rPr>
        <w:t>.</w:t>
      </w:r>
    </w:p>
    <w:p w:rsidR="00344B6C" w:rsidRDefault="00344B6C" w:rsidP="00344B6C">
      <w:pPr>
        <w:numPr>
          <w:ilvl w:val="0"/>
          <w:numId w:val="6"/>
        </w:numPr>
        <w:ind w:left="0"/>
        <w:jc w:val="both"/>
      </w:pPr>
      <w:r>
        <w:t xml:space="preserve">Исполнительный комитет </w:t>
      </w:r>
      <w:proofErr w:type="spellStart"/>
      <w:r>
        <w:t>Кубасского</w:t>
      </w:r>
      <w:proofErr w:type="spellEnd"/>
      <w:r w:rsidRPr="00752AE8">
        <w:t xml:space="preserve"> </w:t>
      </w:r>
      <w:r>
        <w:t xml:space="preserve">   сельского поселения не вправе принимать в 2017 году и плановом периоде 2018-2019 годов решения, приводящие к увеличению численности муниципальных служащих и работников учреждений и иных организаций бюджетной сферы,  а также расходов на их содержание, за исключением случаев, предусмотренных Законами и другими нормативн</w:t>
      </w:r>
      <w:proofErr w:type="gramStart"/>
      <w:r>
        <w:t>о-</w:t>
      </w:r>
      <w:proofErr w:type="gramEnd"/>
      <w:r>
        <w:t xml:space="preserve"> правовыми актами Республики Татарстан.</w:t>
      </w:r>
    </w:p>
    <w:p w:rsidR="00344B6C" w:rsidRDefault="00344B6C" w:rsidP="00344B6C">
      <w:pPr>
        <w:tabs>
          <w:tab w:val="num" w:pos="360"/>
          <w:tab w:val="left" w:pos="720"/>
        </w:tabs>
        <w:ind w:left="360"/>
        <w:jc w:val="both"/>
      </w:pPr>
    </w:p>
    <w:p w:rsidR="00344B6C" w:rsidRDefault="00344B6C" w:rsidP="00344B6C">
      <w:pPr>
        <w:tabs>
          <w:tab w:val="num" w:pos="360"/>
          <w:tab w:val="left" w:pos="720"/>
        </w:tabs>
        <w:ind w:left="360" w:hanging="360"/>
        <w:jc w:val="both"/>
        <w:rPr>
          <w:b/>
        </w:rPr>
      </w:pPr>
      <w:r>
        <w:rPr>
          <w:b/>
        </w:rPr>
        <w:t>Статья 11</w:t>
      </w:r>
      <w:r w:rsidRPr="000051A8">
        <w:rPr>
          <w:b/>
        </w:rPr>
        <w:t>.</w:t>
      </w:r>
    </w:p>
    <w:p w:rsidR="00344B6C" w:rsidRPr="003327ED" w:rsidRDefault="00344B6C" w:rsidP="00344B6C">
      <w:pPr>
        <w:tabs>
          <w:tab w:val="num" w:pos="360"/>
          <w:tab w:val="left" w:pos="720"/>
        </w:tabs>
        <w:ind w:left="360" w:hanging="360"/>
        <w:jc w:val="both"/>
        <w:rPr>
          <w:b/>
        </w:rPr>
      </w:pPr>
      <w:r>
        <w:rPr>
          <w:b/>
        </w:rPr>
        <w:t>1.</w:t>
      </w:r>
      <w:r w:rsidRPr="003327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 w:rsidRPr="003327ED">
        <w:t xml:space="preserve">Остатки средств бюджета </w:t>
      </w:r>
      <w:proofErr w:type="spellStart"/>
      <w:r>
        <w:t>Кубасского</w:t>
      </w:r>
      <w:proofErr w:type="spellEnd"/>
      <w:r>
        <w:t xml:space="preserve"> </w:t>
      </w:r>
      <w:r w:rsidRPr="003327ED">
        <w:t xml:space="preserve">сельского поселения в объеме, не превышающем сумму остатка неиспользованных бюджетных ассигнований на оплату заключенных от имени </w:t>
      </w:r>
      <w:proofErr w:type="spellStart"/>
      <w:r>
        <w:t>Кубасского</w:t>
      </w:r>
      <w:proofErr w:type="spellEnd"/>
      <w:r>
        <w:t xml:space="preserve"> </w:t>
      </w:r>
      <w:r w:rsidRPr="003327ED">
        <w:t>сельского поселения муниципальных контрактов на поставку товаров, выполнение работ, оказание услуг, подлежащих в соответствии с условиями этих муници</w:t>
      </w:r>
      <w:r>
        <w:t>пальных контрактов оплате в 2016 году, направляются в 2017</w:t>
      </w:r>
      <w:r w:rsidRPr="003327ED">
        <w:t xml:space="preserve"> году на </w:t>
      </w:r>
      <w:r w:rsidRPr="003327ED">
        <w:lastRenderedPageBreak/>
        <w:t>увеличение соответствующих бюджетных ассигнований на указанные цели в случае принятия соответствующего</w:t>
      </w:r>
      <w:proofErr w:type="gramEnd"/>
      <w:r w:rsidRPr="003327ED">
        <w:t xml:space="preserve"> решения.</w:t>
      </w:r>
    </w:p>
    <w:p w:rsidR="00344B6C" w:rsidRDefault="00344B6C" w:rsidP="00344B6C">
      <w:pPr>
        <w:tabs>
          <w:tab w:val="num" w:pos="360"/>
          <w:tab w:val="left" w:pos="720"/>
        </w:tabs>
        <w:ind w:left="360" w:hanging="360"/>
        <w:jc w:val="both"/>
        <w:rPr>
          <w:b/>
        </w:rPr>
      </w:pPr>
      <w:r>
        <w:rPr>
          <w:b/>
        </w:rPr>
        <w:t>Статья 12</w:t>
      </w:r>
      <w:r w:rsidRPr="000051A8">
        <w:rPr>
          <w:b/>
        </w:rPr>
        <w:t>.</w:t>
      </w:r>
    </w:p>
    <w:p w:rsidR="00344B6C" w:rsidRDefault="00344B6C" w:rsidP="00344B6C">
      <w:pPr>
        <w:numPr>
          <w:ilvl w:val="0"/>
          <w:numId w:val="7"/>
        </w:numPr>
        <w:tabs>
          <w:tab w:val="num" w:pos="-360"/>
          <w:tab w:val="left" w:pos="360"/>
        </w:tabs>
        <w:ind w:left="-180" w:hanging="180"/>
        <w:jc w:val="both"/>
      </w:pPr>
      <w:r>
        <w:t xml:space="preserve">Органы казначейства Министерства финансов Республики Татарстан осуществляют отдельные функции по исполнению бюджета </w:t>
      </w:r>
      <w:proofErr w:type="spellStart"/>
      <w:r>
        <w:t>Кубасского</w:t>
      </w:r>
      <w:proofErr w:type="spellEnd"/>
      <w:r>
        <w:t xml:space="preserve">  сельского поселения в соответствии  с заключенными соглашениями.</w:t>
      </w:r>
    </w:p>
    <w:p w:rsidR="00344B6C" w:rsidRPr="007E7807" w:rsidRDefault="00344B6C" w:rsidP="00344B6C">
      <w:pPr>
        <w:tabs>
          <w:tab w:val="num" w:pos="360"/>
          <w:tab w:val="left" w:pos="720"/>
        </w:tabs>
        <w:ind w:left="360" w:hanging="360"/>
        <w:jc w:val="both"/>
        <w:rPr>
          <w:b/>
        </w:rPr>
      </w:pPr>
      <w:r>
        <w:rPr>
          <w:b/>
        </w:rPr>
        <w:t>Статья 13</w:t>
      </w:r>
      <w:r w:rsidRPr="000051A8">
        <w:rPr>
          <w:b/>
        </w:rPr>
        <w:t>.</w:t>
      </w:r>
    </w:p>
    <w:p w:rsidR="00344B6C" w:rsidRDefault="00344B6C" w:rsidP="00344B6C">
      <w:pPr>
        <w:numPr>
          <w:ilvl w:val="1"/>
          <w:numId w:val="2"/>
        </w:numPr>
        <w:tabs>
          <w:tab w:val="num" w:pos="180"/>
          <w:tab w:val="left" w:pos="720"/>
        </w:tabs>
        <w:ind w:left="360" w:hanging="720"/>
        <w:jc w:val="both"/>
      </w:pPr>
      <w:r>
        <w:t>Настоящее решение вступает в силу с 1 января 2017 года.</w:t>
      </w:r>
    </w:p>
    <w:p w:rsidR="00344B6C" w:rsidRDefault="00344B6C" w:rsidP="00344B6C">
      <w:pPr>
        <w:tabs>
          <w:tab w:val="num" w:pos="360"/>
          <w:tab w:val="left" w:pos="720"/>
        </w:tabs>
        <w:jc w:val="both"/>
      </w:pPr>
    </w:p>
    <w:p w:rsidR="00344B6C" w:rsidRPr="000051A8" w:rsidRDefault="00344B6C" w:rsidP="00344B6C">
      <w:pPr>
        <w:tabs>
          <w:tab w:val="num" w:pos="360"/>
          <w:tab w:val="left" w:pos="720"/>
        </w:tabs>
        <w:ind w:left="360" w:hanging="360"/>
        <w:jc w:val="both"/>
        <w:rPr>
          <w:b/>
        </w:rPr>
      </w:pPr>
      <w:r w:rsidRPr="000051A8">
        <w:rPr>
          <w:b/>
        </w:rPr>
        <w:t>С</w:t>
      </w:r>
      <w:r>
        <w:rPr>
          <w:b/>
        </w:rPr>
        <w:t>татья 14</w:t>
      </w:r>
      <w:r w:rsidRPr="000051A8">
        <w:rPr>
          <w:b/>
        </w:rPr>
        <w:t>.</w:t>
      </w:r>
    </w:p>
    <w:p w:rsidR="00344B6C" w:rsidRDefault="00344B6C" w:rsidP="00344B6C">
      <w:pPr>
        <w:numPr>
          <w:ilvl w:val="0"/>
          <w:numId w:val="8"/>
        </w:numPr>
        <w:tabs>
          <w:tab w:val="clear" w:pos="360"/>
          <w:tab w:val="left" w:pos="0"/>
        </w:tabs>
        <w:ind w:left="0"/>
        <w:jc w:val="both"/>
      </w:pPr>
      <w:r>
        <w:t xml:space="preserve">     Обнародовать настоящее решение путем вывешивания в местах массового скопления жителей сельского поселения на стендах,  досках объявлений и на официальном сайте </w:t>
      </w:r>
      <w:proofErr w:type="spellStart"/>
      <w:r>
        <w:t>Кубасского</w:t>
      </w:r>
      <w:proofErr w:type="spellEnd"/>
      <w:r>
        <w:t xml:space="preserve">   сельского поселения.</w:t>
      </w:r>
    </w:p>
    <w:p w:rsidR="00344B6C" w:rsidRDefault="00344B6C" w:rsidP="00344B6C">
      <w:pPr>
        <w:tabs>
          <w:tab w:val="left" w:pos="720"/>
        </w:tabs>
        <w:jc w:val="both"/>
      </w:pPr>
    </w:p>
    <w:p w:rsidR="00344B6C" w:rsidRDefault="00344B6C" w:rsidP="00344B6C">
      <w:pPr>
        <w:tabs>
          <w:tab w:val="left" w:pos="720"/>
        </w:tabs>
        <w:jc w:val="both"/>
      </w:pPr>
    </w:p>
    <w:p w:rsidR="00344B6C" w:rsidRDefault="00344B6C" w:rsidP="00344B6C">
      <w:pPr>
        <w:tabs>
          <w:tab w:val="left" w:pos="720"/>
        </w:tabs>
        <w:jc w:val="both"/>
      </w:pPr>
    </w:p>
    <w:p w:rsidR="00344B6C" w:rsidRDefault="00344B6C" w:rsidP="00344B6C">
      <w:pPr>
        <w:tabs>
          <w:tab w:val="left" w:pos="720"/>
        </w:tabs>
        <w:ind w:left="360"/>
        <w:jc w:val="both"/>
      </w:pPr>
      <w:r>
        <w:t xml:space="preserve">Глава </w:t>
      </w:r>
      <w:proofErr w:type="spellStart"/>
      <w:r>
        <w:t>Кубасского</w:t>
      </w:r>
      <w:proofErr w:type="spellEnd"/>
      <w:r>
        <w:t xml:space="preserve"> </w:t>
      </w:r>
    </w:p>
    <w:p w:rsidR="00344B6C" w:rsidRPr="003909C1" w:rsidRDefault="00344B6C" w:rsidP="00344B6C">
      <w:pPr>
        <w:tabs>
          <w:tab w:val="left" w:pos="720"/>
        </w:tabs>
        <w:ind w:left="360"/>
        <w:jc w:val="both"/>
      </w:pPr>
      <w:r>
        <w:t>сельского поселения</w:t>
      </w:r>
      <w:proofErr w:type="gramStart"/>
      <w:r>
        <w:t xml:space="preserve"> :</w:t>
      </w:r>
      <w:proofErr w:type="gramEnd"/>
      <w:r>
        <w:t xml:space="preserve">              ________________                       /Логинов С.П../</w:t>
      </w:r>
    </w:p>
    <w:p w:rsidR="00344B6C" w:rsidRDefault="00344B6C" w:rsidP="00344B6C">
      <w:pPr>
        <w:tabs>
          <w:tab w:val="left" w:pos="7860"/>
        </w:tabs>
        <w:ind w:left="360"/>
        <w:jc w:val="both"/>
        <w:rPr>
          <w:sz w:val="18"/>
          <w:szCs w:val="18"/>
        </w:rPr>
      </w:pPr>
      <w:r>
        <w:t xml:space="preserve">                                                             </w:t>
      </w:r>
      <w:r>
        <w:rPr>
          <w:sz w:val="18"/>
          <w:szCs w:val="18"/>
        </w:rPr>
        <w:t xml:space="preserve"> подпись                                                     Ф. И. О.</w:t>
      </w:r>
    </w:p>
    <w:p w:rsidR="006F11AD" w:rsidRDefault="006F11AD"/>
    <w:sectPr w:rsidR="006F11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26A6"/>
    <w:multiLevelType w:val="hybridMultilevel"/>
    <w:tmpl w:val="2AAED8E4"/>
    <w:lvl w:ilvl="0" w:tplc="216C86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34F19AD"/>
    <w:multiLevelType w:val="hybridMultilevel"/>
    <w:tmpl w:val="A414224C"/>
    <w:lvl w:ilvl="0" w:tplc="2F9E3A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DBC5B75"/>
    <w:multiLevelType w:val="hybridMultilevel"/>
    <w:tmpl w:val="AF1A0E7C"/>
    <w:lvl w:ilvl="0" w:tplc="EB3ACF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144776A"/>
    <w:multiLevelType w:val="hybridMultilevel"/>
    <w:tmpl w:val="4BF68DE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BDE43D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7503D62"/>
    <w:multiLevelType w:val="hybridMultilevel"/>
    <w:tmpl w:val="860A9C78"/>
    <w:lvl w:ilvl="0" w:tplc="1DB88742">
      <w:start w:val="5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>
    <w:nsid w:val="507B34E2"/>
    <w:multiLevelType w:val="hybridMultilevel"/>
    <w:tmpl w:val="43A45AF8"/>
    <w:lvl w:ilvl="0" w:tplc="33F483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59345AF6"/>
    <w:multiLevelType w:val="hybridMultilevel"/>
    <w:tmpl w:val="62A61786"/>
    <w:lvl w:ilvl="0" w:tplc="0694DC48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7">
    <w:nsid w:val="612769DC"/>
    <w:multiLevelType w:val="hybridMultilevel"/>
    <w:tmpl w:val="AD4835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EAC55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7113123"/>
    <w:multiLevelType w:val="hybridMultilevel"/>
    <w:tmpl w:val="E59296EE"/>
    <w:lvl w:ilvl="0" w:tplc="954E78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720F77CA"/>
    <w:multiLevelType w:val="hybridMultilevel"/>
    <w:tmpl w:val="51A48752"/>
    <w:lvl w:ilvl="0" w:tplc="EA6276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73654D9C"/>
    <w:multiLevelType w:val="hybridMultilevel"/>
    <w:tmpl w:val="2D78CDB6"/>
    <w:lvl w:ilvl="0" w:tplc="3CC82D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74AA178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8"/>
  </w:num>
  <w:num w:numId="5">
    <w:abstractNumId w:val="2"/>
  </w:num>
  <w:num w:numId="6">
    <w:abstractNumId w:val="10"/>
  </w:num>
  <w:num w:numId="7">
    <w:abstractNumId w:val="0"/>
  </w:num>
  <w:num w:numId="8">
    <w:abstractNumId w:val="5"/>
  </w:num>
  <w:num w:numId="9">
    <w:abstractNumId w:val="9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1E2"/>
    <w:rsid w:val="00344B6C"/>
    <w:rsid w:val="006721E2"/>
    <w:rsid w:val="006F11AD"/>
    <w:rsid w:val="00AE0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B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B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1068</Words>
  <Characters>6090</Characters>
  <Application>Microsoft Office Word</Application>
  <DocSecurity>0</DocSecurity>
  <Lines>50</Lines>
  <Paragraphs>14</Paragraphs>
  <ScaleCrop>false</ScaleCrop>
  <Company/>
  <LinksUpToDate>false</LinksUpToDate>
  <CharactersWithSpaces>7144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</dc:creator>
  <cp:keywords/>
  <dc:description/>
  <cp:lastModifiedBy>Tamara</cp:lastModifiedBy>
  <cp:revision>3</cp:revision>
  <dcterms:created xsi:type="dcterms:W3CDTF">2016-12-19T10:29:00Z</dcterms:created>
  <dcterms:modified xsi:type="dcterms:W3CDTF">2016-12-20T09:44:00Z</dcterms:modified>
</cp:coreProperties>
</file>