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7D3" w:rsidRDefault="00F357D3" w:rsidP="00F357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</w:p>
    <w:p w:rsidR="00F357D3" w:rsidRDefault="00F357D3" w:rsidP="00F357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Кубасского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F357D3" w:rsidRDefault="00F357D3" w:rsidP="00F357D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РТ</w:t>
      </w:r>
    </w:p>
    <w:p w:rsidR="00F357D3" w:rsidRDefault="00F357D3" w:rsidP="00F357D3">
      <w:pPr>
        <w:jc w:val="center"/>
        <w:rPr>
          <w:sz w:val="28"/>
          <w:szCs w:val="28"/>
        </w:rPr>
      </w:pPr>
    </w:p>
    <w:p w:rsidR="00F357D3" w:rsidRDefault="00F357D3" w:rsidP="00F357D3">
      <w:pPr>
        <w:rPr>
          <w:sz w:val="28"/>
          <w:szCs w:val="28"/>
        </w:rPr>
      </w:pPr>
      <w:r>
        <w:rPr>
          <w:sz w:val="28"/>
          <w:szCs w:val="28"/>
        </w:rPr>
        <w:t>№ 19/1                                                                                     от «07» сентября 2016 года</w:t>
      </w:r>
    </w:p>
    <w:p w:rsidR="00F357D3" w:rsidRDefault="00F357D3" w:rsidP="00F357D3">
      <w:pPr>
        <w:rPr>
          <w:sz w:val="28"/>
          <w:szCs w:val="28"/>
        </w:rPr>
      </w:pPr>
    </w:p>
    <w:p w:rsidR="00F357D3" w:rsidRPr="00953385" w:rsidRDefault="00F357D3" w:rsidP="00F357D3">
      <w:pPr>
        <w:jc w:val="both"/>
        <w:rPr>
          <w:sz w:val="28"/>
          <w:szCs w:val="28"/>
        </w:rPr>
      </w:pPr>
      <w:r w:rsidRPr="00953385">
        <w:rPr>
          <w:sz w:val="28"/>
          <w:szCs w:val="28"/>
        </w:rPr>
        <w:t xml:space="preserve">О внесении изменений в решение Совета </w:t>
      </w:r>
    </w:p>
    <w:p w:rsidR="00F357D3" w:rsidRPr="00953385" w:rsidRDefault="00F357D3" w:rsidP="00F357D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Кубасского</w:t>
      </w:r>
      <w:proofErr w:type="spellEnd"/>
      <w:r>
        <w:rPr>
          <w:sz w:val="28"/>
          <w:szCs w:val="28"/>
        </w:rPr>
        <w:t xml:space="preserve">  </w:t>
      </w:r>
      <w:r w:rsidRPr="00953385">
        <w:rPr>
          <w:sz w:val="28"/>
          <w:szCs w:val="28"/>
        </w:rPr>
        <w:t xml:space="preserve">сельского поселения </w:t>
      </w:r>
    </w:p>
    <w:p w:rsidR="00F357D3" w:rsidRPr="00953385" w:rsidRDefault="00F357D3" w:rsidP="00F357D3">
      <w:pPr>
        <w:jc w:val="both"/>
        <w:rPr>
          <w:sz w:val="28"/>
          <w:szCs w:val="28"/>
        </w:rPr>
      </w:pPr>
      <w:proofErr w:type="spellStart"/>
      <w:r w:rsidRPr="00953385">
        <w:rPr>
          <w:sz w:val="28"/>
          <w:szCs w:val="28"/>
        </w:rPr>
        <w:t>Чистопольского</w:t>
      </w:r>
      <w:proofErr w:type="spellEnd"/>
      <w:r w:rsidRPr="00953385">
        <w:rPr>
          <w:sz w:val="28"/>
          <w:szCs w:val="28"/>
        </w:rPr>
        <w:t xml:space="preserve"> муниципального района </w:t>
      </w:r>
    </w:p>
    <w:p w:rsidR="00F357D3" w:rsidRPr="00953385" w:rsidRDefault="00F357D3" w:rsidP="00F357D3">
      <w:pPr>
        <w:jc w:val="both"/>
        <w:rPr>
          <w:sz w:val="28"/>
          <w:szCs w:val="28"/>
        </w:rPr>
      </w:pPr>
      <w:r w:rsidRPr="00953385">
        <w:rPr>
          <w:sz w:val="28"/>
          <w:szCs w:val="28"/>
        </w:rPr>
        <w:t xml:space="preserve">Республики Татарстан от </w:t>
      </w:r>
      <w:r>
        <w:rPr>
          <w:sz w:val="28"/>
          <w:szCs w:val="28"/>
        </w:rPr>
        <w:t>15.05.2009 г. № 5/14</w:t>
      </w:r>
    </w:p>
    <w:p w:rsidR="00F357D3" w:rsidRPr="00953385" w:rsidRDefault="00F357D3" w:rsidP="00F357D3">
      <w:pPr>
        <w:jc w:val="both"/>
        <w:rPr>
          <w:sz w:val="28"/>
          <w:szCs w:val="28"/>
        </w:rPr>
      </w:pPr>
      <w:r w:rsidRPr="00953385">
        <w:rPr>
          <w:sz w:val="28"/>
          <w:szCs w:val="28"/>
        </w:rPr>
        <w:t xml:space="preserve">«О муниципальной службе в </w:t>
      </w:r>
      <w:proofErr w:type="gramStart"/>
      <w:r w:rsidRPr="00953385">
        <w:rPr>
          <w:sz w:val="28"/>
          <w:szCs w:val="28"/>
        </w:rPr>
        <w:t>муниципальном</w:t>
      </w:r>
      <w:proofErr w:type="gramEnd"/>
    </w:p>
    <w:p w:rsidR="00F357D3" w:rsidRPr="00953385" w:rsidRDefault="00F357D3" w:rsidP="00F357D3">
      <w:pPr>
        <w:jc w:val="both"/>
        <w:rPr>
          <w:sz w:val="28"/>
          <w:szCs w:val="28"/>
        </w:rPr>
      </w:pPr>
      <w:r w:rsidRPr="00953385">
        <w:rPr>
          <w:sz w:val="28"/>
          <w:szCs w:val="28"/>
        </w:rPr>
        <w:t>образовании «</w:t>
      </w:r>
      <w:proofErr w:type="spellStart"/>
      <w:r>
        <w:rPr>
          <w:sz w:val="28"/>
          <w:szCs w:val="28"/>
        </w:rPr>
        <w:t>Кубасское</w:t>
      </w:r>
      <w:proofErr w:type="spellEnd"/>
      <w:r w:rsidRPr="00953385">
        <w:rPr>
          <w:sz w:val="28"/>
          <w:szCs w:val="28"/>
        </w:rPr>
        <w:t xml:space="preserve"> </w:t>
      </w:r>
      <w:proofErr w:type="gramStart"/>
      <w:r w:rsidRPr="00953385">
        <w:rPr>
          <w:sz w:val="28"/>
          <w:szCs w:val="28"/>
        </w:rPr>
        <w:t>сельское</w:t>
      </w:r>
      <w:proofErr w:type="gramEnd"/>
      <w:r w:rsidRPr="00953385">
        <w:rPr>
          <w:sz w:val="28"/>
          <w:szCs w:val="28"/>
        </w:rPr>
        <w:t xml:space="preserve"> </w:t>
      </w:r>
    </w:p>
    <w:p w:rsidR="00F357D3" w:rsidRPr="00953385" w:rsidRDefault="00F357D3" w:rsidP="00F357D3">
      <w:pPr>
        <w:jc w:val="both"/>
        <w:rPr>
          <w:sz w:val="28"/>
          <w:szCs w:val="28"/>
        </w:rPr>
      </w:pPr>
      <w:r w:rsidRPr="00953385">
        <w:rPr>
          <w:sz w:val="28"/>
          <w:szCs w:val="28"/>
        </w:rPr>
        <w:t xml:space="preserve">поселение» </w:t>
      </w:r>
      <w:proofErr w:type="spellStart"/>
      <w:r w:rsidRPr="00953385">
        <w:rPr>
          <w:sz w:val="28"/>
          <w:szCs w:val="28"/>
        </w:rPr>
        <w:t>Чистопольского</w:t>
      </w:r>
      <w:proofErr w:type="spellEnd"/>
      <w:r w:rsidRPr="00953385">
        <w:rPr>
          <w:sz w:val="28"/>
          <w:szCs w:val="28"/>
        </w:rPr>
        <w:t xml:space="preserve"> </w:t>
      </w:r>
      <w:proofErr w:type="gramStart"/>
      <w:r w:rsidRPr="00953385">
        <w:rPr>
          <w:sz w:val="28"/>
          <w:szCs w:val="28"/>
        </w:rPr>
        <w:t>муниципального</w:t>
      </w:r>
      <w:proofErr w:type="gramEnd"/>
      <w:r w:rsidRPr="00953385">
        <w:rPr>
          <w:sz w:val="28"/>
          <w:szCs w:val="28"/>
        </w:rPr>
        <w:t xml:space="preserve"> </w:t>
      </w:r>
    </w:p>
    <w:p w:rsidR="00F357D3" w:rsidRPr="00953385" w:rsidRDefault="00F357D3" w:rsidP="00F357D3">
      <w:pPr>
        <w:jc w:val="both"/>
        <w:rPr>
          <w:sz w:val="28"/>
          <w:szCs w:val="28"/>
        </w:rPr>
      </w:pPr>
      <w:r w:rsidRPr="00953385">
        <w:rPr>
          <w:sz w:val="28"/>
          <w:szCs w:val="28"/>
        </w:rPr>
        <w:t>района Республики Татарстан»</w:t>
      </w:r>
    </w:p>
    <w:p w:rsidR="00F357D3" w:rsidRPr="00953385" w:rsidRDefault="00F357D3" w:rsidP="00F357D3">
      <w:pPr>
        <w:jc w:val="both"/>
        <w:rPr>
          <w:sz w:val="28"/>
          <w:szCs w:val="28"/>
        </w:rPr>
      </w:pPr>
      <w:bookmarkStart w:id="0" w:name="_GoBack"/>
      <w:bookmarkEnd w:id="0"/>
    </w:p>
    <w:p w:rsidR="00F357D3" w:rsidRPr="00953385" w:rsidRDefault="00F357D3" w:rsidP="00F357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3385">
        <w:rPr>
          <w:sz w:val="28"/>
          <w:szCs w:val="28"/>
        </w:rPr>
        <w:t xml:space="preserve">В соответствии с Федеральным законом от 02.03.2007 № 25-ФЗ «О муниципальной службе в Российской Федерации», Кодексом Республики Татарстан о муниципальной службе, </w:t>
      </w:r>
      <w:r>
        <w:rPr>
          <w:sz w:val="28"/>
          <w:szCs w:val="28"/>
        </w:rPr>
        <w:t xml:space="preserve">рассмотрев протест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городского прокурора от 11.08.2016 г. № 02-08-02-2016, </w:t>
      </w:r>
      <w:r w:rsidRPr="00953385"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Кубасского</w:t>
      </w:r>
      <w:proofErr w:type="spellEnd"/>
      <w:r>
        <w:rPr>
          <w:sz w:val="28"/>
          <w:szCs w:val="28"/>
        </w:rPr>
        <w:t xml:space="preserve"> </w:t>
      </w:r>
      <w:r w:rsidRPr="00953385">
        <w:rPr>
          <w:sz w:val="28"/>
          <w:szCs w:val="28"/>
        </w:rPr>
        <w:t xml:space="preserve">сельского поселения </w:t>
      </w:r>
      <w:proofErr w:type="spellStart"/>
      <w:r w:rsidRPr="00953385">
        <w:rPr>
          <w:sz w:val="28"/>
          <w:szCs w:val="28"/>
        </w:rPr>
        <w:t>Чистопольского</w:t>
      </w:r>
      <w:proofErr w:type="spellEnd"/>
      <w:r w:rsidRPr="00953385">
        <w:rPr>
          <w:sz w:val="28"/>
          <w:szCs w:val="28"/>
        </w:rPr>
        <w:t xml:space="preserve"> муниципального района </w:t>
      </w:r>
    </w:p>
    <w:p w:rsidR="00F357D3" w:rsidRPr="00953385" w:rsidRDefault="00F357D3" w:rsidP="00F357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357D3" w:rsidRPr="00953385" w:rsidRDefault="00F357D3" w:rsidP="00F357D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3385">
        <w:rPr>
          <w:sz w:val="28"/>
          <w:szCs w:val="28"/>
        </w:rPr>
        <w:t xml:space="preserve">РЕШАЕТ: </w:t>
      </w:r>
    </w:p>
    <w:p w:rsidR="00F357D3" w:rsidRPr="00953385" w:rsidRDefault="00F357D3" w:rsidP="00F357D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357D3" w:rsidRPr="00953385" w:rsidRDefault="00F357D3" w:rsidP="00F357D3">
      <w:pPr>
        <w:ind w:firstLine="540"/>
        <w:jc w:val="both"/>
        <w:rPr>
          <w:sz w:val="28"/>
          <w:szCs w:val="28"/>
        </w:rPr>
      </w:pPr>
      <w:r w:rsidRPr="00953385">
        <w:rPr>
          <w:sz w:val="28"/>
          <w:szCs w:val="28"/>
        </w:rPr>
        <w:t>1. В Положение о муниципальной службе в муниципальном образовании «</w:t>
      </w:r>
      <w:proofErr w:type="spellStart"/>
      <w:r>
        <w:rPr>
          <w:sz w:val="28"/>
          <w:szCs w:val="28"/>
        </w:rPr>
        <w:t>Кубасское</w:t>
      </w:r>
      <w:proofErr w:type="spellEnd"/>
      <w:r>
        <w:rPr>
          <w:sz w:val="28"/>
          <w:szCs w:val="28"/>
        </w:rPr>
        <w:t xml:space="preserve"> </w:t>
      </w:r>
      <w:r w:rsidRPr="00953385">
        <w:rPr>
          <w:sz w:val="28"/>
          <w:szCs w:val="28"/>
        </w:rPr>
        <w:t xml:space="preserve">сельское поселение» </w:t>
      </w:r>
      <w:proofErr w:type="spellStart"/>
      <w:r w:rsidRPr="00953385">
        <w:rPr>
          <w:sz w:val="28"/>
          <w:szCs w:val="28"/>
        </w:rPr>
        <w:t>Чистопольского</w:t>
      </w:r>
      <w:proofErr w:type="spellEnd"/>
      <w:r w:rsidRPr="00953385">
        <w:rPr>
          <w:sz w:val="28"/>
          <w:szCs w:val="28"/>
        </w:rPr>
        <w:t xml:space="preserve">  муниципального района, утвержденное решением Совета </w:t>
      </w:r>
      <w:proofErr w:type="spellStart"/>
      <w:r>
        <w:rPr>
          <w:sz w:val="28"/>
          <w:szCs w:val="28"/>
        </w:rPr>
        <w:t>Кубасского</w:t>
      </w:r>
      <w:proofErr w:type="spellEnd"/>
      <w:r w:rsidRPr="00953385">
        <w:rPr>
          <w:sz w:val="28"/>
          <w:szCs w:val="28"/>
        </w:rPr>
        <w:t xml:space="preserve"> сельского поселения </w:t>
      </w:r>
      <w:proofErr w:type="spellStart"/>
      <w:r w:rsidRPr="00953385">
        <w:rPr>
          <w:sz w:val="28"/>
          <w:szCs w:val="28"/>
        </w:rPr>
        <w:t>Чистопольского</w:t>
      </w:r>
      <w:proofErr w:type="spellEnd"/>
      <w:r w:rsidRPr="00953385">
        <w:rPr>
          <w:sz w:val="28"/>
          <w:szCs w:val="28"/>
        </w:rPr>
        <w:t xml:space="preserve"> муниципального района Республики Татарстан от </w:t>
      </w:r>
      <w:r>
        <w:rPr>
          <w:sz w:val="28"/>
          <w:szCs w:val="28"/>
        </w:rPr>
        <w:t>15.05.</w:t>
      </w:r>
      <w:r w:rsidRPr="00953385">
        <w:rPr>
          <w:sz w:val="28"/>
          <w:szCs w:val="28"/>
        </w:rPr>
        <w:t>2009 г. №</w:t>
      </w:r>
      <w:r>
        <w:rPr>
          <w:sz w:val="28"/>
          <w:szCs w:val="28"/>
        </w:rPr>
        <w:t>5/14</w:t>
      </w:r>
      <w:r w:rsidRPr="00953385">
        <w:rPr>
          <w:sz w:val="28"/>
          <w:szCs w:val="28"/>
        </w:rPr>
        <w:t xml:space="preserve"> «О муниципальной службе в муниципальном образовании «</w:t>
      </w:r>
      <w:proofErr w:type="spellStart"/>
      <w:r>
        <w:rPr>
          <w:sz w:val="28"/>
          <w:szCs w:val="28"/>
        </w:rPr>
        <w:t>Кубасское</w:t>
      </w:r>
      <w:proofErr w:type="spellEnd"/>
      <w:r>
        <w:rPr>
          <w:sz w:val="28"/>
          <w:szCs w:val="28"/>
        </w:rPr>
        <w:t xml:space="preserve"> </w:t>
      </w:r>
      <w:r w:rsidRPr="00953385">
        <w:rPr>
          <w:sz w:val="28"/>
          <w:szCs w:val="28"/>
        </w:rPr>
        <w:t xml:space="preserve">сельское поселение» </w:t>
      </w:r>
      <w:proofErr w:type="spellStart"/>
      <w:r w:rsidRPr="00953385">
        <w:rPr>
          <w:sz w:val="28"/>
          <w:szCs w:val="28"/>
        </w:rPr>
        <w:t>Чистопольского</w:t>
      </w:r>
      <w:proofErr w:type="spellEnd"/>
      <w:r w:rsidRPr="00953385">
        <w:rPr>
          <w:sz w:val="28"/>
          <w:szCs w:val="28"/>
        </w:rPr>
        <w:t xml:space="preserve"> муниципального района Республики Татарстан» внести следующие изменения и дополнения: </w:t>
      </w:r>
    </w:p>
    <w:p w:rsidR="00F357D3" w:rsidRPr="00953385" w:rsidRDefault="00F357D3" w:rsidP="00F357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3385">
        <w:rPr>
          <w:sz w:val="28"/>
          <w:szCs w:val="28"/>
        </w:rPr>
        <w:t>1.1. в статье 4:</w:t>
      </w:r>
    </w:p>
    <w:p w:rsidR="00F357D3" w:rsidRPr="00953385" w:rsidRDefault="00F357D3" w:rsidP="00F357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385">
        <w:rPr>
          <w:rFonts w:ascii="Times New Roman" w:hAnsi="Times New Roman" w:cs="Times New Roman"/>
          <w:sz w:val="28"/>
          <w:szCs w:val="28"/>
        </w:rPr>
        <w:t xml:space="preserve"> абзац 1 пункта 1 изложить в следующей редакции:</w:t>
      </w:r>
    </w:p>
    <w:p w:rsidR="00F357D3" w:rsidRPr="00953385" w:rsidRDefault="00F357D3" w:rsidP="00F357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3385">
        <w:rPr>
          <w:sz w:val="28"/>
          <w:szCs w:val="28"/>
        </w:rPr>
        <w:t>«1. Для замещения должности муниципальной службы требуется соответствие квалификационным требованиям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(работодателя) - к специальности, направлению подготовки. Для замещения должностей муниципальной службы устанавливаются следующие квалификационные требования</w:t>
      </w:r>
      <w:proofErr w:type="gramStart"/>
      <w:r w:rsidRPr="00953385">
        <w:rPr>
          <w:sz w:val="28"/>
          <w:szCs w:val="28"/>
        </w:rPr>
        <w:t>:»</w:t>
      </w:r>
      <w:proofErr w:type="gramEnd"/>
      <w:r w:rsidRPr="00953385">
        <w:rPr>
          <w:sz w:val="28"/>
          <w:szCs w:val="28"/>
        </w:rPr>
        <w:t>;</w:t>
      </w:r>
    </w:p>
    <w:p w:rsidR="00F357D3" w:rsidRPr="00953385" w:rsidRDefault="00F357D3" w:rsidP="00F357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385">
        <w:rPr>
          <w:rFonts w:ascii="Times New Roman" w:hAnsi="Times New Roman" w:cs="Times New Roman"/>
          <w:sz w:val="28"/>
          <w:szCs w:val="28"/>
        </w:rPr>
        <w:t>подпункт 1 пункта 1 изложить в следующей редакции:</w:t>
      </w:r>
    </w:p>
    <w:p w:rsidR="00F357D3" w:rsidRPr="00953385" w:rsidRDefault="00F357D3" w:rsidP="00F357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385">
        <w:rPr>
          <w:rFonts w:ascii="Times New Roman" w:hAnsi="Times New Roman" w:cs="Times New Roman"/>
          <w:sz w:val="28"/>
          <w:szCs w:val="28"/>
        </w:rPr>
        <w:t xml:space="preserve">«1) к уровню профессионального образования: наличие высшего образования, соответствующего направлению деятельности, для высшей, главной и ведущей групп должностей; наличие высшего образования или среднего профессионального образования, соответствующего направлению деятельности, - для старшей и </w:t>
      </w:r>
      <w:r w:rsidRPr="00953385">
        <w:rPr>
          <w:rFonts w:ascii="Times New Roman" w:hAnsi="Times New Roman" w:cs="Times New Roman"/>
          <w:sz w:val="28"/>
          <w:szCs w:val="28"/>
        </w:rPr>
        <w:lastRenderedPageBreak/>
        <w:t>младшей групп должностей</w:t>
      </w:r>
      <w:proofErr w:type="gramStart"/>
      <w:r w:rsidRPr="00953385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953385">
        <w:rPr>
          <w:rFonts w:ascii="Times New Roman" w:hAnsi="Times New Roman" w:cs="Times New Roman"/>
          <w:sz w:val="28"/>
          <w:szCs w:val="28"/>
        </w:rPr>
        <w:t>;</w:t>
      </w:r>
    </w:p>
    <w:p w:rsidR="00F357D3" w:rsidRPr="00953385" w:rsidRDefault="00F357D3" w:rsidP="00F357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385">
        <w:rPr>
          <w:rFonts w:ascii="Times New Roman" w:hAnsi="Times New Roman" w:cs="Times New Roman"/>
          <w:sz w:val="28"/>
          <w:szCs w:val="28"/>
        </w:rPr>
        <w:t>1.2. в статье 8:</w:t>
      </w:r>
    </w:p>
    <w:p w:rsidR="00F357D3" w:rsidRPr="00953385" w:rsidRDefault="00F357D3" w:rsidP="00F357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385">
        <w:rPr>
          <w:rFonts w:ascii="Times New Roman" w:hAnsi="Times New Roman" w:cs="Times New Roman"/>
          <w:sz w:val="28"/>
          <w:szCs w:val="28"/>
        </w:rPr>
        <w:t>в под</w:t>
      </w:r>
      <w:hyperlink r:id="rId5" w:history="1">
        <w:proofErr w:type="gramStart"/>
        <w:r w:rsidRPr="00953385">
          <w:rPr>
            <w:rFonts w:ascii="Times New Roman" w:hAnsi="Times New Roman" w:cs="Times New Roman"/>
            <w:sz w:val="28"/>
            <w:szCs w:val="28"/>
          </w:rPr>
          <w:t>пункте</w:t>
        </w:r>
        <w:proofErr w:type="gramEnd"/>
        <w:r w:rsidRPr="00953385">
          <w:rPr>
            <w:rFonts w:ascii="Times New Roman" w:hAnsi="Times New Roman" w:cs="Times New Roman"/>
            <w:sz w:val="28"/>
            <w:szCs w:val="28"/>
          </w:rPr>
          <w:t xml:space="preserve"> 11 пункта 1 </w:t>
        </w:r>
      </w:hyperlink>
      <w:r w:rsidRPr="00953385">
        <w:rPr>
          <w:rFonts w:ascii="Times New Roman" w:hAnsi="Times New Roman" w:cs="Times New Roman"/>
          <w:sz w:val="28"/>
          <w:szCs w:val="28"/>
        </w:rPr>
        <w:t>слова "своего непосредственного начальника" заменить словами "представителя нанимателя (работодателя)";</w:t>
      </w:r>
    </w:p>
    <w:p w:rsidR="00F357D3" w:rsidRPr="00953385" w:rsidRDefault="00F357D3" w:rsidP="00F357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385">
        <w:rPr>
          <w:rFonts w:ascii="Times New Roman" w:hAnsi="Times New Roman" w:cs="Times New Roman"/>
          <w:sz w:val="28"/>
          <w:szCs w:val="28"/>
        </w:rPr>
        <w:t>пункт 1 дополнить подпунктом 12 следующего содержания:</w:t>
      </w:r>
    </w:p>
    <w:p w:rsidR="00F357D3" w:rsidRPr="00953385" w:rsidRDefault="00F357D3" w:rsidP="00F357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385">
        <w:rPr>
          <w:rFonts w:ascii="Times New Roman" w:hAnsi="Times New Roman" w:cs="Times New Roman"/>
          <w:sz w:val="28"/>
          <w:szCs w:val="28"/>
        </w:rPr>
        <w:t>«12)  представлять в установленном порядке сведения об адресах сайтов и (или) страниц сайтов в информационно-телекоммуникационной сети "Интернет", на которых муниципальный служащий размещали общедоступную информацию, а также данные, позволяющие их идентифицировать</w:t>
      </w:r>
      <w:proofErr w:type="gramStart"/>
      <w:r w:rsidRPr="00953385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953385">
        <w:rPr>
          <w:rFonts w:ascii="Times New Roman" w:hAnsi="Times New Roman" w:cs="Times New Roman"/>
          <w:sz w:val="28"/>
          <w:szCs w:val="28"/>
        </w:rPr>
        <w:t>;</w:t>
      </w:r>
    </w:p>
    <w:p w:rsidR="00F357D3" w:rsidRPr="00953385" w:rsidRDefault="00F357D3" w:rsidP="00F357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3385">
        <w:rPr>
          <w:sz w:val="28"/>
          <w:szCs w:val="28"/>
        </w:rPr>
        <w:t>1.3. в статье 9:</w:t>
      </w:r>
    </w:p>
    <w:p w:rsidR="00F357D3" w:rsidRPr="00953385" w:rsidRDefault="00F357D3" w:rsidP="00F357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3385">
        <w:rPr>
          <w:sz w:val="28"/>
          <w:szCs w:val="28"/>
        </w:rPr>
        <w:t>пункт 1 изложить в следующей редакции:</w:t>
      </w:r>
    </w:p>
    <w:p w:rsidR="00F357D3" w:rsidRPr="00953385" w:rsidRDefault="00F357D3" w:rsidP="00F357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53385">
        <w:rPr>
          <w:sz w:val="28"/>
          <w:szCs w:val="28"/>
        </w:rPr>
        <w:t xml:space="preserve">1. Для целей настоящего Положения используется понятие </w:t>
      </w:r>
      <w:r>
        <w:rPr>
          <w:sz w:val="28"/>
          <w:szCs w:val="28"/>
        </w:rPr>
        <w:t>«</w:t>
      </w:r>
      <w:r w:rsidRPr="00953385">
        <w:rPr>
          <w:sz w:val="28"/>
          <w:szCs w:val="28"/>
        </w:rPr>
        <w:t>конфликт интересов</w:t>
      </w:r>
      <w:r>
        <w:rPr>
          <w:sz w:val="28"/>
          <w:szCs w:val="28"/>
        </w:rPr>
        <w:t>»</w:t>
      </w:r>
      <w:r w:rsidRPr="00953385">
        <w:rPr>
          <w:sz w:val="28"/>
          <w:szCs w:val="28"/>
        </w:rPr>
        <w:t xml:space="preserve">, установленное </w:t>
      </w:r>
      <w:hyperlink r:id="rId6" w:history="1">
        <w:r w:rsidRPr="00953385">
          <w:rPr>
            <w:sz w:val="28"/>
            <w:szCs w:val="28"/>
          </w:rPr>
          <w:t>частью 1 статьи 10</w:t>
        </w:r>
      </w:hyperlink>
      <w:r>
        <w:rPr>
          <w:sz w:val="28"/>
          <w:szCs w:val="28"/>
        </w:rPr>
        <w:t xml:space="preserve"> Федерального закона «</w:t>
      </w:r>
      <w:r w:rsidRPr="0095338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proofErr w:type="gramStart"/>
      <w:r w:rsidRPr="00953385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 w:rsidRPr="00953385">
        <w:rPr>
          <w:sz w:val="28"/>
          <w:szCs w:val="28"/>
        </w:rPr>
        <w:t>;</w:t>
      </w:r>
    </w:p>
    <w:p w:rsidR="00F357D3" w:rsidRPr="00953385" w:rsidRDefault="00F357D3" w:rsidP="00F357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3385">
        <w:rPr>
          <w:sz w:val="28"/>
          <w:szCs w:val="28"/>
        </w:rPr>
        <w:t>пункт 2 изложить в следующей редакции:</w:t>
      </w:r>
    </w:p>
    <w:p w:rsidR="00F357D3" w:rsidRPr="00953385" w:rsidRDefault="00F357D3" w:rsidP="00F357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53385">
        <w:rPr>
          <w:sz w:val="28"/>
          <w:szCs w:val="28"/>
        </w:rPr>
        <w:t xml:space="preserve">2. Для целей настоящего Положения используется понятие </w:t>
      </w:r>
      <w:r>
        <w:rPr>
          <w:sz w:val="28"/>
          <w:szCs w:val="28"/>
        </w:rPr>
        <w:t>«</w:t>
      </w:r>
      <w:r w:rsidRPr="00953385">
        <w:rPr>
          <w:sz w:val="28"/>
          <w:szCs w:val="28"/>
        </w:rPr>
        <w:t>личная заинтересованность</w:t>
      </w:r>
      <w:r>
        <w:rPr>
          <w:sz w:val="28"/>
          <w:szCs w:val="28"/>
        </w:rPr>
        <w:t>»</w:t>
      </w:r>
      <w:r w:rsidRPr="00953385">
        <w:rPr>
          <w:sz w:val="28"/>
          <w:szCs w:val="28"/>
        </w:rPr>
        <w:t xml:space="preserve">, установленное </w:t>
      </w:r>
      <w:hyperlink r:id="rId7" w:history="1">
        <w:r w:rsidRPr="00953385">
          <w:rPr>
            <w:sz w:val="28"/>
            <w:szCs w:val="28"/>
          </w:rPr>
          <w:t>частью 2 статьи 10</w:t>
        </w:r>
      </w:hyperlink>
      <w:r w:rsidRPr="00953385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«</w:t>
      </w:r>
      <w:r w:rsidRPr="0095338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>.»</w:t>
      </w:r>
      <w:proofErr w:type="gramEnd"/>
      <w:r w:rsidRPr="00953385">
        <w:rPr>
          <w:sz w:val="28"/>
          <w:szCs w:val="28"/>
        </w:rPr>
        <w:t>;</w:t>
      </w:r>
    </w:p>
    <w:p w:rsidR="00F357D3" w:rsidRPr="00953385" w:rsidRDefault="00F357D3" w:rsidP="00F357D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53385">
        <w:rPr>
          <w:bCs/>
          <w:sz w:val="28"/>
          <w:szCs w:val="28"/>
        </w:rPr>
        <w:t xml:space="preserve">в </w:t>
      </w:r>
      <w:hyperlink r:id="rId8" w:history="1">
        <w:r w:rsidRPr="00953385">
          <w:rPr>
            <w:bCs/>
            <w:sz w:val="28"/>
            <w:szCs w:val="28"/>
          </w:rPr>
          <w:t>пункте</w:t>
        </w:r>
      </w:hyperlink>
      <w:r w:rsidRPr="00953385">
        <w:rPr>
          <w:bCs/>
          <w:sz w:val="28"/>
          <w:szCs w:val="28"/>
        </w:rPr>
        <w:t xml:space="preserve"> 2.2 слово </w:t>
      </w:r>
      <w:r>
        <w:rPr>
          <w:bCs/>
          <w:sz w:val="28"/>
          <w:szCs w:val="28"/>
        </w:rPr>
        <w:t>«</w:t>
      </w:r>
      <w:r w:rsidRPr="00953385">
        <w:rPr>
          <w:bCs/>
          <w:sz w:val="28"/>
          <w:szCs w:val="28"/>
        </w:rPr>
        <w:t>, акциями</w:t>
      </w:r>
      <w:r>
        <w:rPr>
          <w:bCs/>
          <w:sz w:val="28"/>
          <w:szCs w:val="28"/>
        </w:rPr>
        <w:t>»</w:t>
      </w:r>
      <w:r w:rsidRPr="00953385">
        <w:rPr>
          <w:bCs/>
          <w:sz w:val="28"/>
          <w:szCs w:val="28"/>
        </w:rPr>
        <w:t xml:space="preserve"> и слово </w:t>
      </w:r>
      <w:r>
        <w:rPr>
          <w:bCs/>
          <w:sz w:val="28"/>
          <w:szCs w:val="28"/>
        </w:rPr>
        <w:t>«</w:t>
      </w:r>
      <w:r w:rsidRPr="00953385">
        <w:rPr>
          <w:bCs/>
          <w:sz w:val="28"/>
          <w:szCs w:val="28"/>
        </w:rPr>
        <w:t>, акции</w:t>
      </w:r>
      <w:r>
        <w:rPr>
          <w:bCs/>
          <w:sz w:val="28"/>
          <w:szCs w:val="28"/>
        </w:rPr>
        <w:t>»</w:t>
      </w:r>
      <w:r w:rsidRPr="00953385">
        <w:rPr>
          <w:bCs/>
          <w:sz w:val="28"/>
          <w:szCs w:val="28"/>
        </w:rPr>
        <w:t xml:space="preserve"> исключить;</w:t>
      </w:r>
    </w:p>
    <w:p w:rsidR="00F357D3" w:rsidRPr="00953385" w:rsidRDefault="00F357D3" w:rsidP="00F357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3385">
        <w:rPr>
          <w:sz w:val="28"/>
          <w:szCs w:val="28"/>
        </w:rPr>
        <w:t>1.4. пункт 1 статьи 10 дополнить подпунктом 1</w:t>
      </w:r>
      <w:r>
        <w:rPr>
          <w:sz w:val="28"/>
          <w:szCs w:val="28"/>
        </w:rPr>
        <w:t>1</w:t>
      </w:r>
      <w:r w:rsidRPr="00953385">
        <w:rPr>
          <w:sz w:val="28"/>
          <w:szCs w:val="28"/>
        </w:rPr>
        <w:t xml:space="preserve"> следующего содержания:</w:t>
      </w:r>
    </w:p>
    <w:p w:rsidR="00F357D3" w:rsidRPr="00953385" w:rsidRDefault="00F357D3" w:rsidP="00F357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3385">
        <w:rPr>
          <w:sz w:val="28"/>
          <w:szCs w:val="28"/>
        </w:rPr>
        <w:t>«11) непредставления сведений, об адресах сайтов и (или) страниц сайтов в информационно-телекоммуникационной сети "Интернет", на которых муниципальный служащий размещали общедоступную информацию, а также данные, позволяющие их идентифицировать</w:t>
      </w:r>
      <w:proofErr w:type="gramStart"/>
      <w:r w:rsidRPr="00953385">
        <w:rPr>
          <w:sz w:val="28"/>
          <w:szCs w:val="28"/>
        </w:rPr>
        <w:t>.»</w:t>
      </w:r>
      <w:proofErr w:type="gramEnd"/>
    </w:p>
    <w:p w:rsidR="00F357D3" w:rsidRPr="00953385" w:rsidRDefault="00F357D3" w:rsidP="00F357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3385">
        <w:rPr>
          <w:sz w:val="28"/>
          <w:szCs w:val="28"/>
        </w:rPr>
        <w:t>1.5. внести в подпункт 5 пункта 1 статьи 11 изменение, заменив слова "Российской Федерации</w:t>
      </w:r>
      <w:proofErr w:type="gramStart"/>
      <w:r w:rsidRPr="00953385">
        <w:rPr>
          <w:sz w:val="28"/>
          <w:szCs w:val="28"/>
        </w:rPr>
        <w:t>;"</w:t>
      </w:r>
      <w:proofErr w:type="gramEnd"/>
      <w:r w:rsidRPr="00953385">
        <w:rPr>
          <w:sz w:val="28"/>
          <w:szCs w:val="28"/>
        </w:rPr>
        <w:t xml:space="preserve"> словами "Российской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</w:t>
      </w:r>
      <w:proofErr w:type="gramStart"/>
      <w:r w:rsidRPr="00953385">
        <w:rPr>
          <w:sz w:val="28"/>
          <w:szCs w:val="28"/>
        </w:rPr>
        <w:t>;»</w:t>
      </w:r>
      <w:proofErr w:type="gramEnd"/>
      <w:r w:rsidRPr="00953385">
        <w:rPr>
          <w:sz w:val="28"/>
          <w:szCs w:val="28"/>
        </w:rPr>
        <w:t>;</w:t>
      </w:r>
    </w:p>
    <w:p w:rsidR="00F357D3" w:rsidRPr="00953385" w:rsidRDefault="00F357D3" w:rsidP="00F357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3385">
        <w:rPr>
          <w:sz w:val="28"/>
          <w:szCs w:val="28"/>
        </w:rPr>
        <w:t>1.6. пункт 3 статьи 12 дополнить подпунктом 10.1 следующего содержания:</w:t>
      </w:r>
    </w:p>
    <w:p w:rsidR="00F357D3" w:rsidRPr="00953385" w:rsidRDefault="00F357D3" w:rsidP="00F357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3385">
        <w:rPr>
          <w:sz w:val="28"/>
          <w:szCs w:val="28"/>
        </w:rPr>
        <w:t>«10.1) 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муниципальной службы, размещал общедоступную информацию, а также данные, позволяющие их идентифицировать, за три календарных года, предшествующих году поступления на муниципальную службу</w:t>
      </w:r>
      <w:proofErr w:type="gramStart"/>
      <w:r w:rsidRPr="00953385">
        <w:rPr>
          <w:sz w:val="28"/>
          <w:szCs w:val="28"/>
        </w:rPr>
        <w:t>;»</w:t>
      </w:r>
      <w:proofErr w:type="gramEnd"/>
      <w:r w:rsidRPr="00953385">
        <w:rPr>
          <w:sz w:val="28"/>
          <w:szCs w:val="28"/>
        </w:rPr>
        <w:t>;</w:t>
      </w:r>
    </w:p>
    <w:p w:rsidR="00F357D3" w:rsidRPr="00953385" w:rsidRDefault="00F357D3" w:rsidP="00F357D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53385">
        <w:rPr>
          <w:bCs/>
          <w:sz w:val="28"/>
          <w:szCs w:val="28"/>
        </w:rPr>
        <w:t>1.7. в пункте 3 статьи 14 слова "Законами Республики Татарстан и Уставом" заменить словом "Уставом";</w:t>
      </w:r>
    </w:p>
    <w:p w:rsidR="00F357D3" w:rsidRPr="00953385" w:rsidRDefault="00F357D3" w:rsidP="00F357D3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  <w:r w:rsidRPr="00953385">
        <w:rPr>
          <w:bCs/>
          <w:sz w:val="28"/>
          <w:szCs w:val="28"/>
        </w:rPr>
        <w:t>1.8. статью 14.1 изложить в следующей редакции:</w:t>
      </w:r>
    </w:p>
    <w:p w:rsidR="00F357D3" w:rsidRPr="00953385" w:rsidRDefault="00F357D3" w:rsidP="00F357D3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  <w:r w:rsidRPr="00953385">
        <w:rPr>
          <w:bCs/>
          <w:sz w:val="28"/>
          <w:szCs w:val="28"/>
        </w:rPr>
        <w:t>«Статья 14.1.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F357D3" w:rsidRPr="00953385" w:rsidRDefault="00F357D3" w:rsidP="00F357D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53385">
        <w:rPr>
          <w:bCs/>
          <w:sz w:val="28"/>
          <w:szCs w:val="28"/>
        </w:rPr>
        <w:t xml:space="preserve">1. </w:t>
      </w:r>
      <w:proofErr w:type="gramStart"/>
      <w:r w:rsidRPr="00953385">
        <w:rPr>
          <w:bCs/>
          <w:sz w:val="28"/>
          <w:szCs w:val="28"/>
        </w:rPr>
        <w:t xml:space="preserve">За несоблюдение муниципальным служащим ограничений и запретов, требований о предотвращении или об урегулировании конфликта интересов и </w:t>
      </w:r>
      <w:r w:rsidRPr="00953385">
        <w:rPr>
          <w:bCs/>
          <w:sz w:val="28"/>
          <w:szCs w:val="28"/>
        </w:rPr>
        <w:lastRenderedPageBreak/>
        <w:t xml:space="preserve">неисполнение обязанностей, установленных в целях противодействия коррупции Федеральным </w:t>
      </w:r>
      <w:hyperlink r:id="rId9" w:history="1">
        <w:r w:rsidRPr="00953385">
          <w:rPr>
            <w:bCs/>
            <w:sz w:val="28"/>
            <w:szCs w:val="28"/>
          </w:rPr>
          <w:t>законом</w:t>
        </w:r>
      </w:hyperlink>
      <w:r w:rsidRPr="00953385">
        <w:rPr>
          <w:bCs/>
          <w:sz w:val="28"/>
          <w:szCs w:val="28"/>
        </w:rPr>
        <w:t xml:space="preserve"> "О муниципальной службе в Российской Федерации", Федеральным </w:t>
      </w:r>
      <w:hyperlink r:id="rId10" w:history="1">
        <w:r w:rsidRPr="00953385">
          <w:rPr>
            <w:bCs/>
            <w:sz w:val="28"/>
            <w:szCs w:val="28"/>
          </w:rPr>
          <w:t>законом</w:t>
        </w:r>
      </w:hyperlink>
      <w:r w:rsidRPr="00953385">
        <w:rPr>
          <w:bCs/>
          <w:sz w:val="28"/>
          <w:szCs w:val="28"/>
        </w:rPr>
        <w:t xml:space="preserve"> "О противодействии коррупции" и другими федеральными законами, налагаются взыскания, предусмотренные </w:t>
      </w:r>
      <w:hyperlink r:id="rId11" w:history="1">
        <w:r w:rsidRPr="00953385">
          <w:rPr>
            <w:bCs/>
            <w:sz w:val="28"/>
            <w:szCs w:val="28"/>
          </w:rPr>
          <w:t>статьей 32</w:t>
        </w:r>
      </w:hyperlink>
      <w:r w:rsidRPr="00953385">
        <w:rPr>
          <w:bCs/>
          <w:sz w:val="28"/>
          <w:szCs w:val="28"/>
        </w:rPr>
        <w:t xml:space="preserve"> К</w:t>
      </w:r>
      <w:r w:rsidRPr="00953385">
        <w:rPr>
          <w:sz w:val="28"/>
          <w:szCs w:val="28"/>
        </w:rPr>
        <w:t>одекса Республики Татарстан о муниципальной службе</w:t>
      </w:r>
      <w:r w:rsidRPr="00953385">
        <w:rPr>
          <w:bCs/>
          <w:sz w:val="28"/>
          <w:szCs w:val="28"/>
        </w:rPr>
        <w:t>.</w:t>
      </w:r>
      <w:proofErr w:type="gramEnd"/>
    </w:p>
    <w:p w:rsidR="00F357D3" w:rsidRPr="00953385" w:rsidRDefault="00F357D3" w:rsidP="00F357D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53385">
        <w:rPr>
          <w:bCs/>
          <w:sz w:val="28"/>
          <w:szCs w:val="28"/>
        </w:rPr>
        <w:t xml:space="preserve">2. Муниципальный служащий подлежит увольнению с муниципальной службы в связи с утратой доверия в случаях совершения правонарушений, предусмотренных </w:t>
      </w:r>
      <w:hyperlink r:id="rId12" w:history="1">
        <w:r w:rsidRPr="00953385">
          <w:rPr>
            <w:bCs/>
            <w:sz w:val="28"/>
            <w:szCs w:val="28"/>
          </w:rPr>
          <w:t>статьями 17</w:t>
        </w:r>
      </w:hyperlink>
      <w:r w:rsidRPr="00953385">
        <w:rPr>
          <w:bCs/>
          <w:sz w:val="28"/>
          <w:szCs w:val="28"/>
        </w:rPr>
        <w:t xml:space="preserve"> и </w:t>
      </w:r>
      <w:hyperlink r:id="rId13" w:history="1">
        <w:r w:rsidRPr="00953385">
          <w:rPr>
            <w:bCs/>
            <w:sz w:val="28"/>
            <w:szCs w:val="28"/>
          </w:rPr>
          <w:t>18</w:t>
        </w:r>
      </w:hyperlink>
      <w:r w:rsidRPr="00953385">
        <w:rPr>
          <w:bCs/>
          <w:sz w:val="28"/>
          <w:szCs w:val="28"/>
        </w:rPr>
        <w:t xml:space="preserve"> К</w:t>
      </w:r>
      <w:r w:rsidRPr="00953385">
        <w:rPr>
          <w:sz w:val="28"/>
          <w:szCs w:val="28"/>
        </w:rPr>
        <w:t>одекса Республики Татарстан о муниципальной службе</w:t>
      </w:r>
      <w:r w:rsidRPr="00953385">
        <w:rPr>
          <w:bCs/>
          <w:sz w:val="28"/>
          <w:szCs w:val="28"/>
        </w:rPr>
        <w:t>.</w:t>
      </w:r>
    </w:p>
    <w:p w:rsidR="00F357D3" w:rsidRPr="00953385" w:rsidRDefault="00F357D3" w:rsidP="00F357D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53385">
        <w:rPr>
          <w:bCs/>
          <w:sz w:val="28"/>
          <w:szCs w:val="28"/>
        </w:rPr>
        <w:t xml:space="preserve">3. Взыскания, предусмотренные </w:t>
      </w:r>
      <w:hyperlink r:id="rId14" w:history="1">
        <w:r w:rsidRPr="00953385">
          <w:rPr>
            <w:bCs/>
            <w:sz w:val="28"/>
            <w:szCs w:val="28"/>
          </w:rPr>
          <w:t>статьями 17</w:t>
        </w:r>
      </w:hyperlink>
      <w:r w:rsidRPr="00953385">
        <w:rPr>
          <w:bCs/>
          <w:sz w:val="28"/>
          <w:szCs w:val="28"/>
        </w:rPr>
        <w:t xml:space="preserve">, </w:t>
      </w:r>
      <w:hyperlink r:id="rId15" w:history="1">
        <w:r w:rsidRPr="00953385">
          <w:rPr>
            <w:bCs/>
            <w:sz w:val="28"/>
            <w:szCs w:val="28"/>
          </w:rPr>
          <w:t>18</w:t>
        </w:r>
      </w:hyperlink>
      <w:r w:rsidRPr="00953385">
        <w:rPr>
          <w:bCs/>
          <w:sz w:val="28"/>
          <w:szCs w:val="28"/>
        </w:rPr>
        <w:t xml:space="preserve"> и </w:t>
      </w:r>
      <w:hyperlink r:id="rId16" w:history="1">
        <w:r w:rsidRPr="00953385">
          <w:rPr>
            <w:bCs/>
            <w:sz w:val="28"/>
            <w:szCs w:val="28"/>
          </w:rPr>
          <w:t>32</w:t>
        </w:r>
      </w:hyperlink>
      <w:r w:rsidRPr="00953385">
        <w:rPr>
          <w:bCs/>
          <w:sz w:val="28"/>
          <w:szCs w:val="28"/>
        </w:rPr>
        <w:t xml:space="preserve"> К</w:t>
      </w:r>
      <w:r w:rsidRPr="00953385">
        <w:rPr>
          <w:sz w:val="28"/>
          <w:szCs w:val="28"/>
        </w:rPr>
        <w:t>одекса Республики Татарстан о муниципальной службе</w:t>
      </w:r>
      <w:r w:rsidRPr="00953385">
        <w:rPr>
          <w:bCs/>
          <w:sz w:val="28"/>
          <w:szCs w:val="28"/>
        </w:rPr>
        <w:t>, применяются представителем нанимателя (работодателем) на основании:</w:t>
      </w:r>
    </w:p>
    <w:p w:rsidR="00F357D3" w:rsidRPr="00953385" w:rsidRDefault="00F357D3" w:rsidP="00F357D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53385">
        <w:rPr>
          <w:bCs/>
          <w:sz w:val="28"/>
          <w:szCs w:val="28"/>
        </w:rPr>
        <w:t>1) 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 (далее - подразделение кадровой службы по профилактике правонарушений);</w:t>
      </w:r>
    </w:p>
    <w:p w:rsidR="00F357D3" w:rsidRPr="00953385" w:rsidRDefault="00F357D3" w:rsidP="00F357D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53385">
        <w:rPr>
          <w:bCs/>
          <w:sz w:val="28"/>
          <w:szCs w:val="28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F357D3" w:rsidRPr="00953385" w:rsidRDefault="00F357D3" w:rsidP="00F357D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53385">
        <w:rPr>
          <w:bCs/>
          <w:sz w:val="28"/>
          <w:szCs w:val="28"/>
        </w:rPr>
        <w:t>3) объяснений муниципального служащего;</w:t>
      </w:r>
    </w:p>
    <w:p w:rsidR="00F357D3" w:rsidRPr="00953385" w:rsidRDefault="00F357D3" w:rsidP="00F357D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53385">
        <w:rPr>
          <w:bCs/>
          <w:sz w:val="28"/>
          <w:szCs w:val="28"/>
        </w:rPr>
        <w:t>4) иных материалов.</w:t>
      </w:r>
    </w:p>
    <w:p w:rsidR="00F357D3" w:rsidRPr="00953385" w:rsidRDefault="00F357D3" w:rsidP="00F357D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53385">
        <w:rPr>
          <w:bCs/>
          <w:sz w:val="28"/>
          <w:szCs w:val="28"/>
        </w:rPr>
        <w:t>4. Основанием для проведения проверки подразделением кадровой службы по профилактике правонарушений является достаточная информация, представленная в письменном виде:</w:t>
      </w:r>
    </w:p>
    <w:p w:rsidR="00F357D3" w:rsidRPr="00953385" w:rsidRDefault="00F357D3" w:rsidP="00F357D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53385">
        <w:rPr>
          <w:bCs/>
          <w:sz w:val="28"/>
          <w:szCs w:val="28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F357D3" w:rsidRPr="00953385" w:rsidRDefault="00F357D3" w:rsidP="00F357D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53385">
        <w:rPr>
          <w:bCs/>
          <w:sz w:val="28"/>
          <w:szCs w:val="28"/>
        </w:rPr>
        <w:t>2) региональными или местными отделениями политических партий, а также зарегистрированными в соответствии с законом региональными общественными объединениями, не являющимися политическими партиями;</w:t>
      </w:r>
    </w:p>
    <w:p w:rsidR="00F357D3" w:rsidRPr="00953385" w:rsidRDefault="00F357D3" w:rsidP="00F357D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53385">
        <w:rPr>
          <w:bCs/>
          <w:sz w:val="28"/>
          <w:szCs w:val="28"/>
        </w:rPr>
        <w:t>3) общественным советом, созданным в соответствующем муниципальном образовании;</w:t>
      </w:r>
    </w:p>
    <w:p w:rsidR="00F357D3" w:rsidRPr="00953385" w:rsidRDefault="00F357D3" w:rsidP="00F357D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53385">
        <w:rPr>
          <w:bCs/>
          <w:sz w:val="28"/>
          <w:szCs w:val="28"/>
        </w:rPr>
        <w:t>4) средствами массовой информации.</w:t>
      </w:r>
    </w:p>
    <w:p w:rsidR="00F357D3" w:rsidRPr="00953385" w:rsidRDefault="00F357D3" w:rsidP="00F357D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53385">
        <w:rPr>
          <w:bCs/>
          <w:sz w:val="28"/>
          <w:szCs w:val="28"/>
        </w:rPr>
        <w:t>5. Анонимные сообщения не могут служить основанием для проведения проверки подразделением кадровой службы по профилактике правонарушений.</w:t>
      </w:r>
    </w:p>
    <w:p w:rsidR="00F357D3" w:rsidRPr="00953385" w:rsidRDefault="00F357D3" w:rsidP="00F357D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53385">
        <w:rPr>
          <w:bCs/>
          <w:sz w:val="28"/>
          <w:szCs w:val="28"/>
        </w:rPr>
        <w:t>6.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форме. Если по истечении двух рабочих дней указанное объяснение муниципальным служащим не представлено, то составляется соответствующий акт. Непредставление муниципальным служащим объяснения не является препятствием для проведения проверки.</w:t>
      </w:r>
    </w:p>
    <w:p w:rsidR="00F357D3" w:rsidRPr="00953385" w:rsidRDefault="00F357D3" w:rsidP="00F357D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53385">
        <w:rPr>
          <w:bCs/>
          <w:sz w:val="28"/>
          <w:szCs w:val="28"/>
        </w:rPr>
        <w:t xml:space="preserve">7. </w:t>
      </w:r>
      <w:proofErr w:type="gramStart"/>
      <w:r w:rsidRPr="00953385">
        <w:rPr>
          <w:bCs/>
          <w:sz w:val="28"/>
          <w:szCs w:val="28"/>
        </w:rPr>
        <w:t xml:space="preserve">В случае совершения муниципальным служащим правонарушения, предусмотренного </w:t>
      </w:r>
      <w:hyperlink r:id="rId17" w:history="1">
        <w:r w:rsidRPr="00953385">
          <w:rPr>
            <w:bCs/>
            <w:sz w:val="28"/>
            <w:szCs w:val="28"/>
          </w:rPr>
          <w:t>частью 5</w:t>
        </w:r>
      </w:hyperlink>
      <w:r w:rsidRPr="00953385">
        <w:rPr>
          <w:bCs/>
          <w:sz w:val="28"/>
          <w:szCs w:val="28"/>
        </w:rPr>
        <w:t xml:space="preserve"> или </w:t>
      </w:r>
      <w:hyperlink r:id="rId18" w:history="1">
        <w:r w:rsidRPr="00953385">
          <w:rPr>
            <w:bCs/>
            <w:sz w:val="28"/>
            <w:szCs w:val="28"/>
          </w:rPr>
          <w:t>7 статьи 17</w:t>
        </w:r>
      </w:hyperlink>
      <w:r w:rsidRPr="00953385">
        <w:rPr>
          <w:bCs/>
          <w:sz w:val="28"/>
          <w:szCs w:val="28"/>
        </w:rPr>
        <w:t xml:space="preserve"> К</w:t>
      </w:r>
      <w:r w:rsidRPr="00953385">
        <w:rPr>
          <w:sz w:val="28"/>
          <w:szCs w:val="28"/>
        </w:rPr>
        <w:t>одекса Республики Татарстан о муниципальной службе</w:t>
      </w:r>
      <w:r w:rsidRPr="00953385">
        <w:rPr>
          <w:bCs/>
          <w:sz w:val="28"/>
          <w:szCs w:val="28"/>
        </w:rPr>
        <w:t xml:space="preserve">, доклад о результатах проверки,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поведению муниципальных служащих и урегулированию </w:t>
      </w:r>
      <w:r w:rsidRPr="00953385">
        <w:rPr>
          <w:bCs/>
          <w:sz w:val="28"/>
          <w:szCs w:val="28"/>
        </w:rPr>
        <w:lastRenderedPageBreak/>
        <w:t>конфликта интересов, которая готовит рекомендации представителю нанимателя (работодателю) по применению к</w:t>
      </w:r>
      <w:proofErr w:type="gramEnd"/>
      <w:r w:rsidRPr="00953385">
        <w:rPr>
          <w:bCs/>
          <w:sz w:val="28"/>
          <w:szCs w:val="28"/>
        </w:rPr>
        <w:t xml:space="preserve"> муниципальному служащему дисциплинарного взыскания.</w:t>
      </w:r>
    </w:p>
    <w:p w:rsidR="00F357D3" w:rsidRPr="00953385" w:rsidRDefault="00F357D3" w:rsidP="00F357D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53385">
        <w:rPr>
          <w:bCs/>
          <w:sz w:val="28"/>
          <w:szCs w:val="28"/>
        </w:rPr>
        <w:t>В случае совершения муниципальным служащим иного правонарушения доклад о результатах проверки,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(работодателю).</w:t>
      </w:r>
    </w:p>
    <w:p w:rsidR="00F357D3" w:rsidRPr="00953385" w:rsidRDefault="00F357D3" w:rsidP="00F357D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53385">
        <w:rPr>
          <w:bCs/>
          <w:sz w:val="28"/>
          <w:szCs w:val="28"/>
        </w:rPr>
        <w:t xml:space="preserve">8. </w:t>
      </w:r>
      <w:proofErr w:type="gramStart"/>
      <w:r w:rsidRPr="00953385">
        <w:rPr>
          <w:bCs/>
          <w:sz w:val="28"/>
          <w:szCs w:val="28"/>
        </w:rPr>
        <w:t xml:space="preserve">При применении взысканий, предусмотренных </w:t>
      </w:r>
      <w:hyperlink r:id="rId19" w:history="1">
        <w:r w:rsidRPr="00953385">
          <w:rPr>
            <w:bCs/>
            <w:sz w:val="28"/>
            <w:szCs w:val="28"/>
          </w:rPr>
          <w:t>статьями 17</w:t>
        </w:r>
      </w:hyperlink>
      <w:r w:rsidRPr="00953385">
        <w:rPr>
          <w:bCs/>
          <w:sz w:val="28"/>
          <w:szCs w:val="28"/>
        </w:rPr>
        <w:t xml:space="preserve">, </w:t>
      </w:r>
      <w:hyperlink r:id="rId20" w:history="1">
        <w:r w:rsidRPr="00953385">
          <w:rPr>
            <w:bCs/>
            <w:sz w:val="28"/>
            <w:szCs w:val="28"/>
          </w:rPr>
          <w:t>18</w:t>
        </w:r>
      </w:hyperlink>
      <w:r w:rsidRPr="00953385">
        <w:rPr>
          <w:bCs/>
          <w:sz w:val="28"/>
          <w:szCs w:val="28"/>
        </w:rPr>
        <w:t xml:space="preserve"> и </w:t>
      </w:r>
      <w:hyperlink r:id="rId21" w:history="1">
        <w:r w:rsidRPr="00953385">
          <w:rPr>
            <w:bCs/>
            <w:sz w:val="28"/>
            <w:szCs w:val="28"/>
          </w:rPr>
          <w:t>32</w:t>
        </w:r>
      </w:hyperlink>
      <w:r w:rsidRPr="00953385">
        <w:rPr>
          <w:bCs/>
          <w:sz w:val="28"/>
          <w:szCs w:val="28"/>
        </w:rPr>
        <w:t xml:space="preserve"> К</w:t>
      </w:r>
      <w:r w:rsidRPr="00953385">
        <w:rPr>
          <w:sz w:val="28"/>
          <w:szCs w:val="28"/>
        </w:rPr>
        <w:t>одекса Республики Татарстан о муниципальной службе</w:t>
      </w:r>
      <w:r w:rsidRPr="00953385">
        <w:rPr>
          <w:bCs/>
          <w:sz w:val="28"/>
          <w:szCs w:val="28"/>
        </w:rPr>
        <w:t>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</w:t>
      </w:r>
      <w:proofErr w:type="gramEnd"/>
      <w:r w:rsidRPr="00953385">
        <w:rPr>
          <w:bCs/>
          <w:sz w:val="28"/>
          <w:szCs w:val="28"/>
        </w:rPr>
        <w:t xml:space="preserve"> своих должностных обязанностей.</w:t>
      </w:r>
    </w:p>
    <w:p w:rsidR="00F357D3" w:rsidRPr="00953385" w:rsidRDefault="00F357D3" w:rsidP="00F357D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53385">
        <w:rPr>
          <w:bCs/>
          <w:sz w:val="28"/>
          <w:szCs w:val="28"/>
        </w:rPr>
        <w:t xml:space="preserve">9. </w:t>
      </w:r>
      <w:proofErr w:type="gramStart"/>
      <w:r w:rsidRPr="00953385">
        <w:rPr>
          <w:bCs/>
          <w:sz w:val="28"/>
          <w:szCs w:val="28"/>
        </w:rPr>
        <w:t xml:space="preserve">Взыскания, предусмотренные </w:t>
      </w:r>
      <w:hyperlink r:id="rId22" w:history="1">
        <w:r w:rsidRPr="00953385">
          <w:rPr>
            <w:bCs/>
            <w:sz w:val="28"/>
            <w:szCs w:val="28"/>
          </w:rPr>
          <w:t>статьями 17</w:t>
        </w:r>
      </w:hyperlink>
      <w:r w:rsidRPr="00953385">
        <w:rPr>
          <w:bCs/>
          <w:sz w:val="28"/>
          <w:szCs w:val="28"/>
        </w:rPr>
        <w:t xml:space="preserve">, </w:t>
      </w:r>
      <w:hyperlink r:id="rId23" w:history="1">
        <w:r w:rsidRPr="00953385">
          <w:rPr>
            <w:bCs/>
            <w:sz w:val="28"/>
            <w:szCs w:val="28"/>
          </w:rPr>
          <w:t>18</w:t>
        </w:r>
      </w:hyperlink>
      <w:r w:rsidRPr="00953385">
        <w:rPr>
          <w:bCs/>
          <w:sz w:val="28"/>
          <w:szCs w:val="28"/>
        </w:rPr>
        <w:t xml:space="preserve"> и </w:t>
      </w:r>
      <w:hyperlink r:id="rId24" w:history="1">
        <w:r w:rsidRPr="00953385">
          <w:rPr>
            <w:bCs/>
            <w:sz w:val="28"/>
            <w:szCs w:val="28"/>
          </w:rPr>
          <w:t>32</w:t>
        </w:r>
      </w:hyperlink>
      <w:r w:rsidRPr="00953385">
        <w:rPr>
          <w:bCs/>
          <w:sz w:val="28"/>
          <w:szCs w:val="28"/>
        </w:rPr>
        <w:t xml:space="preserve"> К</w:t>
      </w:r>
      <w:r w:rsidRPr="00953385">
        <w:rPr>
          <w:sz w:val="28"/>
          <w:szCs w:val="28"/>
        </w:rPr>
        <w:t>одекса Республики Татарстан о муниципальной службе</w:t>
      </w:r>
      <w:r w:rsidRPr="00953385">
        <w:rPr>
          <w:bCs/>
          <w:sz w:val="28"/>
          <w:szCs w:val="28"/>
        </w:rPr>
        <w:t>, применяются не позднее одного месяца со дня обнаружения совершения муниципальным служащим коррупционного правонарушения, не считая периода временной нетрудоспособности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подразделением кадровой службы по профилактике правонарушений и рассмотрения материалов</w:t>
      </w:r>
      <w:proofErr w:type="gramEnd"/>
      <w:r w:rsidRPr="00953385">
        <w:rPr>
          <w:bCs/>
          <w:sz w:val="28"/>
          <w:szCs w:val="28"/>
        </w:rPr>
        <w:t xml:space="preserve"> указанной проверки комиссией по соблюдению требований к служебному поведению муниципальных служащих и урегулированию конфликта интересов. При этом взыскание должно быть применено не позднее шести месяцев со дня совершения коррупционного правонарушения.</w:t>
      </w:r>
    </w:p>
    <w:p w:rsidR="00F357D3" w:rsidRPr="00953385" w:rsidRDefault="00F357D3" w:rsidP="00F357D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53385">
        <w:rPr>
          <w:bCs/>
          <w:sz w:val="28"/>
          <w:szCs w:val="28"/>
        </w:rPr>
        <w:t xml:space="preserve">10. </w:t>
      </w:r>
      <w:proofErr w:type="gramStart"/>
      <w:r w:rsidRPr="00953385">
        <w:rPr>
          <w:bCs/>
          <w:sz w:val="28"/>
          <w:szCs w:val="28"/>
        </w:rPr>
        <w:t>В акте о применении к муниципальному служащему взыскания в случае совершения им коррупционного правонарушения в качестве</w:t>
      </w:r>
      <w:proofErr w:type="gramEnd"/>
      <w:r w:rsidRPr="00953385">
        <w:rPr>
          <w:bCs/>
          <w:sz w:val="28"/>
          <w:szCs w:val="28"/>
        </w:rPr>
        <w:t xml:space="preserve"> основания применения взыскания указывается </w:t>
      </w:r>
      <w:hyperlink r:id="rId25" w:history="1">
        <w:r w:rsidRPr="00953385">
          <w:rPr>
            <w:bCs/>
            <w:sz w:val="28"/>
            <w:szCs w:val="28"/>
          </w:rPr>
          <w:t>часть 1</w:t>
        </w:r>
      </w:hyperlink>
      <w:r w:rsidRPr="00953385">
        <w:rPr>
          <w:bCs/>
          <w:sz w:val="28"/>
          <w:szCs w:val="28"/>
        </w:rPr>
        <w:t xml:space="preserve"> или </w:t>
      </w:r>
      <w:hyperlink r:id="rId26" w:history="1">
        <w:r w:rsidRPr="00953385">
          <w:rPr>
            <w:bCs/>
            <w:sz w:val="28"/>
            <w:szCs w:val="28"/>
          </w:rPr>
          <w:t>2 статьи 27.1</w:t>
        </w:r>
      </w:hyperlink>
      <w:r w:rsidRPr="00953385">
        <w:rPr>
          <w:bCs/>
          <w:sz w:val="28"/>
          <w:szCs w:val="28"/>
        </w:rPr>
        <w:t xml:space="preserve"> Федерального закона "О муниципальной службе в Российской Федерации".</w:t>
      </w:r>
    </w:p>
    <w:p w:rsidR="00F357D3" w:rsidRPr="00953385" w:rsidRDefault="00F357D3" w:rsidP="00F357D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53385">
        <w:rPr>
          <w:bCs/>
          <w:sz w:val="28"/>
          <w:szCs w:val="28"/>
        </w:rPr>
        <w:t>11. Копия акта о применении к муниципальному служащему взыскания с указанием правонарушения и нормативных правовых актов, положения которых им нарушены,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акта. Если муниципальный служащий отказывается предоставить указанную расписку, то составляется соответствующий акт.</w:t>
      </w:r>
    </w:p>
    <w:p w:rsidR="00F357D3" w:rsidRPr="00953385" w:rsidRDefault="00F357D3" w:rsidP="00F357D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53385">
        <w:rPr>
          <w:bCs/>
          <w:sz w:val="28"/>
          <w:szCs w:val="28"/>
        </w:rPr>
        <w:t>12. Взыскание может быть обжаловано муниципальным служащим в соответствии с федеральным законом.</w:t>
      </w:r>
    </w:p>
    <w:p w:rsidR="00F357D3" w:rsidRPr="00953385" w:rsidRDefault="00F357D3" w:rsidP="00F357D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53385">
        <w:rPr>
          <w:bCs/>
          <w:sz w:val="28"/>
          <w:szCs w:val="28"/>
        </w:rPr>
        <w:t xml:space="preserve">13. Если в течение одного года со дня применения взыскания муниципальный служащий не был подвергнут дисциплинарному взысканию, предусмотренному </w:t>
      </w:r>
      <w:hyperlink r:id="rId27" w:history="1">
        <w:r w:rsidRPr="00953385">
          <w:rPr>
            <w:bCs/>
            <w:sz w:val="28"/>
            <w:szCs w:val="28"/>
          </w:rPr>
          <w:t>пунктом 1</w:t>
        </w:r>
      </w:hyperlink>
      <w:r w:rsidRPr="00953385">
        <w:rPr>
          <w:bCs/>
          <w:sz w:val="28"/>
          <w:szCs w:val="28"/>
        </w:rPr>
        <w:t xml:space="preserve"> или </w:t>
      </w:r>
      <w:hyperlink r:id="rId28" w:history="1">
        <w:r w:rsidRPr="00953385">
          <w:rPr>
            <w:bCs/>
            <w:sz w:val="28"/>
            <w:szCs w:val="28"/>
          </w:rPr>
          <w:t>2 части 1 статьи 32</w:t>
        </w:r>
      </w:hyperlink>
      <w:r w:rsidRPr="00953385">
        <w:rPr>
          <w:bCs/>
          <w:sz w:val="28"/>
          <w:szCs w:val="28"/>
        </w:rPr>
        <w:t xml:space="preserve"> К</w:t>
      </w:r>
      <w:r w:rsidRPr="00953385">
        <w:rPr>
          <w:sz w:val="28"/>
          <w:szCs w:val="28"/>
        </w:rPr>
        <w:t>одекса Республики Татарстан о муниципальной службе</w:t>
      </w:r>
      <w:r w:rsidRPr="00953385">
        <w:rPr>
          <w:bCs/>
          <w:sz w:val="28"/>
          <w:szCs w:val="28"/>
        </w:rPr>
        <w:t>, он считается не имеющим взыскания.</w:t>
      </w:r>
    </w:p>
    <w:p w:rsidR="00F357D3" w:rsidRPr="00953385" w:rsidRDefault="00F357D3" w:rsidP="00F357D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53385">
        <w:rPr>
          <w:bCs/>
          <w:sz w:val="28"/>
          <w:szCs w:val="28"/>
        </w:rPr>
        <w:lastRenderedPageBreak/>
        <w:t xml:space="preserve">14. Представитель нанимателя (работодатель) вправе снять с муниципального служащего дисциплинарное взыскание, предусмотренное </w:t>
      </w:r>
      <w:hyperlink r:id="rId29" w:history="1">
        <w:r w:rsidRPr="00953385">
          <w:rPr>
            <w:bCs/>
            <w:sz w:val="28"/>
            <w:szCs w:val="28"/>
          </w:rPr>
          <w:t>пунктом 1</w:t>
        </w:r>
      </w:hyperlink>
      <w:r w:rsidRPr="00953385">
        <w:rPr>
          <w:bCs/>
          <w:sz w:val="28"/>
          <w:szCs w:val="28"/>
        </w:rPr>
        <w:t xml:space="preserve"> или </w:t>
      </w:r>
      <w:hyperlink r:id="rId30" w:history="1">
        <w:r w:rsidRPr="00953385">
          <w:rPr>
            <w:bCs/>
            <w:sz w:val="28"/>
            <w:szCs w:val="28"/>
          </w:rPr>
          <w:t>2 части 1 статьи 32</w:t>
        </w:r>
      </w:hyperlink>
      <w:r w:rsidRPr="00953385">
        <w:rPr>
          <w:bCs/>
          <w:sz w:val="28"/>
          <w:szCs w:val="28"/>
        </w:rPr>
        <w:t xml:space="preserve"> К</w:t>
      </w:r>
      <w:r w:rsidRPr="00953385">
        <w:rPr>
          <w:sz w:val="28"/>
          <w:szCs w:val="28"/>
        </w:rPr>
        <w:t>одекса Республики Татарстан о муниципальной службе</w:t>
      </w:r>
      <w:r w:rsidRPr="00953385">
        <w:rPr>
          <w:bCs/>
          <w:sz w:val="28"/>
          <w:szCs w:val="28"/>
        </w:rPr>
        <w:t>, до истечения одного года со дня применения дисциплинарного взыскания по собственной инициативе, по письменному заявлению муниципального служащего или по ходатайству его непосредственного руководителя</w:t>
      </w:r>
      <w:proofErr w:type="gramStart"/>
      <w:r w:rsidRPr="0095338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».</w:t>
      </w:r>
      <w:proofErr w:type="gramEnd"/>
    </w:p>
    <w:p w:rsidR="00F357D3" w:rsidRPr="00953385" w:rsidRDefault="00F357D3" w:rsidP="00F357D3">
      <w:pPr>
        <w:pStyle w:val="a3"/>
        <w:ind w:firstLine="708"/>
        <w:rPr>
          <w:b w:val="0"/>
          <w:sz w:val="28"/>
          <w:szCs w:val="28"/>
        </w:rPr>
      </w:pPr>
      <w:r w:rsidRPr="00953385">
        <w:rPr>
          <w:b w:val="0"/>
          <w:sz w:val="28"/>
          <w:szCs w:val="28"/>
        </w:rPr>
        <w:t xml:space="preserve">2. Настоящее решение разместить на официальном портале правовой информации Республики Татарстан </w:t>
      </w:r>
      <w:proofErr w:type="spellStart"/>
      <w:r w:rsidRPr="00953385">
        <w:rPr>
          <w:b w:val="0"/>
          <w:sz w:val="28"/>
          <w:szCs w:val="28"/>
          <w:lang w:val="en-US"/>
        </w:rPr>
        <w:t>pravo</w:t>
      </w:r>
      <w:proofErr w:type="spellEnd"/>
      <w:r w:rsidRPr="00953385">
        <w:rPr>
          <w:b w:val="0"/>
          <w:sz w:val="28"/>
          <w:szCs w:val="28"/>
        </w:rPr>
        <w:t>.</w:t>
      </w:r>
      <w:proofErr w:type="spellStart"/>
      <w:r w:rsidRPr="00953385">
        <w:rPr>
          <w:b w:val="0"/>
          <w:sz w:val="28"/>
          <w:szCs w:val="28"/>
          <w:lang w:val="en-US"/>
        </w:rPr>
        <w:t>tatarstan</w:t>
      </w:r>
      <w:proofErr w:type="spellEnd"/>
      <w:r w:rsidRPr="00953385">
        <w:rPr>
          <w:b w:val="0"/>
          <w:sz w:val="28"/>
          <w:szCs w:val="28"/>
        </w:rPr>
        <w:t>.</w:t>
      </w:r>
      <w:proofErr w:type="spellStart"/>
      <w:r w:rsidRPr="00953385">
        <w:rPr>
          <w:b w:val="0"/>
          <w:sz w:val="28"/>
          <w:szCs w:val="28"/>
          <w:lang w:val="en-US"/>
        </w:rPr>
        <w:t>ru</w:t>
      </w:r>
      <w:proofErr w:type="spellEnd"/>
      <w:r w:rsidRPr="00953385">
        <w:rPr>
          <w:b w:val="0"/>
          <w:sz w:val="28"/>
          <w:szCs w:val="28"/>
        </w:rPr>
        <w:t xml:space="preserve"> и обнародовать путем вывешивания в местах массового скопления жителей сельского поселения, на стендах и досках объявлений.</w:t>
      </w:r>
    </w:p>
    <w:p w:rsidR="00F357D3" w:rsidRPr="00953385" w:rsidRDefault="00F357D3" w:rsidP="00F357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3385">
        <w:rPr>
          <w:sz w:val="28"/>
          <w:szCs w:val="28"/>
        </w:rPr>
        <w:t xml:space="preserve">3. </w:t>
      </w:r>
      <w:proofErr w:type="gramStart"/>
      <w:r w:rsidRPr="00953385">
        <w:rPr>
          <w:sz w:val="28"/>
          <w:szCs w:val="28"/>
        </w:rPr>
        <w:t>Контроль за</w:t>
      </w:r>
      <w:proofErr w:type="gramEnd"/>
      <w:r w:rsidRPr="00953385">
        <w:rPr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F357D3" w:rsidRDefault="00F357D3" w:rsidP="00F357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57D3" w:rsidRPr="00953385" w:rsidRDefault="00F357D3" w:rsidP="00F357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57D3" w:rsidRPr="00953385" w:rsidRDefault="00F357D3" w:rsidP="00F357D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Кубасского</w:t>
      </w:r>
      <w:proofErr w:type="spellEnd"/>
    </w:p>
    <w:p w:rsidR="00F357D3" w:rsidRPr="00953385" w:rsidRDefault="00F357D3" w:rsidP="00F357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53385">
        <w:rPr>
          <w:sz w:val="28"/>
          <w:szCs w:val="28"/>
        </w:rPr>
        <w:t>сельского поселения</w:t>
      </w:r>
      <w:r w:rsidRPr="00953385">
        <w:rPr>
          <w:sz w:val="28"/>
          <w:szCs w:val="28"/>
        </w:rPr>
        <w:tab/>
      </w:r>
      <w:r w:rsidRPr="00953385">
        <w:rPr>
          <w:sz w:val="28"/>
          <w:szCs w:val="28"/>
        </w:rPr>
        <w:tab/>
      </w:r>
      <w:r w:rsidRPr="00953385">
        <w:rPr>
          <w:sz w:val="28"/>
          <w:szCs w:val="28"/>
        </w:rPr>
        <w:tab/>
      </w:r>
      <w:r w:rsidRPr="00953385">
        <w:rPr>
          <w:sz w:val="28"/>
          <w:szCs w:val="28"/>
        </w:rPr>
        <w:tab/>
      </w:r>
      <w:r w:rsidRPr="00953385">
        <w:rPr>
          <w:sz w:val="28"/>
          <w:szCs w:val="28"/>
        </w:rPr>
        <w:tab/>
      </w:r>
      <w:r w:rsidRPr="00953385">
        <w:rPr>
          <w:sz w:val="28"/>
          <w:szCs w:val="28"/>
        </w:rPr>
        <w:tab/>
      </w:r>
      <w:r w:rsidRPr="00953385">
        <w:rPr>
          <w:sz w:val="28"/>
          <w:szCs w:val="28"/>
        </w:rPr>
        <w:tab/>
      </w:r>
      <w:r w:rsidRPr="00953385">
        <w:rPr>
          <w:sz w:val="28"/>
          <w:szCs w:val="28"/>
        </w:rPr>
        <w:tab/>
      </w:r>
      <w:r>
        <w:rPr>
          <w:sz w:val="28"/>
          <w:szCs w:val="28"/>
        </w:rPr>
        <w:t>С.П. Логинов</w:t>
      </w:r>
    </w:p>
    <w:p w:rsidR="00F357D3" w:rsidRPr="00953385" w:rsidRDefault="00F357D3" w:rsidP="00F357D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357D3" w:rsidRPr="00953385" w:rsidRDefault="00F357D3" w:rsidP="00F357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357D3" w:rsidRDefault="00F357D3" w:rsidP="00F357D3"/>
    <w:p w:rsidR="00762875" w:rsidRDefault="00762875"/>
    <w:sectPr w:rsidR="00762875" w:rsidSect="006C119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E98"/>
    <w:rsid w:val="005B0E98"/>
    <w:rsid w:val="00762875"/>
    <w:rsid w:val="00F3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7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F357D3"/>
    <w:pPr>
      <w:jc w:val="both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F357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7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F357D3"/>
    <w:pPr>
      <w:jc w:val="both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F357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576C7C556AD5E878F65D95F355A82168AE78EF971D4EE6974DBDE9EB7D520651B0BFF4DC2A9DCF3EC11AU9Z9M" TargetMode="External"/><Relationship Id="rId13" Type="http://schemas.openxmlformats.org/officeDocument/2006/relationships/hyperlink" Target="consultantplus://offline/ref=5B08D29957AE33A77506FD9FEACF9BF0571D6B626169420B6DD95D364DFEEC5DDE100EC0136C1182EF87FF2Do8VEN" TargetMode="External"/><Relationship Id="rId18" Type="http://schemas.openxmlformats.org/officeDocument/2006/relationships/hyperlink" Target="consultantplus://offline/ref=5B08D29957AE33A77506FD9FEACF9BF0571D6B626169420B6DD95D364DFEEC5DDE100EC0136C1182EF87FF2Do8VBN" TargetMode="External"/><Relationship Id="rId26" Type="http://schemas.openxmlformats.org/officeDocument/2006/relationships/hyperlink" Target="consultantplus://offline/ref=5B08D29957AE33A77506E392FCA3C6FB5616356B6261415D31895B6112AEEA089E500897o5V2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B08D29957AE33A77506FD9FEACF9BF0571D6B626169420B6DD95D364DFEEC5DDE100EC0136C1182EF87FD2Do8VEN" TargetMode="External"/><Relationship Id="rId7" Type="http://schemas.openxmlformats.org/officeDocument/2006/relationships/hyperlink" Target="consultantplus://offline/ref=92980CAE7FA4ED5C32E31F27AB0295669AD6B15C80DC0E2CD4AEDFE87293BF6D4F9F32AA58f2w7L" TargetMode="External"/><Relationship Id="rId12" Type="http://schemas.openxmlformats.org/officeDocument/2006/relationships/hyperlink" Target="consultantplus://offline/ref=5B08D29957AE33A77506FD9FEACF9BF0571D6B626169420B6DD95D364DFEEC5DDE100EC0136C1182EF87FF2Co8V8N" TargetMode="External"/><Relationship Id="rId17" Type="http://schemas.openxmlformats.org/officeDocument/2006/relationships/hyperlink" Target="consultantplus://offline/ref=5B08D29957AE33A77506FD9FEACF9BF0571D6B626169420B6DD95D364DFEEC5DDE100EC0136C1182EF87FF2Co8V3N" TargetMode="External"/><Relationship Id="rId25" Type="http://schemas.openxmlformats.org/officeDocument/2006/relationships/hyperlink" Target="consultantplus://offline/ref=5B08D29957AE33A77506E392FCA3C6FB5616356B6261415D31895B6112AEEA089E500897o5V1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B08D29957AE33A77506FD9FEACF9BF0571D6B626169420B6DD95D364DFEEC5DDE100EC0136C1182EF87FD2Do8VEN" TargetMode="External"/><Relationship Id="rId20" Type="http://schemas.openxmlformats.org/officeDocument/2006/relationships/hyperlink" Target="consultantplus://offline/ref=5B08D29957AE33A77506FD9FEACF9BF0571D6B626169420B6DD95D364DFEEC5DDE100EC0136C1182EF87FF2Do8VEN" TargetMode="External"/><Relationship Id="rId29" Type="http://schemas.openxmlformats.org/officeDocument/2006/relationships/hyperlink" Target="consultantplus://offline/ref=5B08D29957AE33A77506FD9FEACF9BF0571D6B626169420B6DD95D364DFEEC5DDE100EC0136C1182EF87FD2Do8VC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48E632231AE8CCAD94467CBD64D72DC0164BDD58E4D1FF2115CAB472074B50EB2F7C67382y8u1L" TargetMode="External"/><Relationship Id="rId11" Type="http://schemas.openxmlformats.org/officeDocument/2006/relationships/hyperlink" Target="consultantplus://offline/ref=5B08D29957AE33A77506FD9FEACF9BF0571D6B626169420B6DD95D364DFEEC5DDE100EC0136C1182EF87FD2Do8VEN" TargetMode="External"/><Relationship Id="rId24" Type="http://schemas.openxmlformats.org/officeDocument/2006/relationships/hyperlink" Target="consultantplus://offline/ref=5B08D29957AE33A77506FD9FEACF9BF0571D6B626169420B6DD95D364DFEEC5DDE100EC0136C1182EF87FD2Do8VEN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CB32DFC2FBE58DD88397EB37D908E374B519345FC7B030C64B65ECDB564EE365B15B059CD76DE7E1FF1574F4y7M" TargetMode="External"/><Relationship Id="rId15" Type="http://schemas.openxmlformats.org/officeDocument/2006/relationships/hyperlink" Target="consultantplus://offline/ref=5B08D29957AE33A77506FD9FEACF9BF0571D6B626169420B6DD95D364DFEEC5DDE100EC0136C1182EF87FF2Do8VEN" TargetMode="External"/><Relationship Id="rId23" Type="http://schemas.openxmlformats.org/officeDocument/2006/relationships/hyperlink" Target="consultantplus://offline/ref=5B08D29957AE33A77506FD9FEACF9BF0571D6B626169420B6DD95D364DFEEC5DDE100EC0136C1182EF87FF2Do8VEN" TargetMode="External"/><Relationship Id="rId28" Type="http://schemas.openxmlformats.org/officeDocument/2006/relationships/hyperlink" Target="consultantplus://offline/ref=5B08D29957AE33A77506FD9FEACF9BF0571D6B626169420B6DD95D364DFEEC5DDE100EC0136C1182EF87FD2Do8V3N" TargetMode="External"/><Relationship Id="rId10" Type="http://schemas.openxmlformats.org/officeDocument/2006/relationships/hyperlink" Target="consultantplus://offline/ref=5B08D29957AE33A77506E392FCA3C6FB551F316F666F415D31895B6112oAVEN" TargetMode="External"/><Relationship Id="rId19" Type="http://schemas.openxmlformats.org/officeDocument/2006/relationships/hyperlink" Target="consultantplus://offline/ref=5B08D29957AE33A77506FD9FEACF9BF0571D6B626169420B6DD95D364DFEEC5DDE100EC0136C1182EF87FF2Co8V8N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08D29957AE33A77506E392FCA3C6FB5616356B6261415D31895B6112oAVEN" TargetMode="External"/><Relationship Id="rId14" Type="http://schemas.openxmlformats.org/officeDocument/2006/relationships/hyperlink" Target="consultantplus://offline/ref=5B08D29957AE33A77506FD9FEACF9BF0571D6B626169420B6DD95D364DFEEC5DDE100EC0136C1182EF87FF2Co8V8N" TargetMode="External"/><Relationship Id="rId22" Type="http://schemas.openxmlformats.org/officeDocument/2006/relationships/hyperlink" Target="consultantplus://offline/ref=5B08D29957AE33A77506FD9FEACF9BF0571D6B626169420B6DD95D364DFEEC5DDE100EC0136C1182EF87FF2Co8V8N" TargetMode="External"/><Relationship Id="rId27" Type="http://schemas.openxmlformats.org/officeDocument/2006/relationships/hyperlink" Target="consultantplus://offline/ref=5B08D29957AE33A77506FD9FEACF9BF0571D6B626169420B6DD95D364DFEEC5DDE100EC0136C1182EF87FD2Do8VCN" TargetMode="External"/><Relationship Id="rId30" Type="http://schemas.openxmlformats.org/officeDocument/2006/relationships/hyperlink" Target="consultantplus://offline/ref=5B08D29957AE33A77506FD9FEACF9BF0571D6B626169420B6DD95D364DFEEC5DDE100EC0136C1182EF87FD2Do8V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2221</Words>
  <Characters>12665</Characters>
  <Application>Microsoft Office Word</Application>
  <DocSecurity>0</DocSecurity>
  <Lines>105</Lines>
  <Paragraphs>29</Paragraphs>
  <ScaleCrop>false</ScaleCrop>
  <Company/>
  <LinksUpToDate>false</LinksUpToDate>
  <CharactersWithSpaces>14857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2</cp:revision>
  <dcterms:created xsi:type="dcterms:W3CDTF">2016-09-20T04:33:00Z</dcterms:created>
  <dcterms:modified xsi:type="dcterms:W3CDTF">2016-09-20T04:35:00Z</dcterms:modified>
</cp:coreProperties>
</file>