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3A" w:rsidRDefault="000D553A" w:rsidP="000D553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-540106</wp:posOffset>
            </wp:positionH>
            <wp:positionV relativeFrom="paragraph">
              <wp:posOffset>-523367</wp:posOffset>
            </wp:positionV>
            <wp:extent cx="6986372" cy="2304288"/>
            <wp:effectExtent l="19050" t="0" r="4978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372" cy="230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53A" w:rsidRDefault="000D553A" w:rsidP="000D553A">
      <w:pPr>
        <w:rPr>
          <w:sz w:val="28"/>
          <w:szCs w:val="28"/>
        </w:rPr>
      </w:pPr>
    </w:p>
    <w:p w:rsidR="000D553A" w:rsidRDefault="000D553A" w:rsidP="000D553A">
      <w:pPr>
        <w:rPr>
          <w:sz w:val="28"/>
          <w:szCs w:val="28"/>
        </w:rPr>
      </w:pPr>
    </w:p>
    <w:p w:rsidR="000D553A" w:rsidRDefault="000D553A" w:rsidP="000D553A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0D553A" w:rsidRPr="0000573E" w:rsidTr="00081744">
        <w:trPr>
          <w:trHeight w:val="426"/>
        </w:trPr>
        <w:tc>
          <w:tcPr>
            <w:tcW w:w="5952" w:type="dxa"/>
            <w:gridSpan w:val="3"/>
            <w:hideMark/>
          </w:tcPr>
          <w:p w:rsidR="000D553A" w:rsidRDefault="000D553A" w:rsidP="0008174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553A" w:rsidRPr="0000573E" w:rsidRDefault="000D553A" w:rsidP="000D553A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0573E">
              <w:rPr>
                <w:rFonts w:ascii="Times New Roman" w:hAnsi="Times New Roman"/>
                <w:b/>
                <w:sz w:val="28"/>
                <w:szCs w:val="28"/>
              </w:rPr>
              <w:t xml:space="preserve">             № 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7/6</w:t>
            </w:r>
          </w:p>
        </w:tc>
        <w:tc>
          <w:tcPr>
            <w:tcW w:w="4533" w:type="dxa"/>
            <w:gridSpan w:val="3"/>
          </w:tcPr>
          <w:p w:rsidR="000D553A" w:rsidRDefault="000D553A" w:rsidP="0008174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553A" w:rsidRDefault="000D553A" w:rsidP="0008174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Pr="0000573E">
              <w:rPr>
                <w:rFonts w:ascii="Times New Roman" w:hAnsi="Times New Roman"/>
                <w:b/>
                <w:sz w:val="28"/>
                <w:szCs w:val="28"/>
              </w:rPr>
              <w:t xml:space="preserve">от  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31 марта 2016 </w:t>
            </w:r>
            <w:r w:rsidRPr="000057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года</w:t>
            </w:r>
          </w:p>
          <w:p w:rsidR="000D553A" w:rsidRPr="00650502" w:rsidRDefault="000D553A" w:rsidP="00081744">
            <w:pPr>
              <w:pStyle w:val="a3"/>
              <w:spacing w:line="276" w:lineRule="auto"/>
              <w:rPr>
                <w:rFonts w:ascii="Times New Roman" w:hAnsi="Times New Roman"/>
                <w:b/>
                <w:sz w:val="8"/>
                <w:szCs w:val="28"/>
              </w:rPr>
            </w:pPr>
          </w:p>
        </w:tc>
      </w:tr>
      <w:tr w:rsidR="000D553A" w:rsidRPr="0000573E" w:rsidTr="00081744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0D553A" w:rsidRPr="0000573E" w:rsidRDefault="000D553A" w:rsidP="00081744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573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Решение</w:t>
            </w:r>
          </w:p>
        </w:tc>
        <w:tc>
          <w:tcPr>
            <w:tcW w:w="3756" w:type="dxa"/>
            <w:gridSpan w:val="2"/>
          </w:tcPr>
          <w:p w:rsidR="000D553A" w:rsidRPr="0000573E" w:rsidRDefault="000D553A" w:rsidP="00081744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282" w:type="dxa"/>
            <w:hideMark/>
          </w:tcPr>
          <w:p w:rsidR="000D553A" w:rsidRPr="0000573E" w:rsidRDefault="000D553A" w:rsidP="00081744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573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</w:t>
            </w:r>
            <w:r w:rsidR="00461DC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</w:t>
            </w:r>
            <w:proofErr w:type="spellStart"/>
            <w:r w:rsidRPr="0000573E">
              <w:rPr>
                <w:rFonts w:ascii="Times New Roman" w:hAnsi="Times New Roman"/>
                <w:b/>
                <w:i/>
                <w:sz w:val="28"/>
                <w:szCs w:val="28"/>
              </w:rPr>
              <w:t>Карар</w:t>
            </w:r>
            <w:proofErr w:type="spellEnd"/>
          </w:p>
        </w:tc>
      </w:tr>
    </w:tbl>
    <w:p w:rsidR="000D553A" w:rsidRPr="00461DCA" w:rsidRDefault="000D553A" w:rsidP="000D553A">
      <w:pPr>
        <w:tabs>
          <w:tab w:val="left" w:pos="7875"/>
        </w:tabs>
        <w:rPr>
          <w:rFonts w:ascii="Times New Roman" w:hAnsi="Times New Roman" w:cs="Times New Roman"/>
          <w:sz w:val="28"/>
          <w:szCs w:val="28"/>
        </w:rPr>
      </w:pPr>
    </w:p>
    <w:p w:rsidR="0074581F" w:rsidRPr="00461DCA" w:rsidRDefault="0074581F" w:rsidP="00313A4F">
      <w:pPr>
        <w:pStyle w:val="a3"/>
        <w:ind w:right="3401"/>
        <w:jc w:val="both"/>
        <w:rPr>
          <w:rFonts w:ascii="Times New Roman" w:hAnsi="Times New Roman" w:cs="Times New Roman"/>
          <w:sz w:val="28"/>
          <w:szCs w:val="28"/>
        </w:rPr>
      </w:pPr>
      <w:r w:rsidRPr="00461DCA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863E7" w:rsidRPr="00461DCA">
        <w:rPr>
          <w:rFonts w:ascii="Times New Roman" w:hAnsi="Times New Roman" w:cs="Times New Roman"/>
          <w:sz w:val="28"/>
          <w:szCs w:val="28"/>
        </w:rPr>
        <w:t>я</w:t>
      </w:r>
      <w:r w:rsidRPr="00461DCA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</w:p>
    <w:p w:rsidR="0074581F" w:rsidRPr="00461DCA" w:rsidRDefault="0074581F" w:rsidP="00313A4F">
      <w:pPr>
        <w:pStyle w:val="a3"/>
        <w:ind w:right="3401"/>
        <w:jc w:val="both"/>
        <w:rPr>
          <w:rFonts w:ascii="Times New Roman" w:hAnsi="Times New Roman" w:cs="Times New Roman"/>
          <w:sz w:val="28"/>
          <w:szCs w:val="28"/>
        </w:rPr>
      </w:pPr>
      <w:r w:rsidRPr="00461DCA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74581F" w:rsidRPr="00461DCA" w:rsidRDefault="0074581F" w:rsidP="00313A4F">
      <w:pPr>
        <w:pStyle w:val="a3"/>
        <w:ind w:right="3401"/>
        <w:jc w:val="both"/>
        <w:rPr>
          <w:rFonts w:ascii="Times New Roman" w:hAnsi="Times New Roman" w:cs="Times New Roman"/>
          <w:sz w:val="28"/>
          <w:szCs w:val="28"/>
        </w:rPr>
      </w:pPr>
      <w:r w:rsidRPr="00461DCA">
        <w:rPr>
          <w:rFonts w:ascii="Times New Roman" w:hAnsi="Times New Roman" w:cs="Times New Roman"/>
          <w:sz w:val="28"/>
          <w:szCs w:val="28"/>
        </w:rPr>
        <w:t xml:space="preserve">от 09 июля 2010 года № 41/6 «О порядке </w:t>
      </w:r>
    </w:p>
    <w:p w:rsidR="0074581F" w:rsidRPr="00461DCA" w:rsidRDefault="0074581F" w:rsidP="00313A4F">
      <w:pPr>
        <w:pStyle w:val="a3"/>
        <w:ind w:right="3401"/>
        <w:jc w:val="both"/>
        <w:rPr>
          <w:rFonts w:ascii="Times New Roman" w:hAnsi="Times New Roman" w:cs="Times New Roman"/>
          <w:sz w:val="28"/>
          <w:szCs w:val="28"/>
        </w:rPr>
      </w:pPr>
      <w:r w:rsidRPr="00461DCA">
        <w:rPr>
          <w:rFonts w:ascii="Times New Roman" w:hAnsi="Times New Roman" w:cs="Times New Roman"/>
          <w:sz w:val="28"/>
          <w:szCs w:val="28"/>
        </w:rPr>
        <w:t xml:space="preserve">выплаты муниципальному служащему </w:t>
      </w:r>
    </w:p>
    <w:p w:rsidR="0074581F" w:rsidRPr="00461DCA" w:rsidRDefault="0074581F" w:rsidP="00313A4F">
      <w:pPr>
        <w:pStyle w:val="a3"/>
        <w:ind w:right="3401"/>
        <w:jc w:val="both"/>
        <w:rPr>
          <w:rFonts w:ascii="Times New Roman" w:hAnsi="Times New Roman" w:cs="Times New Roman"/>
          <w:sz w:val="28"/>
          <w:szCs w:val="28"/>
        </w:rPr>
      </w:pPr>
      <w:r w:rsidRPr="00461D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581F" w:rsidRPr="00461DCA" w:rsidRDefault="0074581F" w:rsidP="00313A4F">
      <w:pPr>
        <w:pStyle w:val="a3"/>
        <w:ind w:right="3401"/>
        <w:jc w:val="both"/>
        <w:rPr>
          <w:rFonts w:ascii="Times New Roman" w:hAnsi="Times New Roman" w:cs="Times New Roman"/>
          <w:sz w:val="28"/>
          <w:szCs w:val="28"/>
        </w:rPr>
      </w:pPr>
      <w:r w:rsidRPr="00461DCA">
        <w:rPr>
          <w:rFonts w:ascii="Times New Roman" w:hAnsi="Times New Roman" w:cs="Times New Roman"/>
          <w:sz w:val="28"/>
          <w:szCs w:val="28"/>
        </w:rPr>
        <w:t xml:space="preserve">«Чистопольский муниципальный район» </w:t>
      </w:r>
    </w:p>
    <w:p w:rsidR="0074581F" w:rsidRPr="00461DCA" w:rsidRDefault="0074581F" w:rsidP="00313A4F">
      <w:pPr>
        <w:pStyle w:val="a3"/>
        <w:ind w:right="3401"/>
        <w:jc w:val="both"/>
        <w:rPr>
          <w:rFonts w:ascii="Times New Roman" w:hAnsi="Times New Roman" w:cs="Times New Roman"/>
          <w:sz w:val="28"/>
          <w:szCs w:val="28"/>
        </w:rPr>
      </w:pPr>
      <w:r w:rsidRPr="00461DC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proofErr w:type="gramStart"/>
      <w:r w:rsidRPr="00461DCA">
        <w:rPr>
          <w:rFonts w:ascii="Times New Roman" w:hAnsi="Times New Roman" w:cs="Times New Roman"/>
          <w:sz w:val="28"/>
          <w:szCs w:val="28"/>
        </w:rPr>
        <w:t>единовременного</w:t>
      </w:r>
      <w:proofErr w:type="gramEnd"/>
    </w:p>
    <w:p w:rsidR="0074581F" w:rsidRPr="00461DCA" w:rsidRDefault="0074581F" w:rsidP="00313A4F">
      <w:pPr>
        <w:pStyle w:val="a3"/>
        <w:ind w:right="3401"/>
        <w:jc w:val="both"/>
        <w:rPr>
          <w:rFonts w:ascii="Times New Roman" w:hAnsi="Times New Roman" w:cs="Times New Roman"/>
          <w:sz w:val="28"/>
          <w:szCs w:val="28"/>
        </w:rPr>
      </w:pPr>
      <w:r w:rsidRPr="00461DCA">
        <w:rPr>
          <w:rFonts w:ascii="Times New Roman" w:hAnsi="Times New Roman" w:cs="Times New Roman"/>
          <w:sz w:val="28"/>
          <w:szCs w:val="28"/>
        </w:rPr>
        <w:t xml:space="preserve">поощрения в связи с выходом на пенсию </w:t>
      </w:r>
    </w:p>
    <w:p w:rsidR="0074581F" w:rsidRPr="00461DCA" w:rsidRDefault="0074581F" w:rsidP="00313A4F">
      <w:pPr>
        <w:pStyle w:val="a3"/>
        <w:ind w:right="3401"/>
        <w:jc w:val="both"/>
        <w:rPr>
          <w:rFonts w:ascii="Times New Roman" w:hAnsi="Times New Roman" w:cs="Times New Roman"/>
          <w:sz w:val="28"/>
          <w:szCs w:val="28"/>
        </w:rPr>
      </w:pPr>
      <w:r w:rsidRPr="00461DCA">
        <w:rPr>
          <w:rFonts w:ascii="Times New Roman" w:hAnsi="Times New Roman" w:cs="Times New Roman"/>
          <w:sz w:val="28"/>
          <w:szCs w:val="28"/>
        </w:rPr>
        <w:t>за выслугу лет»</w:t>
      </w:r>
    </w:p>
    <w:p w:rsidR="0074581F" w:rsidRPr="00461DCA" w:rsidRDefault="0074581F" w:rsidP="00313A4F">
      <w:pPr>
        <w:pStyle w:val="a3"/>
        <w:ind w:right="34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81F" w:rsidRPr="00461DCA" w:rsidRDefault="0074581F" w:rsidP="00313A4F">
      <w:pPr>
        <w:pStyle w:val="a3"/>
        <w:ind w:right="34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81F" w:rsidRPr="00461DCA" w:rsidRDefault="0074581F" w:rsidP="00E114F1">
      <w:pPr>
        <w:tabs>
          <w:tab w:val="left" w:pos="851"/>
        </w:tabs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61DCA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5769FF" w:rsidRPr="00461DCA">
        <w:rPr>
          <w:rFonts w:ascii="Times New Roman" w:hAnsi="Times New Roman" w:cs="Times New Roman"/>
          <w:sz w:val="28"/>
          <w:szCs w:val="28"/>
        </w:rPr>
        <w:t>ч</w:t>
      </w:r>
      <w:r w:rsidR="005769FF" w:rsidRPr="00461DCA">
        <w:rPr>
          <w:rFonts w:ascii="Times New Roman" w:eastAsia="Times New Roman" w:hAnsi="Times New Roman" w:cs="Times New Roman"/>
          <w:sz w:val="28"/>
          <w:szCs w:val="28"/>
        </w:rPr>
        <w:t xml:space="preserve">астью 5.1 статьи 40 Федерального закона от 6 октября 2003 года </w:t>
      </w:r>
      <w:r w:rsidR="001863E7" w:rsidRPr="00461DC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769FF" w:rsidRPr="00461DCA">
        <w:rPr>
          <w:rFonts w:ascii="Times New Roman" w:eastAsia="Times New Roman" w:hAnsi="Times New Roman" w:cs="Times New Roman"/>
          <w:sz w:val="28"/>
          <w:szCs w:val="28"/>
        </w:rPr>
        <w:t>131-ФЗ "Об общих принципах организации местного самоуправления в Российской Федерации"</w:t>
      </w:r>
      <w:r w:rsidRPr="00461DCA">
        <w:rPr>
          <w:rFonts w:ascii="Times New Roman" w:hAnsi="Times New Roman" w:cs="Times New Roman"/>
          <w:sz w:val="28"/>
          <w:szCs w:val="28"/>
        </w:rPr>
        <w:t>, Совет Чистопольского муниципального района Республики Татарстан</w:t>
      </w:r>
    </w:p>
    <w:p w:rsidR="00D05DDB" w:rsidRPr="00461DCA" w:rsidRDefault="00D05DDB" w:rsidP="00313A4F">
      <w:pPr>
        <w:pStyle w:val="a3"/>
        <w:jc w:val="center"/>
        <w:rPr>
          <w:rFonts w:ascii="Times New Roman" w:hAnsi="Times New Roman" w:cs="Times New Roman"/>
          <w:b/>
          <w:sz w:val="8"/>
          <w:szCs w:val="28"/>
        </w:rPr>
      </w:pPr>
    </w:p>
    <w:p w:rsidR="0074581F" w:rsidRPr="00461DCA" w:rsidRDefault="0074581F" w:rsidP="00313A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DCA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74581F" w:rsidRPr="00461DCA" w:rsidRDefault="0074581F" w:rsidP="00313A4F">
      <w:pPr>
        <w:pStyle w:val="a3"/>
        <w:rPr>
          <w:rFonts w:ascii="Times New Roman" w:hAnsi="Times New Roman" w:cs="Times New Roman"/>
          <w:sz w:val="10"/>
          <w:szCs w:val="28"/>
        </w:rPr>
      </w:pPr>
    </w:p>
    <w:p w:rsidR="00D05DDB" w:rsidRPr="00461DCA" w:rsidRDefault="001863E7" w:rsidP="00E114F1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1DCA">
        <w:rPr>
          <w:rFonts w:ascii="Times New Roman" w:hAnsi="Times New Roman" w:cs="Times New Roman"/>
          <w:sz w:val="28"/>
          <w:szCs w:val="28"/>
        </w:rPr>
        <w:t xml:space="preserve">Пункт 1.1. </w:t>
      </w:r>
      <w:r w:rsidR="004A4444" w:rsidRPr="00461DCA">
        <w:rPr>
          <w:rFonts w:ascii="Times New Roman" w:hAnsi="Times New Roman" w:cs="Times New Roman"/>
          <w:sz w:val="28"/>
          <w:szCs w:val="28"/>
        </w:rPr>
        <w:t>решени</w:t>
      </w:r>
      <w:r w:rsidRPr="00461DCA">
        <w:rPr>
          <w:rFonts w:ascii="Times New Roman" w:hAnsi="Times New Roman" w:cs="Times New Roman"/>
          <w:sz w:val="28"/>
          <w:szCs w:val="28"/>
        </w:rPr>
        <w:t>я</w:t>
      </w:r>
      <w:r w:rsidR="0074581F" w:rsidRPr="00461DCA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от </w:t>
      </w:r>
      <w:r w:rsidR="00461DCA">
        <w:rPr>
          <w:rFonts w:ascii="Times New Roman" w:hAnsi="Times New Roman" w:cs="Times New Roman"/>
          <w:sz w:val="28"/>
          <w:szCs w:val="28"/>
        </w:rPr>
        <w:t xml:space="preserve">       </w:t>
      </w:r>
      <w:r w:rsidR="0074581F" w:rsidRPr="00461DCA">
        <w:rPr>
          <w:rFonts w:ascii="Times New Roman" w:hAnsi="Times New Roman" w:cs="Times New Roman"/>
          <w:sz w:val="28"/>
          <w:szCs w:val="28"/>
        </w:rPr>
        <w:t xml:space="preserve">9 июля 2010 года №41/6 «О порядке выплаты муниципальному служащему муниципального образования «Чистопольский муниципальный район» Республики Татарстан единовременного поощрения в связи с выходом на пенсию за выслугу лет» </w:t>
      </w:r>
      <w:r w:rsidR="00074CCD" w:rsidRPr="00461DCA">
        <w:rPr>
          <w:rFonts w:ascii="Times New Roman" w:hAnsi="Times New Roman" w:cs="Times New Roman"/>
          <w:sz w:val="28"/>
          <w:szCs w:val="28"/>
        </w:rPr>
        <w:t xml:space="preserve">(в редакции решения Совета Чистопольского муниципального района Республики Татарстан от 23.10.2015 г. № 2/10) </w:t>
      </w:r>
      <w:r w:rsidR="00D05DDB" w:rsidRPr="00461DC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proofErr w:type="gramEnd"/>
    </w:p>
    <w:p w:rsidR="005769FF" w:rsidRPr="00461DCA" w:rsidRDefault="001863E7" w:rsidP="00313A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DCA">
        <w:rPr>
          <w:rFonts w:ascii="Times New Roman" w:hAnsi="Times New Roman" w:cs="Times New Roman"/>
          <w:sz w:val="28"/>
          <w:szCs w:val="28"/>
        </w:rPr>
        <w:t>«</w:t>
      </w:r>
      <w:r w:rsidR="00D05DDB" w:rsidRPr="00461DCA">
        <w:rPr>
          <w:rFonts w:ascii="Times New Roman" w:hAnsi="Times New Roman" w:cs="Times New Roman"/>
          <w:sz w:val="28"/>
          <w:szCs w:val="28"/>
        </w:rPr>
        <w:t>1.1.Установить, что действие настоящего решения распространяется на должностных лиц, замещающих муниципальные должности в муниципальном образований «Чистопольский муниципальный район» Республики Татарстан, осуществляющих свои полномочия на постоянной основе</w:t>
      </w:r>
      <w:r w:rsidRPr="00461DCA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5769FF" w:rsidRPr="00461DCA">
        <w:rPr>
          <w:rFonts w:ascii="Times New Roman" w:hAnsi="Times New Roman" w:cs="Times New Roman"/>
          <w:sz w:val="28"/>
          <w:szCs w:val="28"/>
        </w:rPr>
        <w:t>случае</w:t>
      </w:r>
      <w:r w:rsidRPr="00461DCA">
        <w:rPr>
          <w:rFonts w:ascii="Times New Roman" w:hAnsi="Times New Roman" w:cs="Times New Roman"/>
          <w:sz w:val="28"/>
          <w:szCs w:val="28"/>
        </w:rPr>
        <w:t>в</w:t>
      </w:r>
      <w:r w:rsidR="005769FF" w:rsidRPr="00461DCA">
        <w:rPr>
          <w:rFonts w:ascii="Times New Roman" w:hAnsi="Times New Roman" w:cs="Times New Roman"/>
          <w:sz w:val="28"/>
          <w:szCs w:val="28"/>
        </w:rPr>
        <w:t xml:space="preserve"> прекращения полномочий указанных лиц по основаниям, предусмотренным абзацем седьмым части 16 статьи 35, пунктами 2.1, 3, 6 - 9 части 6, частью 6.1 статьи 36, частью 7.1, пунктами 5 - 8 части</w:t>
      </w:r>
      <w:proofErr w:type="gramEnd"/>
      <w:r w:rsidR="005769FF" w:rsidRPr="00461DCA">
        <w:rPr>
          <w:rFonts w:ascii="Times New Roman" w:hAnsi="Times New Roman" w:cs="Times New Roman"/>
          <w:sz w:val="28"/>
          <w:szCs w:val="28"/>
        </w:rPr>
        <w:t xml:space="preserve"> 10, частью 10.1 статьи 40, частями 1 и 2 статьи 73 настоящего Федерального закона</w:t>
      </w:r>
      <w:bookmarkStart w:id="0" w:name="_GoBack"/>
      <w:bookmarkEnd w:id="0"/>
      <w:r w:rsidRPr="00461DCA">
        <w:rPr>
          <w:rFonts w:ascii="Times New Roman" w:eastAsia="Times New Roman" w:hAnsi="Times New Roman" w:cs="Times New Roman"/>
          <w:sz w:val="28"/>
          <w:szCs w:val="28"/>
        </w:rPr>
        <w:t xml:space="preserve">от 6 октября 2003 года </w:t>
      </w:r>
      <w:r w:rsidR="00E2437D" w:rsidRPr="00461DC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61DCA">
        <w:rPr>
          <w:rFonts w:ascii="Times New Roman" w:eastAsia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Федерации"».</w:t>
      </w:r>
    </w:p>
    <w:p w:rsidR="0074581F" w:rsidRPr="00461DCA" w:rsidRDefault="0074581F" w:rsidP="00313A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581F" w:rsidRPr="00461DCA" w:rsidRDefault="0074581F" w:rsidP="00E114F1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DCA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461DC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района. </w:t>
      </w:r>
    </w:p>
    <w:p w:rsidR="0074581F" w:rsidRDefault="0074581F" w:rsidP="00313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DCA" w:rsidRPr="00074CCD" w:rsidRDefault="00461DCA" w:rsidP="00313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DD7" w:rsidRPr="00B91B60" w:rsidRDefault="00DF2DD7" w:rsidP="00313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81F" w:rsidRPr="00B91B60" w:rsidRDefault="0074581F" w:rsidP="00313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B60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F929EF" w:rsidRDefault="0074581F" w:rsidP="00321EC4">
      <w:pPr>
        <w:spacing w:after="0" w:line="240" w:lineRule="auto"/>
        <w:rPr>
          <w:b/>
          <w:sz w:val="28"/>
          <w:szCs w:val="28"/>
        </w:rPr>
      </w:pPr>
      <w:r w:rsidRPr="00B91B6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B91B60">
        <w:rPr>
          <w:rFonts w:ascii="Times New Roman" w:hAnsi="Times New Roman" w:cs="Times New Roman"/>
          <w:sz w:val="28"/>
          <w:szCs w:val="28"/>
        </w:rPr>
        <w:tab/>
      </w:r>
      <w:r w:rsidRPr="00B91B60">
        <w:rPr>
          <w:rFonts w:ascii="Times New Roman" w:hAnsi="Times New Roman" w:cs="Times New Roman"/>
          <w:sz w:val="28"/>
          <w:szCs w:val="28"/>
        </w:rPr>
        <w:tab/>
      </w:r>
      <w:r w:rsidRPr="00B91B60">
        <w:rPr>
          <w:rFonts w:ascii="Times New Roman" w:hAnsi="Times New Roman" w:cs="Times New Roman"/>
          <w:sz w:val="28"/>
          <w:szCs w:val="28"/>
        </w:rPr>
        <w:tab/>
      </w:r>
      <w:r w:rsidR="00321E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91B60">
        <w:rPr>
          <w:rFonts w:ascii="Times New Roman" w:hAnsi="Times New Roman" w:cs="Times New Roman"/>
          <w:sz w:val="28"/>
          <w:szCs w:val="28"/>
        </w:rPr>
        <w:t>Д.А. Иванов</w:t>
      </w:r>
    </w:p>
    <w:p w:rsidR="00F929EF" w:rsidRDefault="00F929EF" w:rsidP="00313A4F">
      <w:pPr>
        <w:pStyle w:val="ConsPlusTitle"/>
        <w:jc w:val="right"/>
        <w:rPr>
          <w:b w:val="0"/>
          <w:sz w:val="28"/>
          <w:szCs w:val="28"/>
        </w:rPr>
      </w:pPr>
    </w:p>
    <w:p w:rsidR="00F929EF" w:rsidRDefault="00F929EF" w:rsidP="00313A4F">
      <w:pPr>
        <w:pStyle w:val="ConsPlusTitle"/>
        <w:jc w:val="right"/>
        <w:rPr>
          <w:b w:val="0"/>
          <w:sz w:val="28"/>
          <w:szCs w:val="28"/>
        </w:rPr>
      </w:pPr>
    </w:p>
    <w:p w:rsidR="00F929EF" w:rsidRDefault="00F929EF" w:rsidP="00313A4F">
      <w:pPr>
        <w:pStyle w:val="ConsPlusTitle"/>
        <w:jc w:val="right"/>
        <w:rPr>
          <w:b w:val="0"/>
          <w:sz w:val="28"/>
          <w:szCs w:val="28"/>
        </w:rPr>
      </w:pPr>
    </w:p>
    <w:p w:rsidR="003A1E7E" w:rsidRPr="00B91B60" w:rsidRDefault="003A1E7E" w:rsidP="00313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1E7E" w:rsidRPr="00B91B60" w:rsidSect="00F929EF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02EF"/>
    <w:multiLevelType w:val="hybridMultilevel"/>
    <w:tmpl w:val="95DC93E4"/>
    <w:lvl w:ilvl="0" w:tplc="C22A3C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C5226F"/>
    <w:multiLevelType w:val="hybridMultilevel"/>
    <w:tmpl w:val="3CB8B330"/>
    <w:lvl w:ilvl="0" w:tplc="7BA4D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97174"/>
    <w:multiLevelType w:val="hybridMultilevel"/>
    <w:tmpl w:val="95DC93E4"/>
    <w:lvl w:ilvl="0" w:tplc="C22A3C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A1235"/>
    <w:rsid w:val="000016CC"/>
    <w:rsid w:val="000117A8"/>
    <w:rsid w:val="00074CCD"/>
    <w:rsid w:val="000B7619"/>
    <w:rsid w:val="000D553A"/>
    <w:rsid w:val="00134973"/>
    <w:rsid w:val="00170319"/>
    <w:rsid w:val="001863E7"/>
    <w:rsid w:val="001A1769"/>
    <w:rsid w:val="00235837"/>
    <w:rsid w:val="00313A4F"/>
    <w:rsid w:val="00321EC4"/>
    <w:rsid w:val="00350642"/>
    <w:rsid w:val="003A1235"/>
    <w:rsid w:val="003A1E7E"/>
    <w:rsid w:val="003B37A0"/>
    <w:rsid w:val="00461DCA"/>
    <w:rsid w:val="004A4444"/>
    <w:rsid w:val="004B219F"/>
    <w:rsid w:val="00506C8E"/>
    <w:rsid w:val="0056544A"/>
    <w:rsid w:val="00574D28"/>
    <w:rsid w:val="005769FF"/>
    <w:rsid w:val="00685B7A"/>
    <w:rsid w:val="0074540F"/>
    <w:rsid w:val="0074581F"/>
    <w:rsid w:val="00762EA8"/>
    <w:rsid w:val="007E4DDB"/>
    <w:rsid w:val="008C0B8E"/>
    <w:rsid w:val="008E74C3"/>
    <w:rsid w:val="00A77FA4"/>
    <w:rsid w:val="00B91B60"/>
    <w:rsid w:val="00C001EB"/>
    <w:rsid w:val="00D05DDB"/>
    <w:rsid w:val="00DF2DD7"/>
    <w:rsid w:val="00DF5C23"/>
    <w:rsid w:val="00E114F1"/>
    <w:rsid w:val="00E2437D"/>
    <w:rsid w:val="00E420ED"/>
    <w:rsid w:val="00EA3672"/>
    <w:rsid w:val="00F55C4C"/>
    <w:rsid w:val="00F92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8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863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DD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13A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83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14</cp:revision>
  <cp:lastPrinted>2016-03-30T11:22:00Z</cp:lastPrinted>
  <dcterms:created xsi:type="dcterms:W3CDTF">2016-02-17T04:51:00Z</dcterms:created>
  <dcterms:modified xsi:type="dcterms:W3CDTF">2016-03-31T06:00:00Z</dcterms:modified>
</cp:coreProperties>
</file>