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897" w:rsidRPr="00621897" w:rsidRDefault="00621897" w:rsidP="006218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1897">
        <w:rPr>
          <w:rFonts w:ascii="Times New Roman" w:hAnsi="Times New Roman" w:cs="Times New Roman"/>
          <w:b/>
          <w:sz w:val="24"/>
          <w:szCs w:val="24"/>
        </w:rPr>
        <w:t>О вреде курения</w:t>
      </w:r>
    </w:p>
    <w:p w:rsidR="00621897" w:rsidRPr="00621897" w:rsidRDefault="00621897" w:rsidP="00621897">
      <w:pPr>
        <w:jc w:val="both"/>
        <w:rPr>
          <w:rFonts w:ascii="Times New Roman" w:hAnsi="Times New Roman" w:cs="Times New Roman"/>
          <w:sz w:val="24"/>
          <w:szCs w:val="24"/>
        </w:rPr>
      </w:pPr>
      <w:r w:rsidRPr="00621897">
        <w:rPr>
          <w:rFonts w:ascii="Times New Roman" w:hAnsi="Times New Roman" w:cs="Times New Roman"/>
          <w:sz w:val="24"/>
          <w:szCs w:val="24"/>
        </w:rPr>
        <w:t>Курение традиционно рассматривается как фактор риска развития хронических заболеваний – злокачественных опухолей, заболеваний легких, сердечно-сосудистых болезней, бесплодия.</w:t>
      </w:r>
    </w:p>
    <w:p w:rsidR="00621897" w:rsidRPr="00621897" w:rsidRDefault="00621897" w:rsidP="00621897">
      <w:pPr>
        <w:jc w:val="both"/>
        <w:rPr>
          <w:rFonts w:ascii="Times New Roman" w:hAnsi="Times New Roman" w:cs="Times New Roman"/>
          <w:sz w:val="24"/>
          <w:szCs w:val="24"/>
        </w:rPr>
      </w:pPr>
      <w:r w:rsidRPr="00621897">
        <w:rPr>
          <w:rFonts w:ascii="Times New Roman" w:hAnsi="Times New Roman" w:cs="Times New Roman"/>
          <w:sz w:val="24"/>
          <w:szCs w:val="24"/>
        </w:rPr>
        <w:t>Кроме того, употребление табака ослабляет защитные силы организма. При попадании никотина в организм снижается активность фагоцитов и лимфоцитов – важнейших компонентов иммунной системы, которые, взаимодействуя между собой, находят, опознают и уничтожают вредоносные микроорганизмы. Таким образом, способность иммунной системы эффективно бороться с патогенами нарушается, и повышается риск раз</w:t>
      </w:r>
      <w:r>
        <w:rPr>
          <w:rFonts w:ascii="Times New Roman" w:hAnsi="Times New Roman" w:cs="Times New Roman"/>
          <w:sz w:val="24"/>
          <w:szCs w:val="24"/>
        </w:rPr>
        <w:t>вития инфекционных заболеваний.</w:t>
      </w:r>
    </w:p>
    <w:p w:rsidR="00621897" w:rsidRPr="00621897" w:rsidRDefault="00621897" w:rsidP="00621897">
      <w:pPr>
        <w:jc w:val="both"/>
        <w:rPr>
          <w:rFonts w:ascii="Times New Roman" w:hAnsi="Times New Roman" w:cs="Times New Roman"/>
          <w:sz w:val="24"/>
          <w:szCs w:val="24"/>
        </w:rPr>
      </w:pPr>
      <w:r w:rsidRPr="00621897">
        <w:rPr>
          <w:rFonts w:ascii="Times New Roman" w:hAnsi="Times New Roman" w:cs="Times New Roman"/>
          <w:sz w:val="24"/>
          <w:szCs w:val="24"/>
        </w:rPr>
        <w:t xml:space="preserve">Курение негативно влияет и на местный иммунитет. Компоненты табачного дыма оказывают токсическое действие на мерцательный эпителий дыхательных путей. </w:t>
      </w:r>
      <w:r>
        <w:rPr>
          <w:rFonts w:ascii="Times New Roman" w:hAnsi="Times New Roman" w:cs="Times New Roman"/>
          <w:sz w:val="24"/>
          <w:szCs w:val="24"/>
        </w:rPr>
        <w:t xml:space="preserve">Они </w:t>
      </w:r>
      <w:r w:rsidRPr="00621897">
        <w:rPr>
          <w:rFonts w:ascii="Times New Roman" w:hAnsi="Times New Roman" w:cs="Times New Roman"/>
          <w:sz w:val="24"/>
          <w:szCs w:val="24"/>
        </w:rPr>
        <w:t>выполняют важнейшую защитную функцию, выводя из организма пыль, аллергены и микроорганизмы вместе со слизью. Курение парализует и разрушает их, лишая дыхательную систему одного из главных барьеров на пути инфекции. В результате патогенные микроорганизмы беспрепятственно проникают глубже в легкие, что многократно повышает риск</w:t>
      </w:r>
      <w:r>
        <w:rPr>
          <w:rFonts w:ascii="Times New Roman" w:hAnsi="Times New Roman" w:cs="Times New Roman"/>
          <w:sz w:val="24"/>
          <w:szCs w:val="24"/>
        </w:rPr>
        <w:t xml:space="preserve"> развития пневмонии и бронхита.</w:t>
      </w:r>
    </w:p>
    <w:p w:rsidR="00621897" w:rsidRPr="00621897" w:rsidRDefault="00621897" w:rsidP="00621897">
      <w:pPr>
        <w:jc w:val="both"/>
        <w:rPr>
          <w:rFonts w:ascii="Times New Roman" w:hAnsi="Times New Roman" w:cs="Times New Roman"/>
          <w:sz w:val="24"/>
          <w:szCs w:val="24"/>
        </w:rPr>
      </w:pPr>
      <w:r w:rsidRPr="00621897">
        <w:rPr>
          <w:rFonts w:ascii="Times New Roman" w:hAnsi="Times New Roman" w:cs="Times New Roman"/>
          <w:sz w:val="24"/>
          <w:szCs w:val="24"/>
        </w:rPr>
        <w:t>Кстати, нельзя забывать о воздействии вторичного и третичного дыма. Вторичный дым (тот, что выдыхает курильщик, и тот, что идет от тлеющей сигареты) содержит более 7000 химических соединений, сотни из которых токсичны, а около 70 относятся к канцерогенам. Он пагубно влияет на здоровье окружающих некурящих людей, провоцируя у них те же заболевания, что и у активных курильщиков. Третичный дым – это остаточные следы табачного дыма, оседающие на стенах, мебели, одежде и других поверхностях. Эти химические вещества могут вступать в реакции с другими загрязнителями воздуха, образуя новые токсичные соединения, и представляют опасность для людей, которые контактируют с этими поверхностями,</w:t>
      </w:r>
      <w:r>
        <w:rPr>
          <w:rFonts w:ascii="Times New Roman" w:hAnsi="Times New Roman" w:cs="Times New Roman"/>
          <w:sz w:val="24"/>
          <w:szCs w:val="24"/>
        </w:rPr>
        <w:t xml:space="preserve"> – особенно это касается детей.</w:t>
      </w:r>
    </w:p>
    <w:p w:rsidR="00621897" w:rsidRPr="00621897" w:rsidRDefault="00621897" w:rsidP="00621897">
      <w:pPr>
        <w:jc w:val="both"/>
        <w:rPr>
          <w:rFonts w:ascii="Times New Roman" w:hAnsi="Times New Roman" w:cs="Times New Roman"/>
          <w:sz w:val="24"/>
          <w:szCs w:val="24"/>
        </w:rPr>
      </w:pPr>
      <w:r w:rsidRPr="00621897">
        <w:rPr>
          <w:rFonts w:ascii="Times New Roman" w:hAnsi="Times New Roman" w:cs="Times New Roman"/>
          <w:sz w:val="24"/>
          <w:szCs w:val="24"/>
        </w:rPr>
        <w:t>С точки зрения эпидемиологии курение представляет собой не менее серьезную угрозу, выступая мощным катализатором для распространения вирусов и создавая условия для наруше</w:t>
      </w:r>
      <w:r>
        <w:rPr>
          <w:rFonts w:ascii="Times New Roman" w:hAnsi="Times New Roman" w:cs="Times New Roman"/>
          <w:sz w:val="24"/>
          <w:szCs w:val="24"/>
        </w:rPr>
        <w:t>ния базовых гигиенических норм.</w:t>
      </w:r>
    </w:p>
    <w:p w:rsidR="00621897" w:rsidRPr="00621897" w:rsidRDefault="00621897" w:rsidP="0062189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21897">
        <w:rPr>
          <w:rFonts w:ascii="Times New Roman" w:hAnsi="Times New Roman" w:cs="Times New Roman"/>
          <w:sz w:val="24"/>
          <w:szCs w:val="24"/>
        </w:rPr>
        <w:t>Грязные руки – один из главных путей передачи инфекции. А процесс курения требует постоянного контакта рук с пачкой сигарет, зажигалкой и самой сигаретой. Если на этих предметах присутствуют вирусные частицы (попавшие от инфицированного человека через кашель, чихание или контакт с поверхностями), они легко переносятся на слизистые оболочки рта, носа и глаз</w:t>
      </w:r>
      <w:r>
        <w:rPr>
          <w:rFonts w:ascii="Times New Roman" w:hAnsi="Times New Roman" w:cs="Times New Roman"/>
          <w:sz w:val="24"/>
          <w:szCs w:val="24"/>
        </w:rPr>
        <w:t xml:space="preserve"> курильщика при каждой затяжке.</w:t>
      </w:r>
    </w:p>
    <w:p w:rsidR="00AD6FA8" w:rsidRDefault="00621897" w:rsidP="00621897">
      <w:pPr>
        <w:jc w:val="both"/>
        <w:rPr>
          <w:rFonts w:ascii="Times New Roman" w:hAnsi="Times New Roman" w:cs="Times New Roman"/>
          <w:sz w:val="24"/>
          <w:szCs w:val="24"/>
        </w:rPr>
      </w:pPr>
      <w:r w:rsidRPr="00621897">
        <w:rPr>
          <w:rFonts w:ascii="Times New Roman" w:hAnsi="Times New Roman" w:cs="Times New Roman"/>
          <w:sz w:val="24"/>
          <w:szCs w:val="24"/>
        </w:rPr>
        <w:t>Конечно, каждый человек сам решает, курить или нет. Но, принимая решение, стоит помнить, что отказ от табака способен укрепить здоровье, предотвратить большое количество хронических заболеваний, кардинально улучшить качество и продолжительность жизни.</w:t>
      </w:r>
    </w:p>
    <w:p w:rsidR="00621897" w:rsidRDefault="00621897" w:rsidP="006218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1897" w:rsidRPr="00621897" w:rsidRDefault="00621897" w:rsidP="00621897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21897">
        <w:rPr>
          <w:rFonts w:ascii="Times New Roman" w:hAnsi="Times New Roman" w:cs="Times New Roman"/>
          <w:i/>
          <w:sz w:val="24"/>
          <w:szCs w:val="24"/>
        </w:rPr>
        <w:t>Чистопольский</w:t>
      </w:r>
      <w:proofErr w:type="spellEnd"/>
      <w:r w:rsidRPr="00621897">
        <w:rPr>
          <w:rFonts w:ascii="Times New Roman" w:hAnsi="Times New Roman" w:cs="Times New Roman"/>
          <w:i/>
          <w:sz w:val="24"/>
          <w:szCs w:val="24"/>
        </w:rPr>
        <w:t xml:space="preserve"> территориальный отдел Управления </w:t>
      </w:r>
      <w:proofErr w:type="spellStart"/>
      <w:r w:rsidRPr="00621897">
        <w:rPr>
          <w:rFonts w:ascii="Times New Roman" w:hAnsi="Times New Roman" w:cs="Times New Roman"/>
          <w:i/>
          <w:sz w:val="24"/>
          <w:szCs w:val="24"/>
        </w:rPr>
        <w:t>Роспотребнадзора</w:t>
      </w:r>
      <w:proofErr w:type="spellEnd"/>
      <w:r w:rsidRPr="00621897">
        <w:rPr>
          <w:rFonts w:ascii="Times New Roman" w:hAnsi="Times New Roman" w:cs="Times New Roman"/>
          <w:i/>
          <w:sz w:val="24"/>
          <w:szCs w:val="24"/>
        </w:rPr>
        <w:t xml:space="preserve"> по Республике Татарстан 16.06.2026г.</w:t>
      </w:r>
    </w:p>
    <w:sectPr w:rsidR="00621897" w:rsidRPr="00621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897"/>
    <w:rsid w:val="002902B2"/>
    <w:rsid w:val="00621897"/>
    <w:rsid w:val="00B4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0EC518-2AAB-4034-AFF8-3D79DE580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 М. Каримова</dc:creator>
  <cp:keywords/>
  <dc:description/>
  <cp:lastModifiedBy>Гульсина М. Каримова</cp:lastModifiedBy>
  <cp:revision>1</cp:revision>
  <dcterms:created xsi:type="dcterms:W3CDTF">2026-06-15T13:13:00Z</dcterms:created>
  <dcterms:modified xsi:type="dcterms:W3CDTF">2026-06-15T13:15:00Z</dcterms:modified>
</cp:coreProperties>
</file>