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34" w:before="134" w:line="480" w:lineRule="auto"/>
        <w:ind w:firstLine="0" w:left="0" w:right="0"/>
        <w:jc w:val="center"/>
        <w:rPr>
          <w:b w:val="1"/>
        </w:rPr>
      </w:pPr>
      <w:r>
        <w:rPr>
          <w:b w:val="1"/>
        </w:rPr>
        <w:t>Кредитная карта: преимущества и недостатки для потребителей</w:t>
      </w:r>
    </w:p>
    <w:p w14:paraId="02000000">
      <w:pPr>
        <w:spacing w:after="134" w:before="134"/>
        <w:ind w:firstLine="0" w:left="0" w:right="0"/>
      </w:pPr>
      <w:r>
        <w:t xml:space="preserve">При оказании финансовых услуг представители различных банков предлагают потребителям оформить кредитную карту, и все больше </w:t>
      </w:r>
      <w:r>
        <w:t xml:space="preserve">людей могут этим воспользоваться. Но при оформлении кредитной карты потребителю необходимо быть внимательным и осторожным. </w:t>
      </w:r>
      <w:r>
        <w:t>Чтобы не попасть в зависимость от банка даем несколько советов.</w:t>
      </w:r>
    </w:p>
    <w:p w14:paraId="03000000">
      <w:pPr>
        <w:spacing w:after="134" w:before="134"/>
        <w:ind w:firstLine="0" w:left="0" w:right="0"/>
      </w:pPr>
      <w:r>
        <w:t>Кредитная карта – банковская платежная карта, предназначенная для совершения операций, расчеты по которым осуществляются за счет денежных средств, предоставленных банком клиенту в пределах установленного кредитного лимита в соответствии с условиями кредитного договора.</w:t>
      </w:r>
    </w:p>
    <w:p w14:paraId="04000000">
      <w:pPr>
        <w:spacing w:after="134" w:before="134"/>
        <w:ind w:firstLine="0" w:left="0" w:right="0"/>
      </w:pPr>
      <w:r>
        <w:t>Потребитель, пользующийся кредитной картой, берет деньги взаймы у банка, а затем обязуется вернуть их и оплатить соответствующие проценты и комиссии согласно заключенному договору.</w:t>
      </w:r>
    </w:p>
    <w:p w14:paraId="05000000">
      <w:pPr>
        <w:spacing w:after="134" w:before="134"/>
        <w:ind w:firstLine="0" w:left="0" w:right="0"/>
      </w:pPr>
      <w:r>
        <w:t>При оформлении кредитной карты выбирайте выгодные условия – сравнивайте банки. Основные параметры сравнения: льготный период, размер процентов при погашении за рамками льготного периода, плата за обслуживание в год (если есть), кредитный лимит.</w:t>
      </w:r>
    </w:p>
    <w:p w14:paraId="06000000">
      <w:pPr>
        <w:spacing w:after="134" w:before="134"/>
        <w:ind w:firstLine="0" w:left="0" w:right="0"/>
      </w:pPr>
      <w:r>
        <w:t>Рассмотрим подробнее «плюсы» и «минусы» использования кредитных карт.</w:t>
      </w:r>
    </w:p>
    <w:p w14:paraId="07000000">
      <w:pPr>
        <w:spacing w:after="134" w:before="134"/>
        <w:ind w:firstLine="0" w:left="0" w:right="0"/>
        <w:jc w:val="center"/>
      </w:pPr>
      <w:r>
        <w:rPr>
          <w:b w:val="1"/>
        </w:rPr>
        <w:t>Плюсы кредитных карт</w:t>
      </w:r>
    </w:p>
    <w:p w14:paraId="08000000">
      <w:pPr>
        <w:spacing w:after="134" w:before="134"/>
        <w:ind w:firstLine="0" w:left="0" w:right="0"/>
      </w:pPr>
      <w:r>
        <w:t>Кредитная карта может выполнять роль «финансовой подушки». Резервный источник денежных средств способен быстро закрыть потребности, которые не были запланированы. Есть несколько функциональных плюсов у кредитных карт.</w:t>
      </w:r>
    </w:p>
    <w:p w14:paraId="09000000">
      <w:pPr>
        <w:numPr>
          <w:numId w:val="1"/>
        </w:numPr>
        <w:spacing w:after="151" w:before="151"/>
        <w:ind w:right="0"/>
      </w:pPr>
      <w:r>
        <w:t>Кредитный лимит.</w:t>
      </w:r>
    </w:p>
    <w:p w14:paraId="0A000000">
      <w:pPr>
        <w:spacing w:after="151" w:before="151"/>
        <w:ind w:firstLine="0" w:left="0" w:right="0"/>
      </w:pPr>
      <w:r>
        <w:t>В отличие от потребительского займа, деньги, которые держатель возвращает на счет, могут быть многократно использованы. При таких условиях заемщик экономит время на рассмотрение кредитных заявок и может получить средства в короткий срок.</w:t>
      </w:r>
    </w:p>
    <w:p w14:paraId="0B000000">
      <w:pPr>
        <w:numPr>
          <w:numId w:val="1"/>
        </w:numPr>
        <w:spacing w:after="151" w:before="151"/>
        <w:ind w:right="0"/>
      </w:pPr>
      <w:r>
        <w:t>Льготный период.</w:t>
      </w:r>
    </w:p>
    <w:p w14:paraId="0C000000">
      <w:pPr>
        <w:spacing w:after="151" w:before="151"/>
        <w:ind w:right="0"/>
      </w:pPr>
      <w:r>
        <w:t>На рынке кредитных карт представлены разные грейс-периоды (беспроцентный период по кредитной карте). Некоторые банки предлагают в среднем 90-100 дней без процентов. При оплате кредиткой можно избежать переплаты, если не нарушать сроки и вносить ежемесячный минимальный платеж.</w:t>
      </w:r>
    </w:p>
    <w:p w14:paraId="0D000000">
      <w:pPr>
        <w:spacing w:after="134" w:before="134"/>
        <w:ind w:firstLine="0" w:left="0" w:right="0"/>
      </w:pPr>
      <w:r>
        <w:t>Отдельный плюс – начисление комиссии только на израсходованную часть средств, а не на весь лимит.</w:t>
      </w:r>
    </w:p>
    <w:p w14:paraId="0E000000">
      <w:pPr>
        <w:spacing w:after="134" w:before="134"/>
        <w:ind w:firstLine="0" w:left="0" w:right="0"/>
      </w:pPr>
      <w:r>
        <w:t>В отличие от потребительских кредитов карты предлагают дополнительные программы лояльности. Среди них встречаются: повышенный кешбэк, скидки в магазинах, увеличенный беспроцентный период внутри партнерской сети, скидки и специальные условия по другим продуктам за использование кредитки.</w:t>
      </w:r>
    </w:p>
    <w:p w14:paraId="0F000000">
      <w:pPr>
        <w:spacing w:after="134" w:before="134"/>
        <w:ind w:firstLine="0" w:left="0" w:right="0"/>
        <w:jc w:val="center"/>
      </w:pPr>
      <w:r>
        <w:rPr>
          <w:b w:val="1"/>
        </w:rPr>
        <w:t>Минусы кредитных карт</w:t>
      </w:r>
    </w:p>
    <w:p w14:paraId="10000000">
      <w:pPr>
        <w:spacing w:after="134" w:before="134"/>
        <w:ind w:firstLine="425" w:left="0" w:right="0"/>
        <w:jc w:val="both"/>
      </w:pPr>
      <w:r>
        <w:t>1. Процентная ставка.</w:t>
      </w:r>
    </w:p>
    <w:p w14:paraId="11000000">
      <w:pPr>
        <w:spacing w:after="134" w:before="134"/>
        <w:ind w:firstLine="0" w:left="0" w:right="0"/>
        <w:jc w:val="both"/>
      </w:pPr>
      <w:r>
        <w:t>Главный минус кредитных карт: за нарушение льготного периода банк начисляет проценты, тогда клиент выходит на переплату.</w:t>
      </w:r>
    </w:p>
    <w:p w14:paraId="12000000">
      <w:pPr>
        <w:spacing w:after="134" w:before="134"/>
        <w:ind w:firstLine="425" w:left="0" w:right="0"/>
        <w:jc w:val="both"/>
      </w:pPr>
      <w:r>
        <w:t>2. Плата за обслуживание и выпуск.</w:t>
      </w:r>
    </w:p>
    <w:p w14:paraId="13000000">
      <w:pPr>
        <w:spacing w:after="134" w:before="134"/>
        <w:ind w:firstLine="0" w:left="0" w:right="0"/>
        <w:jc w:val="both"/>
      </w:pPr>
      <w:r>
        <w:t>Многие банки предлагают кредитные карты с бесплатным выпуском и годовым обслуживанием. Иногда плата не взимается только первый год, а со второго действует стандартный тариф. Из-за незапланированных списаний появляется риск выйти на просрочку.</w:t>
      </w:r>
    </w:p>
    <w:p w14:paraId="14000000">
      <w:pPr>
        <w:spacing w:after="134" w:before="134"/>
        <w:ind w:firstLine="425" w:left="0" w:right="0"/>
        <w:jc w:val="both"/>
      </w:pPr>
      <w:r>
        <w:t>3.Штрафы за просрочку.</w:t>
      </w:r>
    </w:p>
    <w:p w14:paraId="15000000">
      <w:pPr>
        <w:spacing w:after="134" w:before="134"/>
        <w:ind w:firstLine="992" w:left="0" w:right="0"/>
        <w:jc w:val="both"/>
      </w:pPr>
      <w:r>
        <w:t>В разных банках предусмотрен свой размер взыскания за неисполнение обязательств, в среднем он достигает 0,5% за каждый день просрочки. Бывают и дополнительные разовые штрафы за неисполнение договора.</w:t>
      </w:r>
      <w:r>
        <w:br/>
      </w:r>
      <w:r>
        <w:br/>
      </w:r>
      <w:r>
        <w:rPr>
          <w:b w:val="1"/>
          <w:u w:color="000000" w:val="single"/>
        </w:rPr>
        <w:t>Важно:</w:t>
      </w:r>
      <w:r>
        <w:t xml:space="preserve"> - просрочки отражаются в кредитной истории и могут существенно снизить ваш кредитный рейтинг. В будущем это может повлиять на оформление крупных ссуд. Например, ипотеки;</w:t>
      </w:r>
    </w:p>
    <w:p w14:paraId="16000000">
      <w:pPr>
        <w:numPr>
          <w:numId w:val="2"/>
        </w:numPr>
        <w:spacing w:after="134" w:before="134"/>
        <w:ind w:firstLine="272" w:left="0" w:right="0"/>
        <w:jc w:val="both"/>
      </w:pPr>
      <w:r>
        <w:t xml:space="preserve">нельзя хранить собственные средства. </w:t>
      </w:r>
      <w:r>
        <w:t>Кредитные карты не предусматривают хранение собственных денег. Это ограничивает владельцев в покупках с частичным использованием кредитного лимита.</w:t>
      </w:r>
    </w:p>
    <w:p w14:paraId="17000000">
      <w:pPr>
        <w:spacing w:after="134" w:before="134"/>
        <w:ind w:firstLine="272" w:left="0" w:right="0"/>
        <w:jc w:val="both"/>
      </w:pPr>
    </w:p>
    <w:p w14:paraId="18000000">
      <w:pPr>
        <w:spacing w:after="134" w:before="134"/>
        <w:ind w:firstLine="272" w:left="0" w:right="0"/>
        <w:jc w:val="both"/>
      </w:pPr>
    </w:p>
    <w:p w14:paraId="19000000">
      <w:pPr>
        <w:spacing w:after="134" w:before="134"/>
        <w:ind w:firstLine="272" w:left="0" w:right="0"/>
        <w:jc w:val="both"/>
      </w:pPr>
      <w:r>
        <w:t>https://16.rospotrebnadzor.ru/793/-/asset_publisher/upH9/content/%D0%BA%D1%80%D0%B5%D0%B4%D0%B8%D1%82%D0%BD%D0%B0%D1%8F-%D0%BA%D0%B0%D1%80%D1%82%D0%B0%3A-%D0%BF%D1%80%D0%B5%D0%B8%D0%BC%D1%83%D1%89%D0%B5%D1%81%D1%82%D0%B2%D0%B0-%D0%B8-%D0%BD%D0%B5%D0%B4%D0%BE%D1%81%D1%82%D0%B0%D1%82%D0%BA%D0%B8-%D0%B4%D0%BB%D1%8F-%D0%BF%D0%BE%D1%82%D1%80%D0%B5%D0%B1%D0%B8%D1%82%D0%B5%D0%BB%D0%B5%D0%B8?redirect=https%3A%2F%2F16.rospotrebnadzor.ru%2F793%3Fp_p_id%3D101_INSTANCE_upH9%26p_p_lifecycle%3D0%26p_p_state%3Dnormal%26p_p_mode%3Dview%26p_p_col_id%3Dcolumn-1%26p_p_col_count%3D1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2024-09-25T05:39:28Z</dcterms:modified>
</cp:coreProperties>
</file>