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BEA" w:rsidRDefault="00EE3BEA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7D55C2" w:rsidRDefault="007D55C2">
      <w:pPr>
        <w:pStyle w:val="a3"/>
        <w:rPr>
          <w:sz w:val="30"/>
        </w:rPr>
      </w:pPr>
    </w:p>
    <w:p w:rsidR="00EE3BEA" w:rsidRDefault="00EE3BEA">
      <w:pPr>
        <w:pStyle w:val="a3"/>
        <w:rPr>
          <w:sz w:val="30"/>
        </w:rPr>
      </w:pPr>
    </w:p>
    <w:p w:rsidR="00EE3BEA" w:rsidRDefault="00EE3BEA">
      <w:pPr>
        <w:pStyle w:val="a3"/>
        <w:rPr>
          <w:sz w:val="30"/>
        </w:rPr>
      </w:pPr>
    </w:p>
    <w:p w:rsidR="00EE3BEA" w:rsidRDefault="00EE3BEA">
      <w:pPr>
        <w:pStyle w:val="a3"/>
        <w:rPr>
          <w:sz w:val="30"/>
        </w:rPr>
      </w:pPr>
    </w:p>
    <w:p w:rsidR="00EE3BEA" w:rsidRPr="00752CB0" w:rsidRDefault="006F4C85" w:rsidP="00034380">
      <w:pPr>
        <w:jc w:val="center"/>
        <w:rPr>
          <w:b/>
          <w:sz w:val="28"/>
        </w:rPr>
      </w:pPr>
      <w:bookmarkStart w:id="0" w:name="_Toc155793558"/>
      <w:bookmarkStart w:id="1" w:name="_Toc155793974"/>
      <w:bookmarkStart w:id="2" w:name="_Toc155794000"/>
      <w:r w:rsidRPr="00752CB0">
        <w:rPr>
          <w:b/>
          <w:sz w:val="28"/>
        </w:rPr>
        <w:t>ПРАВИЛА</w:t>
      </w:r>
      <w:bookmarkEnd w:id="0"/>
      <w:bookmarkEnd w:id="1"/>
      <w:bookmarkEnd w:id="2"/>
    </w:p>
    <w:p w:rsidR="00EE3BEA" w:rsidRPr="00752CB0" w:rsidRDefault="006F4C85" w:rsidP="00034380">
      <w:pPr>
        <w:jc w:val="center"/>
        <w:rPr>
          <w:b/>
          <w:sz w:val="28"/>
        </w:rPr>
      </w:pPr>
      <w:r w:rsidRPr="00752CB0">
        <w:rPr>
          <w:b/>
          <w:sz w:val="28"/>
        </w:rPr>
        <w:t>ЗЕМЛЕПОЛЬЗОВАНИЯ И ЗАСТРОЙКИ</w:t>
      </w: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spacing w:before="10"/>
        <w:rPr>
          <w:b/>
          <w:sz w:val="29"/>
        </w:rPr>
      </w:pPr>
    </w:p>
    <w:p w:rsidR="007D55C2" w:rsidRPr="00752CB0" w:rsidRDefault="007D55C2" w:rsidP="007D55C2">
      <w:pPr>
        <w:spacing w:line="360" w:lineRule="auto"/>
        <w:ind w:left="9" w:right="3"/>
        <w:jc w:val="center"/>
        <w:rPr>
          <w:sz w:val="28"/>
        </w:rPr>
      </w:pPr>
      <w:r w:rsidRPr="00752CB0">
        <w:rPr>
          <w:sz w:val="28"/>
        </w:rPr>
        <w:t>муниципального</w:t>
      </w:r>
      <w:r w:rsidRPr="00752CB0">
        <w:rPr>
          <w:spacing w:val="-18"/>
          <w:sz w:val="28"/>
        </w:rPr>
        <w:t xml:space="preserve"> </w:t>
      </w:r>
      <w:r w:rsidRPr="00752CB0">
        <w:rPr>
          <w:sz w:val="28"/>
        </w:rPr>
        <w:t>образования</w:t>
      </w:r>
      <w:r w:rsidRPr="00752CB0">
        <w:rPr>
          <w:spacing w:val="-10"/>
          <w:sz w:val="28"/>
        </w:rPr>
        <w:t xml:space="preserve"> </w:t>
      </w:r>
      <w:r w:rsidR="004361DF" w:rsidRPr="00752CB0">
        <w:rPr>
          <w:sz w:val="28"/>
        </w:rPr>
        <w:t>Чистопольско-Высель</w:t>
      </w:r>
      <w:r w:rsidRPr="00752CB0">
        <w:rPr>
          <w:sz w:val="28"/>
        </w:rPr>
        <w:t>ское сельское поселение</w:t>
      </w:r>
    </w:p>
    <w:p w:rsidR="007D55C2" w:rsidRPr="00752CB0" w:rsidRDefault="004361DF" w:rsidP="007D55C2">
      <w:pPr>
        <w:spacing w:line="360" w:lineRule="auto"/>
        <w:ind w:left="9" w:right="3"/>
        <w:jc w:val="center"/>
        <w:rPr>
          <w:sz w:val="28"/>
        </w:rPr>
      </w:pPr>
      <w:r w:rsidRPr="00752CB0">
        <w:rPr>
          <w:sz w:val="28"/>
        </w:rPr>
        <w:t>Чистополь</w:t>
      </w:r>
      <w:r w:rsidR="007D55C2" w:rsidRPr="00752CB0">
        <w:rPr>
          <w:sz w:val="28"/>
        </w:rPr>
        <w:t>ского муниципального района Республики Татарстан</w:t>
      </w:r>
    </w:p>
    <w:p w:rsidR="00EE3BEA" w:rsidRPr="00752CB0" w:rsidRDefault="00EE3BEA">
      <w:pPr>
        <w:pStyle w:val="a3"/>
        <w:spacing w:before="4"/>
        <w:rPr>
          <w:i/>
          <w:sz w:val="30"/>
        </w:rPr>
      </w:pPr>
    </w:p>
    <w:p w:rsidR="00EE3BEA" w:rsidRPr="00752CB0" w:rsidRDefault="006F4C85">
      <w:pPr>
        <w:pStyle w:val="a3"/>
        <w:ind w:left="635" w:right="629"/>
        <w:jc w:val="center"/>
      </w:pPr>
      <w:r w:rsidRPr="00752CB0">
        <w:t>Часть</w:t>
      </w:r>
      <w:r w:rsidRPr="00752CB0">
        <w:rPr>
          <w:spacing w:val="-1"/>
        </w:rPr>
        <w:t xml:space="preserve"> </w:t>
      </w:r>
      <w:r w:rsidRPr="00752CB0">
        <w:t>III</w:t>
      </w:r>
    </w:p>
    <w:p w:rsidR="00EE3BEA" w:rsidRPr="00752CB0" w:rsidRDefault="00EE3BEA">
      <w:pPr>
        <w:pStyle w:val="a3"/>
        <w:rPr>
          <w:sz w:val="30"/>
        </w:rPr>
      </w:pPr>
    </w:p>
    <w:p w:rsidR="00EE3BEA" w:rsidRPr="00752CB0" w:rsidRDefault="00EE3BEA">
      <w:pPr>
        <w:pStyle w:val="a3"/>
        <w:spacing w:before="8"/>
        <w:rPr>
          <w:sz w:val="30"/>
        </w:rPr>
      </w:pPr>
    </w:p>
    <w:p w:rsidR="00EE3BEA" w:rsidRPr="00752CB0" w:rsidRDefault="006F4C85" w:rsidP="00034380">
      <w:pPr>
        <w:pStyle w:val="a3"/>
        <w:jc w:val="center"/>
        <w:rPr>
          <w:b/>
        </w:rPr>
      </w:pPr>
      <w:bookmarkStart w:id="3" w:name="_Toc155793559"/>
      <w:bookmarkStart w:id="4" w:name="_Toc155793975"/>
      <w:bookmarkStart w:id="5" w:name="_Toc155794001"/>
      <w:r w:rsidRPr="00752CB0">
        <w:rPr>
          <w:b/>
        </w:rPr>
        <w:t>ГРАДОСТРОИТЕЛЬНЫЕ РЕГЛАМЕНТЫ</w:t>
      </w:r>
      <w:bookmarkEnd w:id="3"/>
      <w:bookmarkEnd w:id="4"/>
      <w:bookmarkEnd w:id="5"/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7D55C2">
      <w:pPr>
        <w:spacing w:before="182"/>
        <w:ind w:left="631" w:right="629"/>
        <w:jc w:val="center"/>
        <w:rPr>
          <w:sz w:val="28"/>
        </w:rPr>
      </w:pPr>
      <w:r w:rsidRPr="00752CB0">
        <w:rPr>
          <w:sz w:val="28"/>
        </w:rPr>
        <w:t>2024</w:t>
      </w:r>
    </w:p>
    <w:p w:rsidR="00EE3BEA" w:rsidRPr="00752CB0" w:rsidRDefault="00EE3BEA">
      <w:pPr>
        <w:jc w:val="center"/>
        <w:rPr>
          <w:sz w:val="28"/>
        </w:rPr>
        <w:sectPr w:rsidR="00EE3BEA" w:rsidRPr="00752CB0" w:rsidSect="001B7DF5">
          <w:type w:val="continuous"/>
          <w:pgSz w:w="11910" w:h="16840"/>
          <w:pgMar w:top="851" w:right="851" w:bottom="851" w:left="1418" w:header="720" w:footer="720" w:gutter="0"/>
          <w:cols w:space="720"/>
          <w:docGrid w:linePitch="299"/>
        </w:sectPr>
      </w:pPr>
    </w:p>
    <w:p w:rsidR="00EE3BEA" w:rsidRPr="00752CB0" w:rsidRDefault="006F4C85" w:rsidP="007F532E">
      <w:pPr>
        <w:pStyle w:val="1"/>
        <w:spacing w:line="360" w:lineRule="auto"/>
        <w:ind w:left="821" w:right="0"/>
        <w:jc w:val="left"/>
      </w:pPr>
      <w:bookmarkStart w:id="6" w:name="_Toc155793560"/>
      <w:bookmarkStart w:id="7" w:name="_Toc155793976"/>
      <w:bookmarkStart w:id="8" w:name="_Toc155794002"/>
      <w:r w:rsidRPr="00752CB0">
        <w:lastRenderedPageBreak/>
        <w:t>СОДЕРЖАНИЕ</w:t>
      </w:r>
      <w:bookmarkEnd w:id="6"/>
      <w:bookmarkEnd w:id="7"/>
      <w:bookmarkEnd w:id="8"/>
    </w:p>
    <w:p w:rsidR="00034380" w:rsidRPr="00752CB0" w:rsidRDefault="00034380" w:rsidP="00034380">
      <w:pPr>
        <w:pStyle w:val="10"/>
        <w:spacing w:after="0" w:line="360" w:lineRule="auto"/>
        <w:rPr>
          <w:rFonts w:asciiTheme="minorHAnsi" w:eastAsiaTheme="minorEastAsia" w:hAnsiTheme="minorHAnsi" w:cstheme="minorBidi"/>
          <w:noProof/>
          <w:lang w:eastAsia="ru-RU"/>
        </w:rPr>
      </w:pPr>
      <w:r w:rsidRPr="00752CB0">
        <w:fldChar w:fldCharType="begin"/>
      </w:r>
      <w:r w:rsidRPr="00752CB0">
        <w:instrText xml:space="preserve"> TOC \o "1-3" \n \p " " \h \z \u </w:instrText>
      </w:r>
      <w:r w:rsidRPr="00752CB0">
        <w:fldChar w:fldCharType="separate"/>
      </w:r>
      <w:hyperlink w:anchor="_Toc155794003" w:history="1">
        <w:r w:rsidRPr="00752CB0">
          <w:t>Часть III. Градостроительные регламенты</w:t>
        </w:r>
      </w:hyperlink>
    </w:p>
    <w:p w:rsidR="00034380" w:rsidRPr="00752CB0" w:rsidRDefault="00C13B87" w:rsidP="00034380">
      <w:pPr>
        <w:pStyle w:val="a3"/>
        <w:spacing w:before="156" w:line="360" w:lineRule="auto"/>
        <w:ind w:left="113" w:firstLine="738"/>
        <w:jc w:val="both"/>
      </w:pPr>
      <w:hyperlink w:anchor="_Toc155794004" w:history="1">
        <w:r w:rsidR="00034380" w:rsidRPr="00752CB0">
          <w:t>Глава 9. Общие сведения о территориальных зонах и градостроительных регламентах</w:t>
        </w:r>
      </w:hyperlink>
    </w:p>
    <w:p w:rsidR="00034380" w:rsidRPr="00752CB0" w:rsidRDefault="00C13B87" w:rsidP="00034380">
      <w:pPr>
        <w:pStyle w:val="a3"/>
        <w:spacing w:before="156" w:line="360" w:lineRule="auto"/>
        <w:ind w:left="113" w:firstLine="1447"/>
        <w:jc w:val="both"/>
      </w:pPr>
      <w:hyperlink w:anchor="_Toc155794005" w:history="1">
        <w:r w:rsidR="00034380" w:rsidRPr="00752CB0">
          <w:t>Статья 15. Перечень видов территориальных зон</w:t>
        </w:r>
      </w:hyperlink>
    </w:p>
    <w:p w:rsidR="00034380" w:rsidRPr="00752CB0" w:rsidRDefault="00C13B87" w:rsidP="00034380">
      <w:pPr>
        <w:pStyle w:val="a3"/>
        <w:spacing w:before="156" w:line="360" w:lineRule="auto"/>
        <w:ind w:left="113" w:firstLine="1447"/>
        <w:jc w:val="both"/>
      </w:pPr>
      <w:hyperlink w:anchor="_Toc155794006" w:history="1">
        <w:r w:rsidR="00034380" w:rsidRPr="00752CB0">
          <w:t>Статья 16. Состав градостроительного регламента</w:t>
        </w:r>
      </w:hyperlink>
    </w:p>
    <w:p w:rsidR="00034380" w:rsidRPr="00752CB0" w:rsidRDefault="00C13B87" w:rsidP="00034380">
      <w:pPr>
        <w:pStyle w:val="a3"/>
        <w:spacing w:before="156" w:line="360" w:lineRule="auto"/>
        <w:ind w:left="113" w:firstLine="738"/>
        <w:jc w:val="both"/>
      </w:pPr>
      <w:hyperlink w:anchor="_Toc155794007" w:history="1">
        <w:r w:rsidR="00034380" w:rsidRPr="00752CB0">
          <w:t>Глава 10. Градостроительные регламенты</w:t>
        </w:r>
      </w:hyperlink>
    </w:p>
    <w:p w:rsidR="00034380" w:rsidRPr="00752CB0" w:rsidRDefault="00C13B87" w:rsidP="00034380">
      <w:pPr>
        <w:pStyle w:val="a3"/>
        <w:spacing w:before="156" w:line="360" w:lineRule="auto"/>
        <w:ind w:left="113" w:firstLine="1447"/>
        <w:jc w:val="both"/>
      </w:pPr>
      <w:hyperlink w:anchor="_Toc155794008" w:history="1">
        <w:r w:rsidR="00034380" w:rsidRPr="00752CB0">
          <w:t>Статья 17. Градостроительный регламент по видам территориальных зон</w:t>
        </w:r>
      </w:hyperlink>
    </w:p>
    <w:p w:rsidR="00034380" w:rsidRPr="00752CB0" w:rsidRDefault="00C13B87" w:rsidP="00034380">
      <w:pPr>
        <w:pStyle w:val="a3"/>
        <w:spacing w:before="156" w:line="360" w:lineRule="auto"/>
        <w:ind w:left="113" w:firstLine="1447"/>
        <w:jc w:val="both"/>
      </w:pPr>
      <w:hyperlink w:anchor="_Toc155794009" w:history="1">
        <w:r w:rsidR="00034380" w:rsidRPr="00752CB0">
          <w:t>Статья 18. Градостроительный регламент в отношении территорий, в границах которых предусматривается осуществление деятельности по комплексному развитию территории</w:t>
        </w:r>
      </w:hyperlink>
    </w:p>
    <w:p w:rsidR="00EE3BEA" w:rsidRPr="00752CB0" w:rsidRDefault="00034380" w:rsidP="00034380">
      <w:pPr>
        <w:pStyle w:val="a3"/>
        <w:spacing w:before="156" w:line="360" w:lineRule="auto"/>
        <w:ind w:left="113"/>
        <w:jc w:val="both"/>
      </w:pPr>
      <w:r w:rsidRPr="00752CB0">
        <w:fldChar w:fldCharType="end"/>
      </w: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rPr>
          <w:sz w:val="20"/>
        </w:rPr>
        <w:sectPr w:rsidR="00EE3BEA" w:rsidRPr="00752CB0" w:rsidSect="001B7DF5">
          <w:headerReference w:type="default" r:id="rId8"/>
          <w:pgSz w:w="11910" w:h="16840"/>
          <w:pgMar w:top="851" w:right="851" w:bottom="851" w:left="1418" w:header="749" w:footer="0" w:gutter="0"/>
          <w:pgNumType w:start="2"/>
          <w:cols w:space="720"/>
          <w:docGrid w:linePitch="299"/>
        </w:sectPr>
      </w:pPr>
    </w:p>
    <w:p w:rsidR="00EE3BEA" w:rsidRPr="00752CB0" w:rsidRDefault="006F4C85" w:rsidP="00FF5C46">
      <w:pPr>
        <w:pStyle w:val="1"/>
      </w:pPr>
      <w:bookmarkStart w:id="9" w:name="_Toc155793561"/>
      <w:bookmarkStart w:id="10" w:name="_Toc155793977"/>
      <w:bookmarkStart w:id="11" w:name="_Toc155794003"/>
      <w:r w:rsidRPr="00752CB0">
        <w:lastRenderedPageBreak/>
        <w:t>ЧАСТЬ III. ГРАДОСТРОИТЕЛЬНЫЕ РЕГЛАМЕНТЫ</w:t>
      </w:r>
      <w:bookmarkEnd w:id="9"/>
      <w:bookmarkEnd w:id="10"/>
      <w:bookmarkEnd w:id="11"/>
    </w:p>
    <w:p w:rsidR="00EE3BEA" w:rsidRPr="00752CB0" w:rsidRDefault="00EE3BEA">
      <w:pPr>
        <w:pStyle w:val="a3"/>
        <w:rPr>
          <w:b/>
          <w:sz w:val="30"/>
        </w:rPr>
      </w:pPr>
    </w:p>
    <w:p w:rsidR="00EE3BEA" w:rsidRPr="00752CB0" w:rsidRDefault="006F4C85" w:rsidP="00B17633">
      <w:pPr>
        <w:pStyle w:val="2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12" w:name="_Toc155793562"/>
      <w:bookmarkStart w:id="13" w:name="_Toc155793978"/>
      <w:bookmarkStart w:id="14" w:name="_Toc155794004"/>
      <w:r w:rsidRPr="00752CB0">
        <w:rPr>
          <w:rFonts w:ascii="Times New Roman" w:hAnsi="Times New Roman" w:cs="Times New Roman"/>
          <w:b/>
          <w:color w:val="auto"/>
          <w:sz w:val="28"/>
          <w:szCs w:val="24"/>
        </w:rPr>
        <w:t>Глава 9. Общие сведения о территориальных зонах и градостроительных регламентах</w:t>
      </w:r>
      <w:bookmarkEnd w:id="12"/>
      <w:bookmarkEnd w:id="13"/>
      <w:bookmarkEnd w:id="14"/>
    </w:p>
    <w:p w:rsidR="00FF5C46" w:rsidRPr="00752CB0" w:rsidRDefault="00FF5C46" w:rsidP="00FF5C46"/>
    <w:p w:rsidR="00EE3BEA" w:rsidRPr="00752CB0" w:rsidRDefault="006F4C85" w:rsidP="00FF5C46">
      <w:pPr>
        <w:pStyle w:val="3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15" w:name="_Toc155793563"/>
      <w:bookmarkStart w:id="16" w:name="_Toc155793979"/>
      <w:bookmarkStart w:id="17" w:name="_Toc155794005"/>
      <w:r w:rsidRPr="00752CB0">
        <w:rPr>
          <w:rFonts w:ascii="Times New Roman" w:hAnsi="Times New Roman" w:cs="Times New Roman"/>
          <w:color w:val="auto"/>
          <w:sz w:val="28"/>
        </w:rPr>
        <w:t>Статья</w:t>
      </w:r>
      <w:r w:rsidRPr="00752CB0">
        <w:rPr>
          <w:rFonts w:ascii="Times New Roman" w:hAnsi="Times New Roman" w:cs="Times New Roman"/>
          <w:color w:val="auto"/>
          <w:spacing w:val="-2"/>
          <w:sz w:val="28"/>
        </w:rPr>
        <w:t xml:space="preserve"> </w:t>
      </w:r>
      <w:r w:rsidRPr="00752CB0">
        <w:rPr>
          <w:rFonts w:ascii="Times New Roman" w:hAnsi="Times New Roman" w:cs="Times New Roman"/>
          <w:color w:val="auto"/>
          <w:sz w:val="28"/>
        </w:rPr>
        <w:t>15.</w:t>
      </w:r>
      <w:r w:rsidRPr="00752CB0">
        <w:rPr>
          <w:rFonts w:ascii="Times New Roman" w:hAnsi="Times New Roman" w:cs="Times New Roman"/>
          <w:color w:val="auto"/>
          <w:spacing w:val="-3"/>
          <w:sz w:val="28"/>
        </w:rPr>
        <w:t xml:space="preserve"> </w:t>
      </w:r>
      <w:r w:rsidRPr="00752CB0">
        <w:rPr>
          <w:rFonts w:ascii="Times New Roman" w:hAnsi="Times New Roman" w:cs="Times New Roman"/>
          <w:color w:val="auto"/>
          <w:sz w:val="28"/>
        </w:rPr>
        <w:t>Перечень</w:t>
      </w:r>
      <w:r w:rsidRPr="00752CB0">
        <w:rPr>
          <w:rFonts w:ascii="Times New Roman" w:hAnsi="Times New Roman" w:cs="Times New Roman"/>
          <w:color w:val="auto"/>
          <w:spacing w:val="-6"/>
          <w:sz w:val="28"/>
        </w:rPr>
        <w:t xml:space="preserve"> </w:t>
      </w:r>
      <w:r w:rsidRPr="00752CB0">
        <w:rPr>
          <w:rFonts w:ascii="Times New Roman" w:hAnsi="Times New Roman" w:cs="Times New Roman"/>
          <w:color w:val="auto"/>
          <w:sz w:val="28"/>
        </w:rPr>
        <w:t>видов</w:t>
      </w:r>
      <w:r w:rsidRPr="00752CB0">
        <w:rPr>
          <w:rFonts w:ascii="Times New Roman" w:hAnsi="Times New Roman" w:cs="Times New Roman"/>
          <w:color w:val="auto"/>
          <w:spacing w:val="-4"/>
          <w:sz w:val="28"/>
        </w:rPr>
        <w:t xml:space="preserve"> </w:t>
      </w:r>
      <w:r w:rsidRPr="00752CB0">
        <w:rPr>
          <w:rFonts w:ascii="Times New Roman" w:hAnsi="Times New Roman" w:cs="Times New Roman"/>
          <w:color w:val="auto"/>
          <w:sz w:val="28"/>
        </w:rPr>
        <w:t>территориальных зон</w:t>
      </w:r>
      <w:bookmarkEnd w:id="15"/>
      <w:bookmarkEnd w:id="16"/>
      <w:bookmarkEnd w:id="17"/>
    </w:p>
    <w:p w:rsidR="00FF5C46" w:rsidRPr="00752CB0" w:rsidRDefault="00FF5C46" w:rsidP="00FF5C46"/>
    <w:p w:rsidR="00EE3BEA" w:rsidRPr="00752CB0" w:rsidRDefault="006F4C85" w:rsidP="00600163">
      <w:pPr>
        <w:pStyle w:val="a3"/>
        <w:spacing w:before="1" w:after="6" w:line="360" w:lineRule="auto"/>
        <w:ind w:left="113" w:right="103" w:firstLine="708"/>
        <w:jc w:val="both"/>
      </w:pPr>
      <w:r w:rsidRPr="00752CB0">
        <w:t>На Карте градостроительного зонирования в составе Правил</w:t>
      </w:r>
      <w:r w:rsidR="004311D2" w:rsidRPr="00752CB0">
        <w:t xml:space="preserve"> </w:t>
      </w:r>
      <w:r w:rsidR="00600163" w:rsidRPr="00752CB0">
        <w:t>устанавливаются следующие</w:t>
      </w:r>
      <w:r w:rsidRPr="00752CB0">
        <w:t xml:space="preserve"> виды территориальных зон:</w:t>
      </w:r>
    </w:p>
    <w:tbl>
      <w:tblPr>
        <w:tblStyle w:val="TableNormal"/>
        <w:tblW w:w="9519" w:type="dxa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275"/>
        <w:gridCol w:w="2565"/>
        <w:gridCol w:w="4693"/>
      </w:tblGrid>
      <w:tr w:rsidR="00EE3BEA" w:rsidRPr="00752CB0" w:rsidTr="00225305">
        <w:trPr>
          <w:trHeight w:val="827"/>
          <w:tblHeader/>
        </w:trPr>
        <w:tc>
          <w:tcPr>
            <w:tcW w:w="986" w:type="dxa"/>
          </w:tcPr>
          <w:p w:rsidR="00EE3BEA" w:rsidRPr="00752CB0" w:rsidRDefault="006F4C85" w:rsidP="00225305">
            <w:pPr>
              <w:pStyle w:val="TableParagraph"/>
              <w:spacing w:before="136" w:after="240"/>
              <w:ind w:left="371" w:right="167" w:hanging="68"/>
              <w:rPr>
                <w:b/>
                <w:sz w:val="24"/>
              </w:rPr>
            </w:pPr>
            <w:r w:rsidRPr="00752CB0">
              <w:rPr>
                <w:b/>
                <w:spacing w:val="-1"/>
                <w:sz w:val="24"/>
              </w:rPr>
              <w:t>№№</w:t>
            </w:r>
            <w:r w:rsidRPr="00752CB0">
              <w:rPr>
                <w:b/>
                <w:spacing w:val="-57"/>
                <w:sz w:val="24"/>
              </w:rPr>
              <w:t xml:space="preserve"> </w:t>
            </w:r>
            <w:r w:rsidRPr="00752CB0">
              <w:rPr>
                <w:b/>
                <w:sz w:val="24"/>
              </w:rPr>
              <w:t>п/п</w:t>
            </w:r>
          </w:p>
        </w:tc>
        <w:tc>
          <w:tcPr>
            <w:tcW w:w="1275" w:type="dxa"/>
          </w:tcPr>
          <w:p w:rsidR="00EE3BEA" w:rsidRPr="00752CB0" w:rsidRDefault="006F4C85" w:rsidP="00225305">
            <w:pPr>
              <w:pStyle w:val="TableParagraph"/>
              <w:spacing w:before="136" w:after="240"/>
              <w:ind w:left="417" w:right="155" w:hanging="130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Индекс</w:t>
            </w:r>
            <w:r w:rsidRPr="00752CB0">
              <w:rPr>
                <w:b/>
                <w:spacing w:val="-57"/>
                <w:sz w:val="24"/>
              </w:rPr>
              <w:t xml:space="preserve"> </w:t>
            </w:r>
            <w:r w:rsidRPr="00752CB0">
              <w:rPr>
                <w:b/>
                <w:sz w:val="24"/>
              </w:rPr>
              <w:t>зоны</w:t>
            </w:r>
          </w:p>
        </w:tc>
        <w:tc>
          <w:tcPr>
            <w:tcW w:w="2565" w:type="dxa"/>
          </w:tcPr>
          <w:p w:rsidR="00EE3BEA" w:rsidRPr="00752CB0" w:rsidRDefault="006F4C85" w:rsidP="00225305">
            <w:pPr>
              <w:pStyle w:val="TableParagraph"/>
              <w:spacing w:after="240"/>
              <w:ind w:left="189" w:right="171"/>
              <w:jc w:val="center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Наименование вида</w:t>
            </w:r>
            <w:r w:rsidRPr="00752CB0">
              <w:rPr>
                <w:b/>
                <w:spacing w:val="-57"/>
                <w:sz w:val="24"/>
              </w:rPr>
              <w:t xml:space="preserve"> </w:t>
            </w:r>
            <w:r w:rsidRPr="00752CB0">
              <w:rPr>
                <w:b/>
                <w:sz w:val="24"/>
              </w:rPr>
              <w:t>территориальной</w:t>
            </w:r>
          </w:p>
          <w:p w:rsidR="00EE3BEA" w:rsidRPr="00752CB0" w:rsidRDefault="006F4C85" w:rsidP="00225305">
            <w:pPr>
              <w:pStyle w:val="TableParagraph"/>
              <w:spacing w:after="240" w:line="259" w:lineRule="exact"/>
              <w:ind w:left="185" w:right="171"/>
              <w:jc w:val="center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зоны</w:t>
            </w:r>
          </w:p>
        </w:tc>
        <w:tc>
          <w:tcPr>
            <w:tcW w:w="4693" w:type="dxa"/>
            <w:tcBorders>
              <w:right w:val="single" w:sz="4" w:space="0" w:color="000000"/>
            </w:tcBorders>
          </w:tcPr>
          <w:p w:rsidR="00EE3BEA" w:rsidRPr="00752CB0" w:rsidRDefault="00EE3BEA" w:rsidP="00225305">
            <w:pPr>
              <w:pStyle w:val="TableParagraph"/>
              <w:spacing w:before="8" w:after="240"/>
              <w:rPr>
                <w:sz w:val="23"/>
              </w:rPr>
            </w:pPr>
          </w:p>
          <w:p w:rsidR="00EE3BEA" w:rsidRPr="00752CB0" w:rsidRDefault="006F4C85" w:rsidP="00225305">
            <w:pPr>
              <w:pStyle w:val="TableParagraph"/>
              <w:spacing w:after="240"/>
              <w:ind w:left="794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Описание</w:t>
            </w:r>
            <w:r w:rsidRPr="00752CB0">
              <w:rPr>
                <w:b/>
                <w:spacing w:val="-6"/>
                <w:sz w:val="24"/>
              </w:rPr>
              <w:t xml:space="preserve"> </w:t>
            </w:r>
            <w:r w:rsidRPr="00752CB0">
              <w:rPr>
                <w:b/>
                <w:sz w:val="24"/>
              </w:rPr>
              <w:t>территориальной</w:t>
            </w:r>
            <w:r w:rsidRPr="00752CB0">
              <w:rPr>
                <w:b/>
                <w:spacing w:val="-3"/>
                <w:sz w:val="24"/>
              </w:rPr>
              <w:t xml:space="preserve"> </w:t>
            </w:r>
            <w:r w:rsidRPr="00752CB0">
              <w:rPr>
                <w:b/>
                <w:sz w:val="24"/>
              </w:rPr>
              <w:t>зоны</w:t>
            </w:r>
          </w:p>
        </w:tc>
      </w:tr>
      <w:tr w:rsidR="007D55C2" w:rsidRPr="00752CB0" w:rsidTr="002363D3">
        <w:trPr>
          <w:trHeight w:val="510"/>
        </w:trPr>
        <w:tc>
          <w:tcPr>
            <w:tcW w:w="986" w:type="dxa"/>
          </w:tcPr>
          <w:p w:rsidR="007D55C2" w:rsidRPr="00752CB0" w:rsidRDefault="007D55C2" w:rsidP="00225305">
            <w:pPr>
              <w:pStyle w:val="TableParagraph"/>
              <w:numPr>
                <w:ilvl w:val="0"/>
                <w:numId w:val="11"/>
              </w:numPr>
              <w:spacing w:before="109" w:after="240"/>
              <w:rPr>
                <w:sz w:val="24"/>
              </w:rPr>
            </w:pPr>
          </w:p>
        </w:tc>
        <w:tc>
          <w:tcPr>
            <w:tcW w:w="1275" w:type="dxa"/>
          </w:tcPr>
          <w:p w:rsidR="007D55C2" w:rsidRPr="00752CB0" w:rsidRDefault="007D55C2" w:rsidP="00225305">
            <w:pPr>
              <w:pStyle w:val="TableParagraph"/>
              <w:spacing w:before="109" w:after="240"/>
              <w:ind w:left="17"/>
              <w:jc w:val="center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Ж-У</w:t>
            </w:r>
          </w:p>
        </w:tc>
        <w:tc>
          <w:tcPr>
            <w:tcW w:w="2565" w:type="dxa"/>
          </w:tcPr>
          <w:p w:rsidR="007D55C2" w:rsidRPr="00752CB0" w:rsidRDefault="007D55C2" w:rsidP="00225305">
            <w:pPr>
              <w:pStyle w:val="TableParagraph"/>
              <w:spacing w:before="109" w:after="240"/>
              <w:ind w:left="168"/>
              <w:rPr>
                <w:sz w:val="24"/>
              </w:rPr>
            </w:pPr>
            <w:r w:rsidRPr="00752CB0">
              <w:rPr>
                <w:sz w:val="24"/>
              </w:rPr>
              <w:t>Универсальная жилая зона</w:t>
            </w:r>
          </w:p>
        </w:tc>
        <w:tc>
          <w:tcPr>
            <w:tcW w:w="4693" w:type="dxa"/>
          </w:tcPr>
          <w:p w:rsidR="007D55C2" w:rsidRPr="00752CB0" w:rsidRDefault="007D55C2" w:rsidP="00225305">
            <w:pPr>
              <w:pStyle w:val="TableParagraph"/>
              <w:spacing w:before="109" w:after="240"/>
              <w:ind w:left="145"/>
              <w:rPr>
                <w:sz w:val="24"/>
              </w:rPr>
            </w:pPr>
            <w:r w:rsidRPr="00752CB0">
              <w:rPr>
                <w:sz w:val="24"/>
              </w:rPr>
              <w:t>Территории жилых массивов индивидуального жилищного строительства и малоэтажной многоквартирной жилой застройки с широким перечнем видов разрешенного использования объектов социально-бытового назначения.</w:t>
            </w:r>
          </w:p>
        </w:tc>
      </w:tr>
      <w:tr w:rsidR="004361DF" w:rsidRPr="00752CB0" w:rsidTr="002363D3">
        <w:trPr>
          <w:trHeight w:val="510"/>
        </w:trPr>
        <w:tc>
          <w:tcPr>
            <w:tcW w:w="986" w:type="dxa"/>
          </w:tcPr>
          <w:p w:rsidR="004361DF" w:rsidRPr="00752CB0" w:rsidRDefault="004361DF" w:rsidP="004361DF">
            <w:pPr>
              <w:pStyle w:val="TableParagraph"/>
              <w:numPr>
                <w:ilvl w:val="0"/>
                <w:numId w:val="11"/>
              </w:numPr>
              <w:spacing w:before="109" w:after="240"/>
              <w:rPr>
                <w:sz w:val="24"/>
              </w:rPr>
            </w:pPr>
          </w:p>
        </w:tc>
        <w:tc>
          <w:tcPr>
            <w:tcW w:w="1275" w:type="dxa"/>
          </w:tcPr>
          <w:p w:rsidR="004361DF" w:rsidRPr="00752CB0" w:rsidRDefault="004361DF" w:rsidP="004361DF">
            <w:pPr>
              <w:pStyle w:val="TableParagraph"/>
              <w:spacing w:before="109" w:after="240"/>
              <w:ind w:left="17"/>
              <w:jc w:val="center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СНТ</w:t>
            </w:r>
          </w:p>
        </w:tc>
        <w:tc>
          <w:tcPr>
            <w:tcW w:w="2565" w:type="dxa"/>
          </w:tcPr>
          <w:p w:rsidR="004361DF" w:rsidRPr="00752CB0" w:rsidRDefault="004361DF" w:rsidP="004361DF">
            <w:pPr>
              <w:pStyle w:val="TableParagraph"/>
              <w:spacing w:before="109" w:after="240"/>
              <w:ind w:left="168"/>
              <w:rPr>
                <w:sz w:val="24"/>
              </w:rPr>
            </w:pPr>
            <w:r w:rsidRPr="00752CB0">
              <w:rPr>
                <w:sz w:val="24"/>
              </w:rPr>
              <w:t>Зона садоводств и огородничеств</w:t>
            </w:r>
          </w:p>
        </w:tc>
        <w:tc>
          <w:tcPr>
            <w:tcW w:w="4693" w:type="dxa"/>
          </w:tcPr>
          <w:p w:rsidR="004361DF" w:rsidRPr="00752CB0" w:rsidRDefault="004361DF" w:rsidP="004361DF">
            <w:pPr>
              <w:pStyle w:val="TableParagraph"/>
              <w:spacing w:before="109" w:after="240"/>
              <w:ind w:left="168"/>
              <w:rPr>
                <w:sz w:val="24"/>
              </w:rPr>
            </w:pPr>
            <w:r w:rsidRPr="00752CB0">
              <w:rPr>
                <w:sz w:val="24"/>
              </w:rPr>
              <w:t>Территории, в границах которых расположены существующие садоводческие и (или) огороднические некоммерческие товарищества, а также ранее учреждённые и ликвидированные садоводческие и (или) огороднические некоммерческие товарищества</w:t>
            </w:r>
          </w:p>
          <w:p w:rsidR="004361DF" w:rsidRPr="00752CB0" w:rsidRDefault="004361DF" w:rsidP="004361DF">
            <w:pPr>
              <w:pStyle w:val="TableParagraph"/>
              <w:spacing w:before="109" w:after="240"/>
              <w:ind w:left="145"/>
              <w:rPr>
                <w:sz w:val="24"/>
              </w:rPr>
            </w:pPr>
          </w:p>
        </w:tc>
      </w:tr>
      <w:tr w:rsidR="007D55C2" w:rsidRPr="00752CB0" w:rsidTr="00225305">
        <w:trPr>
          <w:cantSplit/>
          <w:trHeight w:val="510"/>
        </w:trPr>
        <w:tc>
          <w:tcPr>
            <w:tcW w:w="986" w:type="dxa"/>
          </w:tcPr>
          <w:p w:rsidR="007D55C2" w:rsidRPr="00752CB0" w:rsidRDefault="007D55C2" w:rsidP="00225305">
            <w:pPr>
              <w:pStyle w:val="TableParagraph"/>
              <w:numPr>
                <w:ilvl w:val="0"/>
                <w:numId w:val="11"/>
              </w:numPr>
              <w:spacing w:before="109" w:after="240"/>
              <w:rPr>
                <w:sz w:val="24"/>
              </w:rPr>
            </w:pPr>
          </w:p>
        </w:tc>
        <w:tc>
          <w:tcPr>
            <w:tcW w:w="1275" w:type="dxa"/>
          </w:tcPr>
          <w:p w:rsidR="007D55C2" w:rsidRPr="00752CB0" w:rsidRDefault="007D55C2" w:rsidP="00225305">
            <w:pPr>
              <w:pStyle w:val="TableParagraph"/>
              <w:spacing w:before="109" w:after="240"/>
              <w:ind w:left="17"/>
              <w:jc w:val="center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П-1</w:t>
            </w:r>
          </w:p>
        </w:tc>
        <w:tc>
          <w:tcPr>
            <w:tcW w:w="2565" w:type="dxa"/>
          </w:tcPr>
          <w:p w:rsidR="007D55C2" w:rsidRPr="00752CB0" w:rsidRDefault="007D55C2" w:rsidP="00225305">
            <w:pPr>
              <w:pStyle w:val="TableParagraph"/>
              <w:spacing w:before="109" w:after="240"/>
              <w:ind w:left="168"/>
              <w:rPr>
                <w:sz w:val="24"/>
              </w:rPr>
            </w:pPr>
            <w:r w:rsidRPr="00752CB0">
              <w:rPr>
                <w:sz w:val="24"/>
              </w:rPr>
              <w:t xml:space="preserve">Зона </w:t>
            </w:r>
            <w:r w:rsidR="00151A33" w:rsidRPr="00752CB0">
              <w:rPr>
                <w:sz w:val="24"/>
              </w:rPr>
              <w:t>промышленных</w:t>
            </w:r>
            <w:r w:rsidR="002C453B" w:rsidRPr="00752CB0">
              <w:rPr>
                <w:sz w:val="24"/>
              </w:rPr>
              <w:t xml:space="preserve"> </w:t>
            </w:r>
            <w:r w:rsidRPr="00752CB0">
              <w:rPr>
                <w:sz w:val="24"/>
              </w:rPr>
              <w:t>и коммунальных предприятий широкого профиля,</w:t>
            </w:r>
            <w:r w:rsidR="004311D2" w:rsidRPr="00752CB0">
              <w:rPr>
                <w:sz w:val="24"/>
              </w:rPr>
              <w:t xml:space="preserve"> </w:t>
            </w:r>
            <w:r w:rsidRPr="00752CB0">
              <w:rPr>
                <w:sz w:val="24"/>
              </w:rPr>
              <w:t>расположенных за пределами селитебной территории</w:t>
            </w:r>
          </w:p>
        </w:tc>
        <w:tc>
          <w:tcPr>
            <w:tcW w:w="4693" w:type="dxa"/>
          </w:tcPr>
          <w:p w:rsidR="007D55C2" w:rsidRPr="00752CB0" w:rsidRDefault="004311D2" w:rsidP="00225305">
            <w:pPr>
              <w:spacing w:after="240"/>
              <w:ind w:left="145"/>
              <w:rPr>
                <w:sz w:val="26"/>
              </w:rPr>
            </w:pPr>
            <w:r w:rsidRPr="00752CB0">
              <w:t>Территории с преобладанием крупных производственных объектов с высоким уровнем негативного воздействия на окружающую среду (I-V класса опасности), размещение которых допускается только на значительном удалении от жилой застройки.</w:t>
            </w:r>
          </w:p>
        </w:tc>
      </w:tr>
      <w:tr w:rsidR="000F4184" w:rsidRPr="00752CB0" w:rsidTr="002363D3">
        <w:trPr>
          <w:trHeight w:val="510"/>
        </w:trPr>
        <w:tc>
          <w:tcPr>
            <w:tcW w:w="986" w:type="dxa"/>
          </w:tcPr>
          <w:p w:rsidR="000F4184" w:rsidRPr="00752CB0" w:rsidRDefault="000F4184" w:rsidP="00225305">
            <w:pPr>
              <w:pStyle w:val="TableParagraph"/>
              <w:numPr>
                <w:ilvl w:val="0"/>
                <w:numId w:val="11"/>
              </w:numPr>
              <w:spacing w:before="109" w:after="240"/>
              <w:rPr>
                <w:sz w:val="24"/>
              </w:rPr>
            </w:pPr>
          </w:p>
        </w:tc>
        <w:tc>
          <w:tcPr>
            <w:tcW w:w="1275" w:type="dxa"/>
          </w:tcPr>
          <w:p w:rsidR="000F4184" w:rsidRPr="00752CB0" w:rsidRDefault="000F4184" w:rsidP="00225305">
            <w:pPr>
              <w:pStyle w:val="TableParagraph"/>
              <w:spacing w:before="109" w:after="240"/>
              <w:ind w:left="17"/>
              <w:jc w:val="center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С-1</w:t>
            </w:r>
          </w:p>
        </w:tc>
        <w:tc>
          <w:tcPr>
            <w:tcW w:w="2565" w:type="dxa"/>
          </w:tcPr>
          <w:p w:rsidR="000F4184" w:rsidRPr="00752CB0" w:rsidRDefault="000F4184" w:rsidP="00225305">
            <w:pPr>
              <w:pStyle w:val="TableParagraph"/>
              <w:spacing w:before="109" w:after="240"/>
              <w:ind w:left="168"/>
              <w:rPr>
                <w:sz w:val="24"/>
              </w:rPr>
            </w:pPr>
            <w:r w:rsidRPr="00752CB0">
              <w:rPr>
                <w:sz w:val="24"/>
              </w:rPr>
              <w:t>Зона мест погребения</w:t>
            </w:r>
          </w:p>
        </w:tc>
        <w:tc>
          <w:tcPr>
            <w:tcW w:w="4693" w:type="dxa"/>
          </w:tcPr>
          <w:p w:rsidR="000F4184" w:rsidRPr="00752CB0" w:rsidRDefault="000F4184" w:rsidP="00225305">
            <w:pPr>
              <w:spacing w:after="240"/>
              <w:ind w:left="145"/>
            </w:pPr>
            <w:r w:rsidRPr="00752CB0">
              <w:t>Территории размещения кладбищ, крематориев, мемориальных комплексов.</w:t>
            </w:r>
          </w:p>
        </w:tc>
      </w:tr>
      <w:tr w:rsidR="004361DF" w:rsidRPr="00752CB0" w:rsidTr="002363D3">
        <w:trPr>
          <w:trHeight w:val="510"/>
        </w:trPr>
        <w:tc>
          <w:tcPr>
            <w:tcW w:w="986" w:type="dxa"/>
          </w:tcPr>
          <w:p w:rsidR="004361DF" w:rsidRPr="00752CB0" w:rsidRDefault="004361DF" w:rsidP="00225305">
            <w:pPr>
              <w:pStyle w:val="TableParagraph"/>
              <w:numPr>
                <w:ilvl w:val="0"/>
                <w:numId w:val="11"/>
              </w:numPr>
              <w:spacing w:before="109" w:after="240"/>
              <w:rPr>
                <w:sz w:val="24"/>
              </w:rPr>
            </w:pPr>
          </w:p>
        </w:tc>
        <w:tc>
          <w:tcPr>
            <w:tcW w:w="1275" w:type="dxa"/>
          </w:tcPr>
          <w:p w:rsidR="004361DF" w:rsidRPr="00752CB0" w:rsidRDefault="004361DF" w:rsidP="00225305">
            <w:pPr>
              <w:pStyle w:val="TableParagraph"/>
              <w:spacing w:before="109" w:after="240"/>
              <w:ind w:left="17"/>
              <w:jc w:val="center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С-2</w:t>
            </w:r>
          </w:p>
        </w:tc>
        <w:tc>
          <w:tcPr>
            <w:tcW w:w="2565" w:type="dxa"/>
          </w:tcPr>
          <w:p w:rsidR="004361DF" w:rsidRPr="00752CB0" w:rsidRDefault="004361DF" w:rsidP="004361DF">
            <w:pPr>
              <w:spacing w:after="240"/>
              <w:ind w:left="145"/>
            </w:pPr>
            <w:r w:rsidRPr="00752CB0">
              <w:t>Зона специального назначения</w:t>
            </w:r>
          </w:p>
        </w:tc>
        <w:tc>
          <w:tcPr>
            <w:tcW w:w="4693" w:type="dxa"/>
          </w:tcPr>
          <w:p w:rsidR="004361DF" w:rsidRPr="00752CB0" w:rsidRDefault="004361DF" w:rsidP="004361DF">
            <w:pPr>
              <w:spacing w:after="240"/>
              <w:ind w:left="145"/>
            </w:pPr>
            <w:r w:rsidRPr="00752CB0">
              <w:t>Территории, предназначенные для обеспечения обороны и безопасности, обеспечения вооружённых сил, внутреннего правопорядка и деятельности по исполнению наказаний. Территории размещения скотомогильников и полигонов ТКО.</w:t>
            </w:r>
          </w:p>
        </w:tc>
      </w:tr>
      <w:tr w:rsidR="007D55C2" w:rsidRPr="00752CB0" w:rsidTr="002363D3">
        <w:trPr>
          <w:trHeight w:val="510"/>
        </w:trPr>
        <w:tc>
          <w:tcPr>
            <w:tcW w:w="986" w:type="dxa"/>
          </w:tcPr>
          <w:p w:rsidR="007D55C2" w:rsidRPr="00752CB0" w:rsidRDefault="007D55C2" w:rsidP="00225305">
            <w:pPr>
              <w:pStyle w:val="TableParagraph"/>
              <w:numPr>
                <w:ilvl w:val="0"/>
                <w:numId w:val="11"/>
              </w:numPr>
              <w:spacing w:before="109" w:after="240"/>
              <w:rPr>
                <w:sz w:val="24"/>
              </w:rPr>
            </w:pPr>
          </w:p>
        </w:tc>
        <w:tc>
          <w:tcPr>
            <w:tcW w:w="1275" w:type="dxa"/>
          </w:tcPr>
          <w:p w:rsidR="007D55C2" w:rsidRPr="00752CB0" w:rsidRDefault="007D55C2" w:rsidP="00225305">
            <w:pPr>
              <w:pStyle w:val="TableParagraph"/>
              <w:spacing w:before="109" w:after="240"/>
              <w:ind w:left="17"/>
              <w:jc w:val="center"/>
              <w:rPr>
                <w:b/>
                <w:sz w:val="24"/>
              </w:rPr>
            </w:pPr>
            <w:r w:rsidRPr="00752CB0">
              <w:rPr>
                <w:b/>
                <w:sz w:val="24"/>
              </w:rPr>
              <w:t>СХ-2</w:t>
            </w:r>
          </w:p>
        </w:tc>
        <w:tc>
          <w:tcPr>
            <w:tcW w:w="2565" w:type="dxa"/>
          </w:tcPr>
          <w:p w:rsidR="007D55C2" w:rsidRPr="00752CB0" w:rsidRDefault="007D55C2" w:rsidP="00225305">
            <w:pPr>
              <w:pStyle w:val="TableParagraph"/>
              <w:spacing w:before="109" w:after="240"/>
              <w:ind w:left="168"/>
              <w:rPr>
                <w:sz w:val="24"/>
              </w:rPr>
            </w:pPr>
            <w:r w:rsidRPr="00752CB0">
              <w:rPr>
                <w:sz w:val="24"/>
              </w:rPr>
              <w:t>Зона объектов</w:t>
            </w:r>
            <w:r w:rsidR="004311D2" w:rsidRPr="00752CB0">
              <w:rPr>
                <w:sz w:val="24"/>
              </w:rPr>
              <w:t xml:space="preserve"> </w:t>
            </w:r>
            <w:r w:rsidRPr="00752CB0">
              <w:rPr>
                <w:sz w:val="24"/>
              </w:rPr>
              <w:t>сельскохозяйственного назначения</w:t>
            </w:r>
          </w:p>
        </w:tc>
        <w:tc>
          <w:tcPr>
            <w:tcW w:w="4693" w:type="dxa"/>
          </w:tcPr>
          <w:p w:rsidR="004311D2" w:rsidRPr="00752CB0" w:rsidRDefault="004311D2" w:rsidP="00225305">
            <w:pPr>
              <w:spacing w:after="240"/>
              <w:ind w:left="145"/>
            </w:pPr>
            <w:r w:rsidRPr="00752CB0">
              <w:t>Территории, предназначенные для сельскохозяйственного использования с размещением объектов капитального</w:t>
            </w:r>
          </w:p>
          <w:p w:rsidR="007D55C2" w:rsidRPr="00752CB0" w:rsidRDefault="004311D2" w:rsidP="00225305">
            <w:pPr>
              <w:spacing w:after="240"/>
              <w:ind w:left="145"/>
            </w:pPr>
            <w:r w:rsidRPr="00752CB0">
              <w:t>строительства.</w:t>
            </w:r>
          </w:p>
        </w:tc>
      </w:tr>
    </w:tbl>
    <w:p w:rsidR="00EE3BEA" w:rsidRPr="00752CB0" w:rsidRDefault="00EE3BEA">
      <w:pPr>
        <w:pStyle w:val="a3"/>
        <w:spacing w:before="6"/>
      </w:pPr>
    </w:p>
    <w:p w:rsidR="00EE3BEA" w:rsidRPr="00752CB0" w:rsidRDefault="006F4C85" w:rsidP="00FF5C46">
      <w:pPr>
        <w:pStyle w:val="3"/>
        <w:ind w:firstLine="720"/>
        <w:jc w:val="both"/>
        <w:rPr>
          <w:rFonts w:ascii="Times New Roman" w:hAnsi="Times New Roman" w:cs="Times New Roman"/>
          <w:b/>
          <w:color w:val="auto"/>
          <w:sz w:val="28"/>
        </w:rPr>
      </w:pPr>
      <w:bookmarkStart w:id="18" w:name="_Toc155793564"/>
      <w:bookmarkStart w:id="19" w:name="_Toc155793980"/>
      <w:bookmarkStart w:id="20" w:name="_Toc155794006"/>
      <w:r w:rsidRPr="00752CB0">
        <w:rPr>
          <w:rFonts w:ascii="Times New Roman" w:hAnsi="Times New Roman" w:cs="Times New Roman"/>
          <w:color w:val="auto"/>
          <w:sz w:val="28"/>
        </w:rPr>
        <w:t>Статья 1</w:t>
      </w:r>
      <w:r w:rsidR="001B46E2" w:rsidRPr="00752CB0">
        <w:rPr>
          <w:rFonts w:ascii="Times New Roman" w:hAnsi="Times New Roman" w:cs="Times New Roman"/>
          <w:color w:val="auto"/>
          <w:sz w:val="28"/>
        </w:rPr>
        <w:t>6</w:t>
      </w:r>
      <w:r w:rsidRPr="00752CB0">
        <w:rPr>
          <w:rFonts w:ascii="Times New Roman" w:hAnsi="Times New Roman" w:cs="Times New Roman"/>
          <w:color w:val="auto"/>
          <w:sz w:val="28"/>
        </w:rPr>
        <w:t>. Состав градостроительного регламента</w:t>
      </w:r>
      <w:bookmarkEnd w:id="18"/>
      <w:bookmarkEnd w:id="19"/>
      <w:bookmarkEnd w:id="20"/>
    </w:p>
    <w:p w:rsidR="00EE3BEA" w:rsidRPr="00752CB0" w:rsidRDefault="006F4C85">
      <w:pPr>
        <w:pStyle w:val="a4"/>
        <w:numPr>
          <w:ilvl w:val="0"/>
          <w:numId w:val="4"/>
        </w:numPr>
        <w:tabs>
          <w:tab w:val="left" w:pos="1218"/>
        </w:tabs>
        <w:spacing w:before="160" w:line="360" w:lineRule="auto"/>
        <w:ind w:right="112" w:firstLine="708"/>
        <w:rPr>
          <w:sz w:val="28"/>
        </w:rPr>
      </w:pPr>
      <w:r w:rsidRPr="00752CB0">
        <w:rPr>
          <w:sz w:val="28"/>
        </w:rPr>
        <w:t>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градостроительном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регламенте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отношении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земельных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участков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объектов капитального строительства, расположенных в пределах соответствующей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территориальной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зоны,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указываются:</w:t>
      </w:r>
    </w:p>
    <w:p w:rsidR="00EE3BEA" w:rsidRPr="00752CB0" w:rsidRDefault="006F4C85" w:rsidP="006F4C85">
      <w:pPr>
        <w:pStyle w:val="a4"/>
        <w:numPr>
          <w:ilvl w:val="0"/>
          <w:numId w:val="3"/>
        </w:numPr>
        <w:tabs>
          <w:tab w:val="left" w:pos="1289"/>
        </w:tabs>
        <w:spacing w:before="161" w:line="362" w:lineRule="auto"/>
        <w:ind w:right="111" w:firstLine="708"/>
      </w:pPr>
      <w:r w:rsidRPr="00752CB0">
        <w:rPr>
          <w:sz w:val="28"/>
        </w:rPr>
        <w:t>виды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разрешенного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использования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земельных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участков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объектов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капитального</w:t>
      </w:r>
      <w:r w:rsidRPr="00752CB0">
        <w:rPr>
          <w:spacing w:val="57"/>
          <w:sz w:val="28"/>
        </w:rPr>
        <w:t xml:space="preserve"> </w:t>
      </w:r>
      <w:r w:rsidRPr="00752CB0">
        <w:rPr>
          <w:sz w:val="28"/>
        </w:rPr>
        <w:t>строительства в соответствии с приказом Федеральной службы</w:t>
      </w:r>
      <w:r w:rsidR="00450172" w:rsidRPr="00752CB0">
        <w:rPr>
          <w:sz w:val="28"/>
        </w:rPr>
        <w:t xml:space="preserve"> </w:t>
      </w:r>
      <w:r w:rsidRPr="00752CB0">
        <w:rPr>
          <w:sz w:val="28"/>
        </w:rPr>
        <w:t>государственной регистрации, кадастра и картографии от 10 ноября 2020 г. № П/0412</w:t>
      </w:r>
      <w:r w:rsidR="00450172" w:rsidRPr="00752CB0">
        <w:rPr>
          <w:sz w:val="28"/>
        </w:rPr>
        <w:t xml:space="preserve"> </w:t>
      </w:r>
      <w:r w:rsidRPr="00752CB0">
        <w:rPr>
          <w:sz w:val="28"/>
        </w:rPr>
        <w:t>«Об утверждении классификатора видов разрешенного использования земельных участков»;</w:t>
      </w:r>
    </w:p>
    <w:p w:rsidR="00EE3BEA" w:rsidRPr="00752CB0" w:rsidRDefault="00C13B87">
      <w:pPr>
        <w:pStyle w:val="a4"/>
        <w:numPr>
          <w:ilvl w:val="0"/>
          <w:numId w:val="3"/>
        </w:numPr>
        <w:tabs>
          <w:tab w:val="left" w:pos="1126"/>
        </w:tabs>
        <w:spacing w:line="360" w:lineRule="auto"/>
        <w:ind w:right="105" w:firstLine="708"/>
        <w:rPr>
          <w:sz w:val="28"/>
        </w:rPr>
      </w:pPr>
      <w:hyperlink r:id="rId9" w:anchor="dst100606">
        <w:r w:rsidR="006F4C85" w:rsidRPr="00752CB0">
          <w:rPr>
            <w:sz w:val="28"/>
          </w:rPr>
          <w:t xml:space="preserve">предельные </w:t>
        </w:r>
      </w:hyperlink>
      <w:r w:rsidR="006F4C85" w:rsidRPr="00752CB0">
        <w:rPr>
          <w:sz w:val="28"/>
        </w:rPr>
        <w:t>(минимальные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и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(или)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максимальные)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размеры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земельных</w:t>
      </w:r>
      <w:r w:rsidR="006F4C85" w:rsidRPr="00752CB0">
        <w:rPr>
          <w:spacing w:val="-67"/>
          <w:sz w:val="28"/>
        </w:rPr>
        <w:t xml:space="preserve"> </w:t>
      </w:r>
      <w:r w:rsidR="006F4C85" w:rsidRPr="00752CB0">
        <w:rPr>
          <w:sz w:val="28"/>
        </w:rPr>
        <w:t>участков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и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предельные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параметры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разрешенного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строительства,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реконструкции</w:t>
      </w:r>
      <w:r w:rsidR="006F4C85" w:rsidRPr="00752CB0">
        <w:rPr>
          <w:spacing w:val="1"/>
          <w:sz w:val="28"/>
        </w:rPr>
        <w:t xml:space="preserve"> </w:t>
      </w:r>
      <w:r w:rsidR="006F4C85" w:rsidRPr="00752CB0">
        <w:rPr>
          <w:sz w:val="28"/>
        </w:rPr>
        <w:t>объектов</w:t>
      </w:r>
      <w:r w:rsidR="006F4C85" w:rsidRPr="00752CB0">
        <w:rPr>
          <w:spacing w:val="-3"/>
          <w:sz w:val="28"/>
        </w:rPr>
        <w:t xml:space="preserve"> </w:t>
      </w:r>
      <w:r w:rsidR="006F4C85" w:rsidRPr="00752CB0">
        <w:rPr>
          <w:sz w:val="28"/>
        </w:rPr>
        <w:t>капитального</w:t>
      </w:r>
      <w:r w:rsidR="006F4C85" w:rsidRPr="00752CB0">
        <w:rPr>
          <w:spacing w:val="-2"/>
          <w:sz w:val="28"/>
        </w:rPr>
        <w:t xml:space="preserve"> </w:t>
      </w:r>
      <w:r w:rsidR="006F4C85" w:rsidRPr="00752CB0">
        <w:rPr>
          <w:sz w:val="28"/>
        </w:rPr>
        <w:t>строительства;</w:t>
      </w:r>
    </w:p>
    <w:p w:rsidR="00EE3BEA" w:rsidRPr="00752CB0" w:rsidRDefault="006F4C85">
      <w:pPr>
        <w:pStyle w:val="a4"/>
        <w:numPr>
          <w:ilvl w:val="0"/>
          <w:numId w:val="3"/>
        </w:numPr>
        <w:tabs>
          <w:tab w:val="left" w:pos="1169"/>
        </w:tabs>
        <w:spacing w:line="360" w:lineRule="auto"/>
        <w:ind w:right="104" w:firstLine="708"/>
        <w:rPr>
          <w:sz w:val="28"/>
        </w:rPr>
      </w:pPr>
      <w:r w:rsidRPr="00752CB0">
        <w:rPr>
          <w:sz w:val="28"/>
        </w:rPr>
        <w:t>ограничения использования земельных участков и объектов капитального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строительства,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устанавливаемые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соответствии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 xml:space="preserve">с </w:t>
      </w:r>
      <w:hyperlink r:id="rId10" w:anchor="dst100220">
        <w:r w:rsidRPr="00752CB0">
          <w:rPr>
            <w:sz w:val="28"/>
          </w:rPr>
          <w:t xml:space="preserve">законодательством </w:t>
        </w:r>
      </w:hyperlink>
      <w:r w:rsidRPr="00752CB0">
        <w:rPr>
          <w:sz w:val="28"/>
        </w:rPr>
        <w:t>Российской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Федерации;</w:t>
      </w:r>
    </w:p>
    <w:p w:rsidR="00EE3BEA" w:rsidRPr="00752CB0" w:rsidRDefault="006F4C85">
      <w:pPr>
        <w:pStyle w:val="a4"/>
        <w:numPr>
          <w:ilvl w:val="0"/>
          <w:numId w:val="3"/>
        </w:numPr>
        <w:tabs>
          <w:tab w:val="left" w:pos="1213"/>
        </w:tabs>
        <w:spacing w:line="360" w:lineRule="auto"/>
        <w:ind w:right="109" w:firstLine="708"/>
        <w:rPr>
          <w:sz w:val="28"/>
        </w:rPr>
      </w:pPr>
      <w:r w:rsidRPr="00752CB0">
        <w:rPr>
          <w:sz w:val="28"/>
        </w:rPr>
        <w:t>расчетные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показатели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минимально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допустимого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уровня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обеспеченности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территории объектами коммунальной, транспортной, социальной инфраструктур 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расчетные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показатели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максимально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допустимого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уровня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территориальной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доступности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указанных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объектов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для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населения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случае,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если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границах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территориальной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зоны,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применительно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которой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устанавливается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градостроительный регламент, предусматривается осуществление деятельности по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комплексному</w:t>
      </w:r>
      <w:r w:rsidRPr="00752CB0">
        <w:rPr>
          <w:spacing w:val="-5"/>
          <w:sz w:val="28"/>
        </w:rPr>
        <w:t xml:space="preserve"> </w:t>
      </w:r>
      <w:r w:rsidRPr="00752CB0">
        <w:rPr>
          <w:sz w:val="28"/>
        </w:rPr>
        <w:t>развитию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территории.</w:t>
      </w:r>
    </w:p>
    <w:p w:rsidR="00EE3BEA" w:rsidRPr="00752CB0" w:rsidRDefault="006F4C85">
      <w:pPr>
        <w:pStyle w:val="a4"/>
        <w:numPr>
          <w:ilvl w:val="0"/>
          <w:numId w:val="4"/>
        </w:numPr>
        <w:tabs>
          <w:tab w:val="left" w:pos="1150"/>
        </w:tabs>
        <w:spacing w:line="360" w:lineRule="auto"/>
        <w:ind w:right="105" w:firstLine="708"/>
        <w:rPr>
          <w:sz w:val="28"/>
        </w:rPr>
      </w:pPr>
      <w:r w:rsidRPr="00752CB0">
        <w:rPr>
          <w:sz w:val="28"/>
        </w:rPr>
        <w:t>Вспомогательные виды разрешённого использования допустимы только 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качестве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дополнительных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отношению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основным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видам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lastRenderedPageBreak/>
        <w:t>разрешённого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использования или условно разрешенным видам использования и осуществляются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совместно с ними. В случае, если выбранный вспомогательный вид разрешенного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использования предусматривает размещение объектов капитального строительства,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то их строительство может опережать во времени реализацию основных, условно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разрешенных видов разрешенного использования (но не может быть единственным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фактическим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использованием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земельного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участка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или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объекта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капитального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строительства).</w:t>
      </w:r>
    </w:p>
    <w:p w:rsidR="00EE3BEA" w:rsidRPr="00752CB0" w:rsidRDefault="006F4C85" w:rsidP="00450172">
      <w:pPr>
        <w:pStyle w:val="a3"/>
        <w:spacing w:line="360" w:lineRule="auto"/>
        <w:ind w:left="113" w:right="105" w:firstLine="708"/>
        <w:jc w:val="both"/>
      </w:pPr>
      <w:r w:rsidRPr="00752CB0">
        <w:t>На</w:t>
      </w:r>
      <w:r w:rsidRPr="00752CB0">
        <w:rPr>
          <w:spacing w:val="1"/>
        </w:rPr>
        <w:t xml:space="preserve"> </w:t>
      </w:r>
      <w:r w:rsidRPr="00752CB0">
        <w:t>территории</w:t>
      </w:r>
      <w:r w:rsidRPr="00752CB0">
        <w:rPr>
          <w:spacing w:val="1"/>
        </w:rPr>
        <w:t xml:space="preserve"> </w:t>
      </w:r>
      <w:r w:rsidRPr="00752CB0">
        <w:t>земельного</w:t>
      </w:r>
      <w:r w:rsidRPr="00752CB0">
        <w:rPr>
          <w:spacing w:val="1"/>
        </w:rPr>
        <w:t xml:space="preserve"> </w:t>
      </w:r>
      <w:r w:rsidRPr="00752CB0">
        <w:t>участка</w:t>
      </w:r>
      <w:r w:rsidRPr="00752CB0">
        <w:rPr>
          <w:spacing w:val="1"/>
        </w:rPr>
        <w:t xml:space="preserve"> </w:t>
      </w:r>
      <w:r w:rsidRPr="00752CB0">
        <w:t>суммарная</w:t>
      </w:r>
      <w:r w:rsidRPr="00752CB0">
        <w:rPr>
          <w:spacing w:val="1"/>
        </w:rPr>
        <w:t xml:space="preserve"> </w:t>
      </w:r>
      <w:r w:rsidRPr="00752CB0">
        <w:t>общая</w:t>
      </w:r>
      <w:r w:rsidRPr="00752CB0">
        <w:rPr>
          <w:spacing w:val="1"/>
        </w:rPr>
        <w:t xml:space="preserve"> </w:t>
      </w:r>
      <w:r w:rsidRPr="00752CB0">
        <w:t>площадь</w:t>
      </w:r>
      <w:r w:rsidRPr="00752CB0">
        <w:rPr>
          <w:spacing w:val="1"/>
        </w:rPr>
        <w:t xml:space="preserve"> </w:t>
      </w:r>
      <w:r w:rsidRPr="00752CB0">
        <w:t>объектов</w:t>
      </w:r>
      <w:r w:rsidRPr="00752CB0">
        <w:rPr>
          <w:spacing w:val="1"/>
        </w:rPr>
        <w:t xml:space="preserve"> </w:t>
      </w:r>
      <w:r w:rsidRPr="00752CB0">
        <w:t>капитального</w:t>
      </w:r>
      <w:r w:rsidRPr="00752CB0">
        <w:rPr>
          <w:spacing w:val="1"/>
        </w:rPr>
        <w:t xml:space="preserve"> </w:t>
      </w:r>
      <w:r w:rsidRPr="00752CB0">
        <w:t>строительства</w:t>
      </w:r>
      <w:r w:rsidRPr="00752CB0">
        <w:rPr>
          <w:spacing w:val="1"/>
        </w:rPr>
        <w:t xml:space="preserve"> </w:t>
      </w:r>
      <w:r w:rsidRPr="00752CB0">
        <w:t>вспомогательных</w:t>
      </w:r>
      <w:r w:rsidRPr="00752CB0">
        <w:rPr>
          <w:spacing w:val="1"/>
        </w:rPr>
        <w:t xml:space="preserve"> </w:t>
      </w:r>
      <w:r w:rsidRPr="00752CB0">
        <w:t>видов</w:t>
      </w:r>
      <w:r w:rsidRPr="00752CB0">
        <w:rPr>
          <w:spacing w:val="1"/>
        </w:rPr>
        <w:t xml:space="preserve"> </w:t>
      </w:r>
      <w:r w:rsidRPr="00752CB0">
        <w:t>использования</w:t>
      </w:r>
      <w:r w:rsidRPr="00752CB0">
        <w:rPr>
          <w:spacing w:val="1"/>
        </w:rPr>
        <w:t xml:space="preserve"> </w:t>
      </w:r>
      <w:r w:rsidRPr="00752CB0">
        <w:t>не</w:t>
      </w:r>
      <w:r w:rsidRPr="00752CB0">
        <w:rPr>
          <w:spacing w:val="1"/>
        </w:rPr>
        <w:t xml:space="preserve"> </w:t>
      </w:r>
      <w:r w:rsidRPr="00752CB0">
        <w:t>должна</w:t>
      </w:r>
      <w:r w:rsidRPr="00752CB0">
        <w:rPr>
          <w:spacing w:val="1"/>
        </w:rPr>
        <w:t xml:space="preserve"> </w:t>
      </w:r>
      <w:r w:rsidRPr="00752CB0">
        <w:t>превышать 25% суммарной общей площади объектов капитального строительства</w:t>
      </w:r>
      <w:r w:rsidRPr="00752CB0">
        <w:rPr>
          <w:spacing w:val="1"/>
        </w:rPr>
        <w:t xml:space="preserve"> </w:t>
      </w:r>
      <w:r w:rsidRPr="00752CB0">
        <w:t>основных и условно разрешённых видов использования, если иное не установлено</w:t>
      </w:r>
      <w:r w:rsidRPr="00752CB0">
        <w:rPr>
          <w:spacing w:val="1"/>
        </w:rPr>
        <w:t xml:space="preserve"> </w:t>
      </w:r>
      <w:r w:rsidRPr="00752CB0">
        <w:t>требованиями</w:t>
      </w:r>
      <w:r w:rsidRPr="00752CB0">
        <w:rPr>
          <w:spacing w:val="17"/>
        </w:rPr>
        <w:t xml:space="preserve"> </w:t>
      </w:r>
      <w:r w:rsidRPr="00752CB0">
        <w:t>нормативов</w:t>
      </w:r>
      <w:r w:rsidRPr="00752CB0">
        <w:rPr>
          <w:spacing w:val="18"/>
        </w:rPr>
        <w:t xml:space="preserve"> </w:t>
      </w:r>
      <w:r w:rsidRPr="00752CB0">
        <w:t>градостроительного</w:t>
      </w:r>
      <w:r w:rsidRPr="00752CB0">
        <w:rPr>
          <w:spacing w:val="19"/>
        </w:rPr>
        <w:t xml:space="preserve"> </w:t>
      </w:r>
      <w:r w:rsidRPr="00752CB0">
        <w:t>проектирования,</w:t>
      </w:r>
      <w:r w:rsidRPr="00752CB0">
        <w:rPr>
          <w:spacing w:val="18"/>
        </w:rPr>
        <w:t xml:space="preserve"> </w:t>
      </w:r>
      <w:r w:rsidRPr="00752CB0">
        <w:t>технических</w:t>
      </w:r>
      <w:r w:rsidR="00450172" w:rsidRPr="00752CB0">
        <w:t xml:space="preserve"> </w:t>
      </w:r>
      <w:r w:rsidRPr="00752CB0">
        <w:t>регламентов,</w:t>
      </w:r>
      <w:r w:rsidRPr="00752CB0">
        <w:rPr>
          <w:spacing w:val="1"/>
        </w:rPr>
        <w:t xml:space="preserve"> </w:t>
      </w:r>
      <w:r w:rsidRPr="00752CB0">
        <w:t>иными</w:t>
      </w:r>
      <w:r w:rsidRPr="00752CB0">
        <w:rPr>
          <w:spacing w:val="1"/>
        </w:rPr>
        <w:t xml:space="preserve"> </w:t>
      </w:r>
      <w:r w:rsidRPr="00752CB0">
        <w:t>обязательными</w:t>
      </w:r>
      <w:r w:rsidRPr="00752CB0">
        <w:rPr>
          <w:spacing w:val="1"/>
        </w:rPr>
        <w:t xml:space="preserve"> </w:t>
      </w:r>
      <w:r w:rsidRPr="00752CB0">
        <w:t>требованиями,</w:t>
      </w:r>
      <w:r w:rsidRPr="00752CB0">
        <w:rPr>
          <w:spacing w:val="1"/>
        </w:rPr>
        <w:t xml:space="preserve"> </w:t>
      </w:r>
      <w:r w:rsidRPr="00752CB0">
        <w:t>предусмотренными</w:t>
      </w:r>
      <w:r w:rsidRPr="00752CB0">
        <w:rPr>
          <w:spacing w:val="1"/>
        </w:rPr>
        <w:t xml:space="preserve"> </w:t>
      </w:r>
      <w:r w:rsidRPr="00752CB0">
        <w:t>законодательством</w:t>
      </w:r>
      <w:r w:rsidRPr="00752CB0">
        <w:rPr>
          <w:spacing w:val="-4"/>
        </w:rPr>
        <w:t xml:space="preserve"> </w:t>
      </w:r>
      <w:r w:rsidRPr="00752CB0">
        <w:t>Российской Федерации.</w:t>
      </w:r>
    </w:p>
    <w:p w:rsidR="00EE3BEA" w:rsidRPr="00752CB0" w:rsidRDefault="006F4C85">
      <w:pPr>
        <w:pStyle w:val="a3"/>
        <w:spacing w:before="2" w:line="360" w:lineRule="auto"/>
        <w:ind w:left="113" w:right="106" w:firstLine="708"/>
        <w:jc w:val="both"/>
      </w:pPr>
      <w:r w:rsidRPr="00752CB0">
        <w:t>Для</w:t>
      </w:r>
      <w:r w:rsidRPr="00752CB0">
        <w:rPr>
          <w:spacing w:val="1"/>
        </w:rPr>
        <w:t xml:space="preserve"> </w:t>
      </w:r>
      <w:r w:rsidRPr="00752CB0">
        <w:t>земельных</w:t>
      </w:r>
      <w:r w:rsidRPr="00752CB0">
        <w:rPr>
          <w:spacing w:val="1"/>
        </w:rPr>
        <w:t xml:space="preserve"> </w:t>
      </w:r>
      <w:r w:rsidRPr="00752CB0">
        <w:t>участков</w:t>
      </w:r>
      <w:r w:rsidRPr="00752CB0">
        <w:rPr>
          <w:spacing w:val="1"/>
        </w:rPr>
        <w:t xml:space="preserve"> </w:t>
      </w:r>
      <w:r w:rsidRPr="00752CB0">
        <w:t>с</w:t>
      </w:r>
      <w:r w:rsidRPr="00752CB0">
        <w:rPr>
          <w:spacing w:val="1"/>
        </w:rPr>
        <w:t xml:space="preserve"> </w:t>
      </w:r>
      <w:r w:rsidRPr="00752CB0">
        <w:t>основными</w:t>
      </w:r>
      <w:r w:rsidRPr="00752CB0">
        <w:rPr>
          <w:spacing w:val="1"/>
        </w:rPr>
        <w:t xml:space="preserve"> </w:t>
      </w:r>
      <w:r w:rsidRPr="00752CB0">
        <w:t>и</w:t>
      </w:r>
      <w:r w:rsidRPr="00752CB0">
        <w:rPr>
          <w:spacing w:val="1"/>
        </w:rPr>
        <w:t xml:space="preserve"> </w:t>
      </w:r>
      <w:r w:rsidRPr="00752CB0">
        <w:t>условно</w:t>
      </w:r>
      <w:r w:rsidRPr="00752CB0">
        <w:rPr>
          <w:spacing w:val="1"/>
        </w:rPr>
        <w:t xml:space="preserve"> </w:t>
      </w:r>
      <w:r w:rsidRPr="00752CB0">
        <w:t>разрешёнными</w:t>
      </w:r>
      <w:r w:rsidRPr="00752CB0">
        <w:rPr>
          <w:spacing w:val="1"/>
        </w:rPr>
        <w:t xml:space="preserve"> </w:t>
      </w:r>
      <w:r w:rsidRPr="00752CB0">
        <w:t>видами</w:t>
      </w:r>
      <w:r w:rsidRPr="00752CB0">
        <w:rPr>
          <w:spacing w:val="1"/>
        </w:rPr>
        <w:t xml:space="preserve"> </w:t>
      </w:r>
      <w:r w:rsidRPr="00752CB0">
        <w:t>использования, представленными в виде площадок, открытых сооружений (рынки,</w:t>
      </w:r>
      <w:r w:rsidRPr="00752CB0">
        <w:rPr>
          <w:spacing w:val="1"/>
        </w:rPr>
        <w:t xml:space="preserve"> </w:t>
      </w:r>
      <w:r w:rsidRPr="00752CB0">
        <w:t>автомобильные</w:t>
      </w:r>
      <w:r w:rsidRPr="00752CB0">
        <w:rPr>
          <w:spacing w:val="1"/>
        </w:rPr>
        <w:t xml:space="preserve"> </w:t>
      </w:r>
      <w:r w:rsidRPr="00752CB0">
        <w:t>стоянки,</w:t>
      </w:r>
      <w:r w:rsidRPr="00752CB0">
        <w:rPr>
          <w:spacing w:val="1"/>
        </w:rPr>
        <w:t xml:space="preserve"> </w:t>
      </w:r>
      <w:r w:rsidRPr="00752CB0">
        <w:t>причалы</w:t>
      </w:r>
      <w:r w:rsidRPr="00752CB0">
        <w:rPr>
          <w:spacing w:val="1"/>
        </w:rPr>
        <w:t xml:space="preserve"> </w:t>
      </w:r>
      <w:r w:rsidRPr="00752CB0">
        <w:t>и</w:t>
      </w:r>
      <w:r w:rsidRPr="00752CB0">
        <w:rPr>
          <w:spacing w:val="1"/>
        </w:rPr>
        <w:t xml:space="preserve"> </w:t>
      </w:r>
      <w:r w:rsidRPr="00752CB0">
        <w:t>прочие</w:t>
      </w:r>
      <w:r w:rsidRPr="00752CB0">
        <w:rPr>
          <w:spacing w:val="1"/>
        </w:rPr>
        <w:t xml:space="preserve"> </w:t>
      </w:r>
      <w:r w:rsidRPr="00752CB0">
        <w:t>объекты,</w:t>
      </w:r>
      <w:r w:rsidRPr="00752CB0">
        <w:rPr>
          <w:spacing w:val="1"/>
        </w:rPr>
        <w:t xml:space="preserve"> </w:t>
      </w:r>
      <w:r w:rsidRPr="00752CB0">
        <w:t>не</w:t>
      </w:r>
      <w:r w:rsidRPr="00752CB0">
        <w:rPr>
          <w:spacing w:val="1"/>
        </w:rPr>
        <w:t xml:space="preserve"> </w:t>
      </w:r>
      <w:r w:rsidRPr="00752CB0">
        <w:t>являющиеся</w:t>
      </w:r>
      <w:r w:rsidRPr="00752CB0">
        <w:rPr>
          <w:spacing w:val="1"/>
        </w:rPr>
        <w:t xml:space="preserve"> </w:t>
      </w:r>
      <w:r w:rsidRPr="00752CB0">
        <w:t>объектами</w:t>
      </w:r>
      <w:r w:rsidRPr="00752CB0">
        <w:rPr>
          <w:spacing w:val="1"/>
        </w:rPr>
        <w:t xml:space="preserve"> </w:t>
      </w:r>
      <w:r w:rsidRPr="00752CB0">
        <w:t>капитального</w:t>
      </w:r>
      <w:r w:rsidRPr="00752CB0">
        <w:rPr>
          <w:spacing w:val="1"/>
        </w:rPr>
        <w:t xml:space="preserve"> </w:t>
      </w:r>
      <w:r w:rsidRPr="00752CB0">
        <w:t>строительства)</w:t>
      </w:r>
      <w:r w:rsidRPr="00752CB0">
        <w:rPr>
          <w:spacing w:val="1"/>
        </w:rPr>
        <w:t xml:space="preserve"> </w:t>
      </w:r>
      <w:r w:rsidRPr="00752CB0">
        <w:t>и</w:t>
      </w:r>
      <w:r w:rsidRPr="00752CB0">
        <w:rPr>
          <w:spacing w:val="1"/>
        </w:rPr>
        <w:t xml:space="preserve"> </w:t>
      </w:r>
      <w:r w:rsidRPr="00752CB0">
        <w:t>видами</w:t>
      </w:r>
      <w:r w:rsidRPr="00752CB0">
        <w:rPr>
          <w:spacing w:val="1"/>
        </w:rPr>
        <w:t xml:space="preserve"> </w:t>
      </w:r>
      <w:r w:rsidRPr="00752CB0">
        <w:t>деятельности</w:t>
      </w:r>
      <w:r w:rsidRPr="00752CB0">
        <w:rPr>
          <w:spacing w:val="1"/>
        </w:rPr>
        <w:t xml:space="preserve"> </w:t>
      </w:r>
      <w:r w:rsidRPr="00752CB0">
        <w:t>на</w:t>
      </w:r>
      <w:r w:rsidRPr="00752CB0">
        <w:rPr>
          <w:spacing w:val="1"/>
        </w:rPr>
        <w:t xml:space="preserve"> </w:t>
      </w:r>
      <w:r w:rsidRPr="00752CB0">
        <w:t>территории,</w:t>
      </w:r>
      <w:r w:rsidRPr="00752CB0">
        <w:rPr>
          <w:spacing w:val="1"/>
        </w:rPr>
        <w:t xml:space="preserve"> </w:t>
      </w:r>
      <w:r w:rsidRPr="00752CB0">
        <w:t>не</w:t>
      </w:r>
      <w:r w:rsidRPr="00752CB0">
        <w:rPr>
          <w:spacing w:val="1"/>
        </w:rPr>
        <w:t xml:space="preserve"> </w:t>
      </w:r>
      <w:r w:rsidRPr="00752CB0">
        <w:t>предусматривающими</w:t>
      </w:r>
      <w:r w:rsidRPr="00752CB0">
        <w:rPr>
          <w:spacing w:val="1"/>
        </w:rPr>
        <w:t xml:space="preserve"> </w:t>
      </w:r>
      <w:r w:rsidRPr="00752CB0">
        <w:t>размещение</w:t>
      </w:r>
      <w:r w:rsidRPr="00752CB0">
        <w:rPr>
          <w:spacing w:val="1"/>
        </w:rPr>
        <w:t xml:space="preserve"> </w:t>
      </w:r>
      <w:r w:rsidRPr="00752CB0">
        <w:t>объектов</w:t>
      </w:r>
      <w:r w:rsidRPr="00752CB0">
        <w:rPr>
          <w:spacing w:val="1"/>
        </w:rPr>
        <w:t xml:space="preserve"> </w:t>
      </w:r>
      <w:r w:rsidRPr="00752CB0">
        <w:t>капитального</w:t>
      </w:r>
      <w:r w:rsidRPr="00752CB0">
        <w:rPr>
          <w:spacing w:val="1"/>
        </w:rPr>
        <w:t xml:space="preserve"> </w:t>
      </w:r>
      <w:r w:rsidRPr="00752CB0">
        <w:t>строительства</w:t>
      </w:r>
      <w:r w:rsidRPr="00752CB0">
        <w:rPr>
          <w:spacing w:val="1"/>
        </w:rPr>
        <w:t xml:space="preserve"> </w:t>
      </w:r>
      <w:r w:rsidRPr="00752CB0">
        <w:t>(размещение парков культуры и отдыха, деятельность по особой охране и изучению</w:t>
      </w:r>
      <w:r w:rsidRPr="00752CB0">
        <w:rPr>
          <w:spacing w:val="1"/>
        </w:rPr>
        <w:t xml:space="preserve"> </w:t>
      </w:r>
      <w:r w:rsidRPr="00752CB0">
        <w:rPr>
          <w:spacing w:val="-1"/>
        </w:rPr>
        <w:t>природы</w:t>
      </w:r>
      <w:r w:rsidRPr="00752CB0">
        <w:rPr>
          <w:spacing w:val="-15"/>
        </w:rPr>
        <w:t xml:space="preserve"> </w:t>
      </w:r>
      <w:r w:rsidRPr="00752CB0">
        <w:rPr>
          <w:spacing w:val="-1"/>
        </w:rPr>
        <w:t>территория,</w:t>
      </w:r>
      <w:r w:rsidRPr="00752CB0">
        <w:rPr>
          <w:spacing w:val="-14"/>
        </w:rPr>
        <w:t xml:space="preserve"> </w:t>
      </w:r>
      <w:r w:rsidRPr="00752CB0">
        <w:rPr>
          <w:spacing w:val="-1"/>
        </w:rPr>
        <w:t>охрана</w:t>
      </w:r>
      <w:r w:rsidRPr="00752CB0">
        <w:rPr>
          <w:spacing w:val="-18"/>
        </w:rPr>
        <w:t xml:space="preserve"> </w:t>
      </w:r>
      <w:r w:rsidRPr="00752CB0">
        <w:rPr>
          <w:spacing w:val="-1"/>
        </w:rPr>
        <w:t>природных</w:t>
      </w:r>
      <w:r w:rsidRPr="00752CB0">
        <w:rPr>
          <w:spacing w:val="-14"/>
        </w:rPr>
        <w:t xml:space="preserve"> </w:t>
      </w:r>
      <w:r w:rsidRPr="00752CB0">
        <w:t>территорий</w:t>
      </w:r>
      <w:r w:rsidRPr="00752CB0">
        <w:rPr>
          <w:spacing w:val="-16"/>
        </w:rPr>
        <w:t xml:space="preserve"> </w:t>
      </w:r>
      <w:r w:rsidRPr="00752CB0">
        <w:t>и</w:t>
      </w:r>
      <w:r w:rsidRPr="00752CB0">
        <w:rPr>
          <w:spacing w:val="-15"/>
        </w:rPr>
        <w:t xml:space="preserve"> </w:t>
      </w:r>
      <w:r w:rsidRPr="00752CB0">
        <w:t>т.п.),</w:t>
      </w:r>
      <w:r w:rsidRPr="00752CB0">
        <w:rPr>
          <w:spacing w:val="-18"/>
        </w:rPr>
        <w:t xml:space="preserve"> </w:t>
      </w:r>
      <w:r w:rsidRPr="00752CB0">
        <w:t>часть</w:t>
      </w:r>
      <w:r w:rsidRPr="00752CB0">
        <w:rPr>
          <w:spacing w:val="-16"/>
        </w:rPr>
        <w:t xml:space="preserve"> </w:t>
      </w:r>
      <w:r w:rsidRPr="00752CB0">
        <w:t>земельного</w:t>
      </w:r>
      <w:r w:rsidRPr="00752CB0">
        <w:rPr>
          <w:spacing w:val="-13"/>
        </w:rPr>
        <w:t xml:space="preserve"> </w:t>
      </w:r>
      <w:r w:rsidRPr="00752CB0">
        <w:t>участка,</w:t>
      </w:r>
      <w:r w:rsidRPr="00752CB0">
        <w:rPr>
          <w:spacing w:val="-68"/>
        </w:rPr>
        <w:t xml:space="preserve"> </w:t>
      </w:r>
      <w:r w:rsidRPr="00752CB0">
        <w:t>отводимая под вспомогательные виды использования, не должна превышать 25% от</w:t>
      </w:r>
      <w:r w:rsidRPr="00752CB0">
        <w:rPr>
          <w:spacing w:val="1"/>
        </w:rPr>
        <w:t xml:space="preserve"> </w:t>
      </w:r>
      <w:r w:rsidRPr="00752CB0">
        <w:t>общей</w:t>
      </w:r>
      <w:r w:rsidRPr="00752CB0">
        <w:rPr>
          <w:spacing w:val="-3"/>
        </w:rPr>
        <w:t xml:space="preserve"> </w:t>
      </w:r>
      <w:r w:rsidRPr="00752CB0">
        <w:t>площади земельного</w:t>
      </w:r>
      <w:r w:rsidRPr="00752CB0">
        <w:rPr>
          <w:spacing w:val="1"/>
        </w:rPr>
        <w:t xml:space="preserve"> </w:t>
      </w:r>
      <w:r w:rsidRPr="00752CB0">
        <w:t>участка.</w:t>
      </w:r>
    </w:p>
    <w:p w:rsidR="00EE3BEA" w:rsidRPr="00752CB0" w:rsidRDefault="006F4C85">
      <w:pPr>
        <w:pStyle w:val="a4"/>
        <w:numPr>
          <w:ilvl w:val="0"/>
          <w:numId w:val="4"/>
        </w:numPr>
        <w:tabs>
          <w:tab w:val="left" w:pos="1201"/>
        </w:tabs>
        <w:spacing w:line="360" w:lineRule="auto"/>
        <w:ind w:right="103" w:firstLine="708"/>
        <w:rPr>
          <w:sz w:val="28"/>
        </w:rPr>
      </w:pPr>
      <w:r w:rsidRPr="00752CB0">
        <w:rPr>
          <w:sz w:val="28"/>
        </w:rPr>
        <w:t>Предельные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(минимальные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(или)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максимальные)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размеры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земельных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участков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включают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в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себя:</w:t>
      </w:r>
    </w:p>
    <w:p w:rsidR="00EE3BEA" w:rsidRPr="00752CB0" w:rsidRDefault="006F4C85">
      <w:pPr>
        <w:pStyle w:val="a4"/>
        <w:numPr>
          <w:ilvl w:val="0"/>
          <w:numId w:val="2"/>
        </w:numPr>
        <w:tabs>
          <w:tab w:val="left" w:pos="1126"/>
        </w:tabs>
        <w:spacing w:line="321" w:lineRule="exact"/>
        <w:rPr>
          <w:sz w:val="28"/>
        </w:rPr>
      </w:pPr>
      <w:r w:rsidRPr="00752CB0">
        <w:rPr>
          <w:sz w:val="28"/>
        </w:rPr>
        <w:t>минимальную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и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максимальную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площади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земельных участков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(кв.м);</w:t>
      </w:r>
    </w:p>
    <w:p w:rsidR="00EE3BEA" w:rsidRPr="00752CB0" w:rsidRDefault="006F4C85" w:rsidP="00450172">
      <w:pPr>
        <w:pStyle w:val="a4"/>
        <w:numPr>
          <w:ilvl w:val="0"/>
          <w:numId w:val="2"/>
        </w:numPr>
        <w:tabs>
          <w:tab w:val="left" w:pos="1126"/>
        </w:tabs>
        <w:spacing w:before="161" w:line="360" w:lineRule="auto"/>
        <w:rPr>
          <w:sz w:val="28"/>
        </w:rPr>
      </w:pPr>
      <w:r w:rsidRPr="00752CB0">
        <w:rPr>
          <w:sz w:val="28"/>
        </w:rPr>
        <w:t>минимальную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ширину</w:t>
      </w:r>
      <w:r w:rsidRPr="00752CB0">
        <w:rPr>
          <w:spacing w:val="-5"/>
          <w:sz w:val="28"/>
        </w:rPr>
        <w:t xml:space="preserve"> </w:t>
      </w:r>
      <w:r w:rsidRPr="00752CB0">
        <w:rPr>
          <w:sz w:val="28"/>
        </w:rPr>
        <w:t>передней границы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земельных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участков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(м).</w:t>
      </w:r>
    </w:p>
    <w:p w:rsidR="00EE3BEA" w:rsidRPr="00752CB0" w:rsidRDefault="006F4C85" w:rsidP="00450172">
      <w:pPr>
        <w:pStyle w:val="a4"/>
        <w:numPr>
          <w:ilvl w:val="0"/>
          <w:numId w:val="4"/>
        </w:numPr>
        <w:tabs>
          <w:tab w:val="left" w:pos="1201"/>
        </w:tabs>
        <w:spacing w:line="360" w:lineRule="auto"/>
        <w:ind w:right="103" w:firstLine="708"/>
        <w:rPr>
          <w:sz w:val="28"/>
        </w:rPr>
      </w:pPr>
      <w:r w:rsidRPr="00752CB0">
        <w:rPr>
          <w:sz w:val="28"/>
        </w:rPr>
        <w:t>Предельные</w:t>
      </w:r>
      <w:r w:rsidRPr="00752CB0">
        <w:rPr>
          <w:sz w:val="28"/>
        </w:rPr>
        <w:tab/>
        <w:t>параметры</w:t>
      </w:r>
      <w:r w:rsidRPr="00752CB0">
        <w:rPr>
          <w:sz w:val="28"/>
        </w:rPr>
        <w:tab/>
        <w:t>разрешённого</w:t>
      </w:r>
      <w:r w:rsidRPr="00752CB0">
        <w:rPr>
          <w:sz w:val="28"/>
        </w:rPr>
        <w:tab/>
        <w:t>строительства,</w:t>
      </w:r>
      <w:r w:rsidR="00450172" w:rsidRPr="00752CB0">
        <w:rPr>
          <w:sz w:val="28"/>
        </w:rPr>
        <w:t xml:space="preserve"> реконструкции объектов</w:t>
      </w:r>
      <w:r w:rsidRPr="00752CB0">
        <w:rPr>
          <w:sz w:val="28"/>
        </w:rPr>
        <w:t xml:space="preserve"> капитального строительства включают в себя:</w:t>
      </w:r>
    </w:p>
    <w:p w:rsidR="00EE3BEA" w:rsidRPr="00752CB0" w:rsidRDefault="006F4C85">
      <w:pPr>
        <w:pStyle w:val="a4"/>
        <w:numPr>
          <w:ilvl w:val="0"/>
          <w:numId w:val="1"/>
        </w:numPr>
        <w:tabs>
          <w:tab w:val="left" w:pos="1218"/>
        </w:tabs>
        <w:spacing w:line="360" w:lineRule="auto"/>
        <w:ind w:right="107" w:firstLine="708"/>
        <w:rPr>
          <w:sz w:val="28"/>
        </w:rPr>
      </w:pPr>
      <w:r w:rsidRPr="00752CB0">
        <w:rPr>
          <w:sz w:val="28"/>
        </w:rPr>
        <w:t>минимальные</w:t>
      </w:r>
      <w:r w:rsidRPr="00752CB0">
        <w:rPr>
          <w:spacing w:val="17"/>
          <w:sz w:val="28"/>
        </w:rPr>
        <w:t xml:space="preserve"> </w:t>
      </w:r>
      <w:r w:rsidRPr="00752CB0">
        <w:rPr>
          <w:sz w:val="28"/>
        </w:rPr>
        <w:t>отступы</w:t>
      </w:r>
      <w:r w:rsidRPr="00752CB0">
        <w:rPr>
          <w:spacing w:val="18"/>
          <w:sz w:val="28"/>
        </w:rPr>
        <w:t xml:space="preserve"> </w:t>
      </w:r>
      <w:r w:rsidRPr="00752CB0">
        <w:rPr>
          <w:sz w:val="28"/>
        </w:rPr>
        <w:t>объектов</w:t>
      </w:r>
      <w:r w:rsidRPr="00752CB0">
        <w:rPr>
          <w:spacing w:val="21"/>
          <w:sz w:val="28"/>
        </w:rPr>
        <w:t xml:space="preserve"> </w:t>
      </w:r>
      <w:r w:rsidRPr="00752CB0">
        <w:rPr>
          <w:sz w:val="28"/>
        </w:rPr>
        <w:t>капитального</w:t>
      </w:r>
      <w:r w:rsidRPr="00752CB0">
        <w:rPr>
          <w:spacing w:val="18"/>
          <w:sz w:val="28"/>
        </w:rPr>
        <w:t xml:space="preserve"> </w:t>
      </w:r>
      <w:r w:rsidRPr="00752CB0">
        <w:rPr>
          <w:sz w:val="28"/>
        </w:rPr>
        <w:t>строительства</w:t>
      </w:r>
      <w:r w:rsidRPr="00752CB0">
        <w:rPr>
          <w:spacing w:val="17"/>
          <w:sz w:val="28"/>
        </w:rPr>
        <w:t xml:space="preserve"> </w:t>
      </w:r>
      <w:r w:rsidRPr="00752CB0">
        <w:rPr>
          <w:sz w:val="28"/>
        </w:rPr>
        <w:t>от</w:t>
      </w:r>
      <w:r w:rsidRPr="00752CB0">
        <w:rPr>
          <w:spacing w:val="17"/>
          <w:sz w:val="28"/>
        </w:rPr>
        <w:t xml:space="preserve"> </w:t>
      </w:r>
      <w:r w:rsidRPr="00752CB0">
        <w:rPr>
          <w:sz w:val="28"/>
        </w:rPr>
        <w:t>границ</w:t>
      </w:r>
      <w:r w:rsidRPr="00752CB0">
        <w:rPr>
          <w:spacing w:val="-67"/>
          <w:sz w:val="28"/>
        </w:rPr>
        <w:t xml:space="preserve"> </w:t>
      </w:r>
      <w:r w:rsidRPr="00752CB0">
        <w:rPr>
          <w:sz w:val="28"/>
        </w:rPr>
        <w:t>земельных участков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(от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передней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границы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и иных)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(м);</w:t>
      </w:r>
    </w:p>
    <w:p w:rsidR="00EE3BEA" w:rsidRPr="00752CB0" w:rsidRDefault="006F4C85">
      <w:pPr>
        <w:pStyle w:val="a4"/>
        <w:numPr>
          <w:ilvl w:val="0"/>
          <w:numId w:val="1"/>
        </w:numPr>
        <w:tabs>
          <w:tab w:val="left" w:pos="1126"/>
        </w:tabs>
        <w:ind w:left="1126" w:hanging="305"/>
        <w:rPr>
          <w:sz w:val="28"/>
        </w:rPr>
      </w:pPr>
      <w:r w:rsidRPr="00752CB0">
        <w:rPr>
          <w:sz w:val="28"/>
        </w:rPr>
        <w:lastRenderedPageBreak/>
        <w:t>максимальное</w:t>
      </w:r>
      <w:r w:rsidRPr="00752CB0">
        <w:rPr>
          <w:spacing w:val="-5"/>
          <w:sz w:val="28"/>
        </w:rPr>
        <w:t xml:space="preserve"> </w:t>
      </w:r>
      <w:r w:rsidRPr="00752CB0">
        <w:rPr>
          <w:sz w:val="28"/>
        </w:rPr>
        <w:t>количество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надземных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этажей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(эт.);</w:t>
      </w:r>
    </w:p>
    <w:p w:rsidR="00EE3BEA" w:rsidRPr="00752CB0" w:rsidRDefault="006F4C85">
      <w:pPr>
        <w:pStyle w:val="a4"/>
        <w:numPr>
          <w:ilvl w:val="0"/>
          <w:numId w:val="1"/>
        </w:numPr>
        <w:tabs>
          <w:tab w:val="left" w:pos="1126"/>
        </w:tabs>
        <w:spacing w:before="161"/>
        <w:ind w:left="1126" w:hanging="305"/>
        <w:rPr>
          <w:sz w:val="28"/>
        </w:rPr>
      </w:pPr>
      <w:r w:rsidRPr="00752CB0">
        <w:rPr>
          <w:sz w:val="28"/>
        </w:rPr>
        <w:t>максимальную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высоту</w:t>
      </w:r>
      <w:r w:rsidRPr="00752CB0">
        <w:rPr>
          <w:spacing w:val="-5"/>
          <w:sz w:val="28"/>
        </w:rPr>
        <w:t xml:space="preserve"> </w:t>
      </w:r>
      <w:r w:rsidRPr="00752CB0">
        <w:rPr>
          <w:sz w:val="28"/>
        </w:rPr>
        <w:t>зданий,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строений,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сооружений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(м);</w:t>
      </w:r>
    </w:p>
    <w:p w:rsidR="00EE3BEA" w:rsidRPr="00752CB0" w:rsidRDefault="006F4C85">
      <w:pPr>
        <w:pStyle w:val="a4"/>
        <w:numPr>
          <w:ilvl w:val="0"/>
          <w:numId w:val="1"/>
        </w:numPr>
        <w:tabs>
          <w:tab w:val="left" w:pos="1126"/>
        </w:tabs>
        <w:spacing w:before="160"/>
        <w:ind w:left="1126" w:hanging="305"/>
        <w:rPr>
          <w:sz w:val="28"/>
        </w:rPr>
      </w:pPr>
      <w:r w:rsidRPr="00752CB0">
        <w:rPr>
          <w:sz w:val="28"/>
        </w:rPr>
        <w:t>максимальный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процент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застройки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в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границах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земельного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участка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(%);</w:t>
      </w:r>
    </w:p>
    <w:p w:rsidR="00EE3BEA" w:rsidRPr="00752CB0" w:rsidRDefault="006F4C85">
      <w:pPr>
        <w:pStyle w:val="a4"/>
        <w:numPr>
          <w:ilvl w:val="0"/>
          <w:numId w:val="1"/>
        </w:numPr>
        <w:tabs>
          <w:tab w:val="left" w:pos="1126"/>
        </w:tabs>
        <w:spacing w:before="161"/>
        <w:ind w:left="1126" w:hanging="305"/>
        <w:rPr>
          <w:sz w:val="28"/>
        </w:rPr>
      </w:pPr>
      <w:r w:rsidRPr="00752CB0">
        <w:rPr>
          <w:sz w:val="28"/>
        </w:rPr>
        <w:t>максимальную</w:t>
      </w:r>
      <w:r w:rsidRPr="00752CB0">
        <w:rPr>
          <w:spacing w:val="-5"/>
          <w:sz w:val="28"/>
        </w:rPr>
        <w:t xml:space="preserve"> </w:t>
      </w:r>
      <w:r w:rsidRPr="00752CB0">
        <w:rPr>
          <w:sz w:val="28"/>
        </w:rPr>
        <w:t>площадь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объекта</w:t>
      </w:r>
      <w:r w:rsidRPr="00752CB0">
        <w:rPr>
          <w:spacing w:val="-3"/>
          <w:sz w:val="28"/>
        </w:rPr>
        <w:t xml:space="preserve"> </w:t>
      </w:r>
      <w:r w:rsidRPr="00752CB0">
        <w:rPr>
          <w:sz w:val="28"/>
        </w:rPr>
        <w:t>капитального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строительства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(кв.м);</w:t>
      </w:r>
    </w:p>
    <w:p w:rsidR="00EE3BEA" w:rsidRPr="00752CB0" w:rsidRDefault="006F4C85">
      <w:pPr>
        <w:pStyle w:val="a4"/>
        <w:numPr>
          <w:ilvl w:val="0"/>
          <w:numId w:val="1"/>
        </w:numPr>
        <w:tabs>
          <w:tab w:val="left" w:pos="1126"/>
        </w:tabs>
        <w:spacing w:before="162"/>
        <w:ind w:left="1126" w:hanging="305"/>
        <w:rPr>
          <w:sz w:val="28"/>
        </w:rPr>
      </w:pPr>
      <w:r w:rsidRPr="00752CB0">
        <w:rPr>
          <w:sz w:val="28"/>
        </w:rPr>
        <w:t>класс</w:t>
      </w:r>
      <w:r w:rsidRPr="00752CB0">
        <w:rPr>
          <w:spacing w:val="-6"/>
          <w:sz w:val="28"/>
        </w:rPr>
        <w:t xml:space="preserve"> </w:t>
      </w:r>
      <w:r w:rsidRPr="00752CB0">
        <w:rPr>
          <w:sz w:val="28"/>
        </w:rPr>
        <w:t>опасности</w:t>
      </w:r>
      <w:r w:rsidRPr="00752CB0">
        <w:rPr>
          <w:spacing w:val="-5"/>
          <w:sz w:val="28"/>
        </w:rPr>
        <w:t xml:space="preserve"> </w:t>
      </w:r>
      <w:r w:rsidRPr="00752CB0">
        <w:rPr>
          <w:sz w:val="28"/>
        </w:rPr>
        <w:t>объекта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капитального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строительства.</w:t>
      </w:r>
    </w:p>
    <w:p w:rsidR="00EE3BEA" w:rsidRPr="00752CB0" w:rsidRDefault="006F4C85">
      <w:pPr>
        <w:pStyle w:val="a4"/>
        <w:numPr>
          <w:ilvl w:val="0"/>
          <w:numId w:val="4"/>
        </w:numPr>
        <w:tabs>
          <w:tab w:val="left" w:pos="1141"/>
        </w:tabs>
        <w:spacing w:before="161" w:line="360" w:lineRule="auto"/>
        <w:ind w:right="104" w:firstLine="708"/>
        <w:rPr>
          <w:sz w:val="28"/>
        </w:rPr>
      </w:pPr>
      <w:r w:rsidRPr="00752CB0">
        <w:rPr>
          <w:sz w:val="28"/>
        </w:rPr>
        <w:t>Ограничения использования земельных участков и объектов капитального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строительства устанавливаются в соответствии с режимами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использования зон с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особыми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t>условиями</w:t>
      </w:r>
      <w:r w:rsidRPr="00752CB0">
        <w:rPr>
          <w:spacing w:val="-2"/>
          <w:sz w:val="28"/>
        </w:rPr>
        <w:t xml:space="preserve"> </w:t>
      </w:r>
      <w:r w:rsidRPr="00752CB0">
        <w:rPr>
          <w:sz w:val="28"/>
        </w:rPr>
        <w:t>использования территорий.</w:t>
      </w:r>
    </w:p>
    <w:p w:rsidR="00EE3BEA" w:rsidRPr="00752CB0" w:rsidRDefault="006F4C85" w:rsidP="00450172">
      <w:pPr>
        <w:pStyle w:val="a4"/>
        <w:numPr>
          <w:ilvl w:val="0"/>
          <w:numId w:val="4"/>
        </w:numPr>
        <w:tabs>
          <w:tab w:val="left" w:pos="1191"/>
        </w:tabs>
        <w:spacing w:before="1" w:line="360" w:lineRule="auto"/>
        <w:ind w:right="110" w:firstLine="708"/>
        <w:rPr>
          <w:sz w:val="28"/>
        </w:rPr>
      </w:pPr>
      <w:r w:rsidRPr="00752CB0">
        <w:rPr>
          <w:sz w:val="28"/>
        </w:rPr>
        <w:t>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</w:t>
      </w:r>
      <w:r w:rsidR="00450172" w:rsidRPr="00752CB0">
        <w:rPr>
          <w:sz w:val="28"/>
        </w:rPr>
        <w:t xml:space="preserve"> </w:t>
      </w:r>
      <w:r w:rsidRPr="00752CB0">
        <w:rPr>
          <w:sz w:val="28"/>
        </w:rPr>
        <w:t>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территории, устанавливаются</w:t>
      </w:r>
      <w:r w:rsidR="00450172" w:rsidRPr="00752CB0">
        <w:rPr>
          <w:sz w:val="28"/>
        </w:rPr>
        <w:t xml:space="preserve"> в соответствии с местными нормативами градостроительного проектирования муниципального образования </w:t>
      </w:r>
      <w:r w:rsidR="004361DF" w:rsidRPr="00752CB0">
        <w:rPr>
          <w:sz w:val="28"/>
        </w:rPr>
        <w:t>Чистопольско-Высель</w:t>
      </w:r>
      <w:r w:rsidR="00450172" w:rsidRPr="00752CB0">
        <w:rPr>
          <w:sz w:val="28"/>
        </w:rPr>
        <w:t xml:space="preserve">ское сельское поселение </w:t>
      </w:r>
      <w:r w:rsidR="004361DF" w:rsidRPr="00752CB0">
        <w:rPr>
          <w:sz w:val="28"/>
        </w:rPr>
        <w:t>Чистополь</w:t>
      </w:r>
      <w:r w:rsidR="00450172" w:rsidRPr="00752CB0">
        <w:rPr>
          <w:sz w:val="28"/>
        </w:rPr>
        <w:t>ского муниципального района Республики Татарстан.</w:t>
      </w:r>
    </w:p>
    <w:p w:rsidR="00EE3BEA" w:rsidRPr="00752CB0" w:rsidRDefault="006F4C85">
      <w:pPr>
        <w:pStyle w:val="a4"/>
        <w:numPr>
          <w:ilvl w:val="0"/>
          <w:numId w:val="4"/>
        </w:numPr>
        <w:tabs>
          <w:tab w:val="left" w:pos="1316"/>
        </w:tabs>
        <w:spacing w:before="163" w:line="360" w:lineRule="auto"/>
        <w:ind w:right="102" w:firstLine="708"/>
        <w:rPr>
          <w:sz w:val="28"/>
        </w:rPr>
      </w:pPr>
      <w:r w:rsidRPr="00752CB0">
        <w:rPr>
          <w:sz w:val="28"/>
        </w:rPr>
        <w:t>Предельные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размеры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земельных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участков,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предельные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параметры</w:t>
      </w:r>
      <w:r w:rsidRPr="00752CB0">
        <w:rPr>
          <w:spacing w:val="-67"/>
          <w:sz w:val="28"/>
        </w:rPr>
        <w:t xml:space="preserve"> </w:t>
      </w:r>
      <w:r w:rsidRPr="00752CB0">
        <w:rPr>
          <w:sz w:val="28"/>
        </w:rPr>
        <w:t>разрешённого строительства, реконструкции объектов капитального строительства,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требования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архитектурно-градостроительному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облику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объектов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капитального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строительства,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которые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не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подлежат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установлению,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расчетные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показатели</w:t>
      </w:r>
      <w:r w:rsidRPr="00752CB0">
        <w:rPr>
          <w:spacing w:val="-67"/>
          <w:sz w:val="28"/>
        </w:rPr>
        <w:t xml:space="preserve"> </w:t>
      </w:r>
      <w:r w:rsidRPr="00752CB0">
        <w:rPr>
          <w:sz w:val="28"/>
        </w:rPr>
        <w:t>минимально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допустимого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уровня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обеспеченности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территории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объектами</w:t>
      </w:r>
      <w:r w:rsidRPr="00752CB0">
        <w:rPr>
          <w:spacing w:val="-67"/>
          <w:sz w:val="28"/>
        </w:rPr>
        <w:t xml:space="preserve"> </w:t>
      </w:r>
      <w:r w:rsidRPr="00752CB0">
        <w:rPr>
          <w:sz w:val="28"/>
        </w:rPr>
        <w:t>коммунальной, транспортной, социальной инфраструктур и расчетные показатели</w:t>
      </w:r>
      <w:r w:rsidRPr="00752CB0">
        <w:rPr>
          <w:spacing w:val="1"/>
          <w:sz w:val="28"/>
        </w:rPr>
        <w:t xml:space="preserve"> </w:t>
      </w:r>
      <w:r w:rsidRPr="00752CB0">
        <w:rPr>
          <w:spacing w:val="-1"/>
          <w:sz w:val="28"/>
        </w:rPr>
        <w:t>максимально</w:t>
      </w:r>
      <w:r w:rsidRPr="00752CB0">
        <w:rPr>
          <w:spacing w:val="-14"/>
          <w:sz w:val="28"/>
        </w:rPr>
        <w:t xml:space="preserve"> </w:t>
      </w:r>
      <w:r w:rsidRPr="00752CB0">
        <w:rPr>
          <w:sz w:val="28"/>
        </w:rPr>
        <w:t>допустимого</w:t>
      </w:r>
      <w:r w:rsidRPr="00752CB0">
        <w:rPr>
          <w:spacing w:val="-14"/>
          <w:sz w:val="28"/>
        </w:rPr>
        <w:t xml:space="preserve"> </w:t>
      </w:r>
      <w:r w:rsidRPr="00752CB0">
        <w:rPr>
          <w:sz w:val="28"/>
        </w:rPr>
        <w:t>уровня</w:t>
      </w:r>
      <w:r w:rsidRPr="00752CB0">
        <w:rPr>
          <w:spacing w:val="-14"/>
          <w:sz w:val="28"/>
        </w:rPr>
        <w:t xml:space="preserve"> </w:t>
      </w:r>
      <w:r w:rsidRPr="00752CB0">
        <w:rPr>
          <w:sz w:val="28"/>
        </w:rPr>
        <w:t>территориальной</w:t>
      </w:r>
      <w:r w:rsidRPr="00752CB0">
        <w:rPr>
          <w:spacing w:val="-17"/>
          <w:sz w:val="28"/>
        </w:rPr>
        <w:t xml:space="preserve"> </w:t>
      </w:r>
      <w:r w:rsidRPr="00752CB0">
        <w:rPr>
          <w:sz w:val="28"/>
        </w:rPr>
        <w:t>доступности</w:t>
      </w:r>
      <w:r w:rsidRPr="00752CB0">
        <w:rPr>
          <w:spacing w:val="-8"/>
          <w:sz w:val="28"/>
        </w:rPr>
        <w:t xml:space="preserve"> </w:t>
      </w:r>
      <w:r w:rsidRPr="00752CB0">
        <w:rPr>
          <w:sz w:val="28"/>
        </w:rPr>
        <w:t>указанных</w:t>
      </w:r>
      <w:r w:rsidRPr="00752CB0">
        <w:rPr>
          <w:spacing w:val="-14"/>
          <w:sz w:val="28"/>
        </w:rPr>
        <w:t xml:space="preserve"> </w:t>
      </w:r>
      <w:r w:rsidRPr="00752CB0">
        <w:rPr>
          <w:sz w:val="28"/>
        </w:rPr>
        <w:t>объектов</w:t>
      </w:r>
      <w:r w:rsidRPr="00752CB0">
        <w:rPr>
          <w:spacing w:val="-68"/>
          <w:sz w:val="28"/>
        </w:rPr>
        <w:t xml:space="preserve"> </w:t>
      </w:r>
      <w:r w:rsidRPr="00752CB0">
        <w:rPr>
          <w:sz w:val="28"/>
        </w:rPr>
        <w:t>для населения в случае, если в границах территориальной зоны, применительно к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которой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устанавливается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градостроительный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регламент,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предусматривается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осуществление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деятельности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по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комплексному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развитию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территории,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в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градостроительном регламенте применительно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территориальным зонам Правил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обозначаются</w:t>
      </w:r>
      <w:r w:rsidRPr="00752CB0">
        <w:rPr>
          <w:spacing w:val="-1"/>
          <w:sz w:val="28"/>
        </w:rPr>
        <w:t xml:space="preserve"> </w:t>
      </w:r>
      <w:r w:rsidRPr="00752CB0">
        <w:rPr>
          <w:sz w:val="28"/>
        </w:rPr>
        <w:lastRenderedPageBreak/>
        <w:t>как «н.у.».</w:t>
      </w:r>
    </w:p>
    <w:p w:rsidR="00EE3BEA" w:rsidRPr="00752CB0" w:rsidRDefault="006F4C85">
      <w:pPr>
        <w:pStyle w:val="a4"/>
        <w:numPr>
          <w:ilvl w:val="0"/>
          <w:numId w:val="4"/>
        </w:numPr>
        <w:tabs>
          <w:tab w:val="left" w:pos="1201"/>
        </w:tabs>
        <w:spacing w:line="362" w:lineRule="auto"/>
        <w:ind w:right="108" w:firstLine="708"/>
        <w:rPr>
          <w:sz w:val="28"/>
        </w:rPr>
      </w:pPr>
      <w:r w:rsidRPr="00752CB0">
        <w:rPr>
          <w:sz w:val="28"/>
        </w:rPr>
        <w:t>Градостроительный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регламент,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установленный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к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виду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территориальной</w:t>
      </w:r>
      <w:r w:rsidRPr="00752CB0">
        <w:rPr>
          <w:spacing w:val="1"/>
          <w:sz w:val="28"/>
        </w:rPr>
        <w:t xml:space="preserve"> </w:t>
      </w:r>
      <w:r w:rsidRPr="00752CB0">
        <w:rPr>
          <w:sz w:val="28"/>
        </w:rPr>
        <w:t>зоны,</w:t>
      </w:r>
      <w:r w:rsidRPr="00752CB0">
        <w:rPr>
          <w:spacing w:val="-6"/>
          <w:sz w:val="28"/>
        </w:rPr>
        <w:t xml:space="preserve"> </w:t>
      </w:r>
      <w:r w:rsidRPr="00752CB0">
        <w:rPr>
          <w:sz w:val="28"/>
        </w:rPr>
        <w:t>распространяется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на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все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территориальные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зоны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с</w:t>
      </w:r>
      <w:r w:rsidRPr="00752CB0">
        <w:rPr>
          <w:spacing w:val="-5"/>
          <w:sz w:val="28"/>
        </w:rPr>
        <w:t xml:space="preserve"> </w:t>
      </w:r>
      <w:r w:rsidRPr="00752CB0">
        <w:rPr>
          <w:sz w:val="28"/>
        </w:rPr>
        <w:t>соответствующим</w:t>
      </w:r>
      <w:r w:rsidRPr="00752CB0">
        <w:rPr>
          <w:spacing w:val="-4"/>
          <w:sz w:val="28"/>
        </w:rPr>
        <w:t xml:space="preserve"> </w:t>
      </w:r>
      <w:r w:rsidRPr="00752CB0">
        <w:rPr>
          <w:sz w:val="28"/>
        </w:rPr>
        <w:t>индексом.</w:t>
      </w: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pStyle w:val="a3"/>
        <w:rPr>
          <w:sz w:val="20"/>
        </w:rPr>
      </w:pPr>
    </w:p>
    <w:p w:rsidR="00EE3BEA" w:rsidRPr="00752CB0" w:rsidRDefault="00EE3BEA">
      <w:pPr>
        <w:spacing w:line="235" w:lineRule="auto"/>
        <w:rPr>
          <w:sz w:val="20"/>
        </w:rPr>
        <w:sectPr w:rsidR="00EE3BEA" w:rsidRPr="00752CB0" w:rsidSect="001B7DF5">
          <w:pgSz w:w="11910" w:h="16840"/>
          <w:pgMar w:top="851" w:right="851" w:bottom="851" w:left="1418" w:header="749" w:footer="0" w:gutter="0"/>
          <w:cols w:space="720"/>
          <w:docGrid w:linePitch="299"/>
        </w:sectPr>
      </w:pPr>
    </w:p>
    <w:p w:rsidR="00EE3BEA" w:rsidRPr="00752CB0" w:rsidRDefault="006F4C85" w:rsidP="007F532E">
      <w:pPr>
        <w:pStyle w:val="2"/>
        <w:ind w:firstLine="635"/>
        <w:jc w:val="center"/>
        <w:rPr>
          <w:rFonts w:ascii="Times New Roman" w:hAnsi="Times New Roman" w:cs="Times New Roman"/>
          <w:b/>
          <w:color w:val="auto"/>
          <w:sz w:val="28"/>
          <w:szCs w:val="24"/>
        </w:rPr>
      </w:pPr>
      <w:bookmarkStart w:id="21" w:name="_Toc155793565"/>
      <w:bookmarkStart w:id="22" w:name="_Toc155793981"/>
      <w:bookmarkStart w:id="23" w:name="_Toc155794007"/>
      <w:r w:rsidRPr="00752CB0">
        <w:rPr>
          <w:rFonts w:ascii="Times New Roman" w:hAnsi="Times New Roman" w:cs="Times New Roman"/>
          <w:b/>
          <w:color w:val="auto"/>
          <w:sz w:val="28"/>
          <w:szCs w:val="24"/>
        </w:rPr>
        <w:lastRenderedPageBreak/>
        <w:t>Глава 10. Градостроительные регламенты</w:t>
      </w:r>
      <w:bookmarkEnd w:id="21"/>
      <w:bookmarkEnd w:id="22"/>
      <w:bookmarkEnd w:id="23"/>
    </w:p>
    <w:p w:rsidR="00EE3BEA" w:rsidRPr="00752CB0" w:rsidRDefault="006F4C85" w:rsidP="00FF5C46">
      <w:pPr>
        <w:pStyle w:val="3"/>
        <w:ind w:firstLine="720"/>
        <w:jc w:val="both"/>
      </w:pPr>
      <w:bookmarkStart w:id="24" w:name="_Toc155793566"/>
      <w:bookmarkStart w:id="25" w:name="_Toc155793982"/>
      <w:bookmarkStart w:id="26" w:name="_Toc155794008"/>
      <w:r w:rsidRPr="00752CB0">
        <w:rPr>
          <w:rFonts w:ascii="Times New Roman" w:hAnsi="Times New Roman" w:cs="Times New Roman"/>
          <w:color w:val="auto"/>
          <w:sz w:val="28"/>
        </w:rPr>
        <w:t>Статья 1</w:t>
      </w:r>
      <w:r w:rsidR="00450172" w:rsidRPr="00752CB0">
        <w:rPr>
          <w:rFonts w:ascii="Times New Roman" w:hAnsi="Times New Roman" w:cs="Times New Roman"/>
          <w:color w:val="auto"/>
          <w:sz w:val="28"/>
        </w:rPr>
        <w:t>7</w:t>
      </w:r>
      <w:r w:rsidRPr="00752CB0">
        <w:rPr>
          <w:rFonts w:ascii="Times New Roman" w:hAnsi="Times New Roman" w:cs="Times New Roman"/>
          <w:color w:val="auto"/>
          <w:sz w:val="28"/>
        </w:rPr>
        <w:t>. Градостроительный регламент по видам территориальных зон</w:t>
      </w:r>
      <w:bookmarkEnd w:id="24"/>
      <w:bookmarkEnd w:id="25"/>
      <w:bookmarkEnd w:id="26"/>
    </w:p>
    <w:p w:rsidR="0085360F" w:rsidRPr="00752CB0" w:rsidRDefault="006F4C85" w:rsidP="007F532E">
      <w:pPr>
        <w:pStyle w:val="4"/>
        <w:numPr>
          <w:ilvl w:val="0"/>
          <w:numId w:val="8"/>
        </w:numPr>
        <w:ind w:left="1134" w:hanging="425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Универсальная</w:t>
      </w:r>
      <w:r w:rsidRPr="00752CB0">
        <w:rPr>
          <w:rFonts w:ascii="Times New Roman" w:hAnsi="Times New Roman" w:cs="Times New Roman"/>
          <w:b/>
          <w:i w:val="0"/>
          <w:color w:val="auto"/>
          <w:spacing w:val="-5"/>
          <w:sz w:val="28"/>
          <w:szCs w:val="28"/>
        </w:rPr>
        <w:t xml:space="preserve"> </w:t>
      </w: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жилая</w:t>
      </w:r>
      <w:r w:rsidRPr="00752CB0">
        <w:rPr>
          <w:rFonts w:ascii="Times New Roman" w:hAnsi="Times New Roman" w:cs="Times New Roman"/>
          <w:b/>
          <w:i w:val="0"/>
          <w:color w:val="auto"/>
          <w:spacing w:val="-3"/>
          <w:sz w:val="28"/>
          <w:szCs w:val="28"/>
        </w:rPr>
        <w:t xml:space="preserve"> </w:t>
      </w: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зона</w:t>
      </w:r>
      <w:r w:rsidRPr="00752CB0">
        <w:rPr>
          <w:rFonts w:ascii="Times New Roman" w:hAnsi="Times New Roman" w:cs="Times New Roman"/>
          <w:b/>
          <w:i w:val="0"/>
          <w:color w:val="auto"/>
          <w:spacing w:val="-3"/>
          <w:sz w:val="28"/>
          <w:szCs w:val="28"/>
        </w:rPr>
        <w:t xml:space="preserve"> </w:t>
      </w: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(Ж-У)</w:t>
      </w:r>
    </w:p>
    <w:p w:rsidR="00E25028" w:rsidRPr="00752CB0" w:rsidRDefault="00E25028" w:rsidP="00E25028">
      <w:pPr>
        <w:tabs>
          <w:tab w:val="left" w:pos="1093"/>
        </w:tabs>
        <w:spacing w:before="169"/>
        <w:rPr>
          <w:b/>
          <w:sz w:val="26"/>
        </w:rPr>
      </w:pPr>
    </w:p>
    <w:tbl>
      <w:tblPr>
        <w:tblStyle w:val="TableNormal"/>
        <w:tblW w:w="10065" w:type="dxa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9"/>
        <w:gridCol w:w="1849"/>
        <w:gridCol w:w="1150"/>
        <w:gridCol w:w="1134"/>
        <w:gridCol w:w="1276"/>
        <w:gridCol w:w="1276"/>
        <w:gridCol w:w="1276"/>
        <w:gridCol w:w="1245"/>
      </w:tblGrid>
      <w:tr w:rsidR="006F4C85" w:rsidRPr="00752CB0" w:rsidTr="000305F7">
        <w:trPr>
          <w:cantSplit/>
          <w:trHeight w:val="20"/>
          <w:tblHeader/>
        </w:trPr>
        <w:tc>
          <w:tcPr>
            <w:tcW w:w="2708" w:type="dxa"/>
            <w:gridSpan w:val="2"/>
          </w:tcPr>
          <w:p w:rsidR="006F4C85" w:rsidRPr="00752CB0" w:rsidRDefault="006F4C85" w:rsidP="001B7DF5">
            <w:pPr>
              <w:pStyle w:val="TableParagraph"/>
              <w:spacing w:before="240"/>
              <w:jc w:val="center"/>
              <w:rPr>
                <w:b/>
                <w:sz w:val="19"/>
              </w:rPr>
            </w:pPr>
          </w:p>
          <w:p w:rsidR="006F4C85" w:rsidRPr="00752CB0" w:rsidRDefault="006F4C85" w:rsidP="001B7DF5">
            <w:pPr>
              <w:pStyle w:val="TableParagraph"/>
              <w:spacing w:before="240"/>
              <w:ind w:left="496" w:right="210" w:hanging="252"/>
              <w:jc w:val="center"/>
            </w:pPr>
            <w:r w:rsidRPr="00752CB0">
              <w:t>Виды разрешенного</w:t>
            </w:r>
            <w:r w:rsidRPr="00752CB0">
              <w:rPr>
                <w:spacing w:val="-52"/>
              </w:rPr>
              <w:t xml:space="preserve"> </w:t>
            </w:r>
            <w:r w:rsidRPr="00752CB0">
              <w:t>использования</w:t>
            </w:r>
          </w:p>
        </w:tc>
        <w:tc>
          <w:tcPr>
            <w:tcW w:w="7357" w:type="dxa"/>
            <w:gridSpan w:val="6"/>
          </w:tcPr>
          <w:p w:rsidR="006F4C85" w:rsidRPr="00752CB0" w:rsidRDefault="006F4C85" w:rsidP="008D0AD4">
            <w:pPr>
              <w:pStyle w:val="TableParagraph"/>
              <w:spacing w:before="240"/>
              <w:ind w:left="410" w:right="392"/>
              <w:jc w:val="center"/>
            </w:pPr>
            <w:r w:rsidRPr="00752CB0">
              <w:t>Предельные размеры земельных участков (з.у.) и предельные параметры</w:t>
            </w:r>
            <w:r w:rsidRPr="00752CB0">
              <w:rPr>
                <w:spacing w:val="-52"/>
              </w:rPr>
              <w:t xml:space="preserve"> </w:t>
            </w:r>
            <w:r w:rsidRPr="00752CB0">
              <w:t>разрешенного</w:t>
            </w:r>
            <w:r w:rsidRPr="00752CB0">
              <w:rPr>
                <w:spacing w:val="-2"/>
              </w:rPr>
              <w:t xml:space="preserve"> </w:t>
            </w:r>
            <w:r w:rsidRPr="00752CB0">
              <w:t>строительства,</w:t>
            </w:r>
            <w:r w:rsidRPr="00752CB0">
              <w:rPr>
                <w:spacing w:val="-1"/>
              </w:rPr>
              <w:t xml:space="preserve"> </w:t>
            </w:r>
            <w:r w:rsidRPr="00752CB0">
              <w:t>реконструкции</w:t>
            </w:r>
            <w:r w:rsidRPr="00752CB0">
              <w:rPr>
                <w:spacing w:val="-1"/>
              </w:rPr>
              <w:t xml:space="preserve"> </w:t>
            </w:r>
            <w:r w:rsidRPr="00752CB0">
              <w:t>объектов</w:t>
            </w:r>
            <w:r w:rsidRPr="00752CB0">
              <w:rPr>
                <w:spacing w:val="-3"/>
              </w:rPr>
              <w:t xml:space="preserve"> </w:t>
            </w:r>
            <w:r w:rsidRPr="00752CB0">
              <w:t>капитального</w:t>
            </w:r>
            <w:r w:rsidR="008D0AD4" w:rsidRPr="00752CB0">
              <w:t xml:space="preserve"> </w:t>
            </w:r>
            <w:r w:rsidRPr="00752CB0">
              <w:t>строительства</w:t>
            </w:r>
            <w:r w:rsidRPr="00752CB0">
              <w:rPr>
                <w:spacing w:val="-1"/>
              </w:rPr>
              <w:t xml:space="preserve"> </w:t>
            </w:r>
            <w:r w:rsidRPr="00752CB0">
              <w:t>(ОКС)</w:t>
            </w:r>
          </w:p>
        </w:tc>
      </w:tr>
      <w:tr w:rsidR="006F4C85" w:rsidRPr="00752CB0" w:rsidTr="000305F7">
        <w:trPr>
          <w:cantSplit/>
          <w:trHeight w:val="20"/>
          <w:tblHeader/>
        </w:trPr>
        <w:tc>
          <w:tcPr>
            <w:tcW w:w="859" w:type="dxa"/>
            <w:vMerge w:val="restart"/>
          </w:tcPr>
          <w:p w:rsidR="006F4C85" w:rsidRPr="00752CB0" w:rsidRDefault="006F4C85" w:rsidP="001B7DF5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:rsidR="006F4C85" w:rsidRPr="00752CB0" w:rsidRDefault="006F4C85" w:rsidP="001B7DF5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:rsidR="006F4C85" w:rsidRPr="00752CB0" w:rsidRDefault="006F4C85" w:rsidP="001B7DF5">
            <w:pPr>
              <w:pStyle w:val="TableParagraph"/>
              <w:spacing w:before="240"/>
              <w:jc w:val="center"/>
              <w:rPr>
                <w:b/>
              </w:rPr>
            </w:pPr>
          </w:p>
          <w:p w:rsidR="006F4C85" w:rsidRPr="00752CB0" w:rsidRDefault="006F4C85" w:rsidP="001B7DF5">
            <w:pPr>
              <w:pStyle w:val="TableParagraph"/>
              <w:spacing w:before="240"/>
              <w:ind w:left="168"/>
              <w:jc w:val="center"/>
            </w:pPr>
            <w:r w:rsidRPr="00752CB0">
              <w:t>Код</w:t>
            </w:r>
          </w:p>
        </w:tc>
        <w:tc>
          <w:tcPr>
            <w:tcW w:w="1849" w:type="dxa"/>
            <w:vMerge w:val="restart"/>
          </w:tcPr>
          <w:p w:rsidR="006F4C85" w:rsidRPr="00752CB0" w:rsidRDefault="006F4C85" w:rsidP="001B7DF5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:rsidR="006F4C85" w:rsidRPr="00752CB0" w:rsidRDefault="006F4C85" w:rsidP="001B7DF5">
            <w:pPr>
              <w:pStyle w:val="TableParagraph"/>
              <w:spacing w:before="240"/>
              <w:jc w:val="center"/>
              <w:rPr>
                <w:b/>
                <w:sz w:val="24"/>
              </w:rPr>
            </w:pPr>
          </w:p>
          <w:p w:rsidR="006F4C85" w:rsidRPr="00752CB0" w:rsidRDefault="006F4C85" w:rsidP="001B7DF5">
            <w:pPr>
              <w:pStyle w:val="TableParagraph"/>
              <w:spacing w:before="240"/>
              <w:jc w:val="center"/>
              <w:rPr>
                <w:b/>
              </w:rPr>
            </w:pPr>
          </w:p>
          <w:p w:rsidR="006F4C85" w:rsidRPr="00752CB0" w:rsidRDefault="006F4C85" w:rsidP="001B7DF5">
            <w:pPr>
              <w:pStyle w:val="TableParagraph"/>
              <w:spacing w:before="240"/>
              <w:ind w:left="152"/>
              <w:jc w:val="center"/>
            </w:pPr>
            <w:r w:rsidRPr="00752CB0">
              <w:t>Наименование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pStyle w:val="TableParagraph"/>
              <w:spacing w:before="240"/>
              <w:ind w:left="57" w:right="77" w:hanging="3"/>
              <w:jc w:val="center"/>
            </w:pPr>
          </w:p>
          <w:p w:rsidR="006F4C85" w:rsidRPr="00752CB0" w:rsidRDefault="006F4C85" w:rsidP="001B7DF5">
            <w:pPr>
              <w:spacing w:before="240"/>
              <w:ind w:left="57" w:right="77" w:hanging="3"/>
            </w:pPr>
            <w:r w:rsidRPr="00752CB0">
              <w:t xml:space="preserve">Площадь </w:t>
            </w:r>
            <w:r w:rsidR="00E25028" w:rsidRPr="00752CB0">
              <w:t xml:space="preserve">  </w:t>
            </w:r>
            <w:r w:rsidRPr="00752CB0">
              <w:t>з.у. (кв.м)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pStyle w:val="TableParagraph"/>
              <w:spacing w:before="240"/>
              <w:ind w:left="57" w:right="77" w:hanging="3"/>
              <w:jc w:val="center"/>
            </w:pPr>
            <w:r w:rsidRPr="00752CB0">
              <w:t>Ширина</w:t>
            </w:r>
            <w:r w:rsidRPr="00752CB0">
              <w:rPr>
                <w:spacing w:val="1"/>
              </w:rPr>
              <w:t xml:space="preserve"> </w:t>
            </w:r>
            <w:r w:rsidRPr="00752CB0">
              <w:t>передней</w:t>
            </w:r>
            <w:r w:rsidRPr="00752CB0">
              <w:rPr>
                <w:spacing w:val="1"/>
              </w:rPr>
              <w:t xml:space="preserve"> </w:t>
            </w:r>
            <w:r w:rsidRPr="00752CB0">
              <w:t>границы з.у</w:t>
            </w:r>
            <w:r w:rsidR="00151A33" w:rsidRPr="00752CB0">
              <w:t xml:space="preserve">. </w:t>
            </w:r>
            <w:r w:rsidRPr="00752CB0">
              <w:rPr>
                <w:spacing w:val="-52"/>
              </w:rPr>
              <w:t xml:space="preserve"> </w:t>
            </w:r>
            <w:r w:rsidRPr="00752CB0">
              <w:t>(м)</w:t>
            </w:r>
          </w:p>
        </w:tc>
        <w:tc>
          <w:tcPr>
            <w:tcW w:w="1276" w:type="dxa"/>
          </w:tcPr>
          <w:p w:rsidR="006F4C85" w:rsidRPr="00752CB0" w:rsidRDefault="006F4C85" w:rsidP="000305F7">
            <w:pPr>
              <w:pStyle w:val="TableParagraph"/>
              <w:spacing w:before="240"/>
              <w:ind w:left="57" w:right="77" w:hanging="3"/>
              <w:jc w:val="center"/>
            </w:pPr>
            <w:r w:rsidRPr="00752CB0">
              <w:t>Процент застройки в границах з.у</w:t>
            </w:r>
            <w:r w:rsidR="00A72A80" w:rsidRPr="00752CB0">
              <w:t>.</w:t>
            </w:r>
            <w:r w:rsidR="000305F7" w:rsidRPr="00752CB0">
              <w:t xml:space="preserve"> </w:t>
            </w:r>
            <w:r w:rsidRPr="00752CB0">
              <w:t>(%)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pStyle w:val="TableParagraph"/>
              <w:spacing w:before="240"/>
              <w:ind w:left="61" w:right="79"/>
              <w:jc w:val="center"/>
            </w:pPr>
            <w:r w:rsidRPr="00752CB0">
              <w:t>Количество</w:t>
            </w:r>
            <w:r w:rsidRPr="00752CB0">
              <w:rPr>
                <w:spacing w:val="-52"/>
              </w:rPr>
              <w:t xml:space="preserve"> </w:t>
            </w:r>
            <w:r w:rsidRPr="00752CB0">
              <w:t>надземных</w:t>
            </w:r>
            <w:r w:rsidRPr="00752CB0">
              <w:rPr>
                <w:spacing w:val="1"/>
              </w:rPr>
              <w:t xml:space="preserve"> </w:t>
            </w:r>
            <w:r w:rsidRPr="00752CB0">
              <w:t>этажей</w:t>
            </w:r>
            <w:r w:rsidRPr="00752CB0">
              <w:rPr>
                <w:spacing w:val="2"/>
              </w:rPr>
              <w:t xml:space="preserve"> </w:t>
            </w:r>
            <w:r w:rsidRPr="00752CB0">
              <w:t>(эт.)</w:t>
            </w:r>
          </w:p>
        </w:tc>
        <w:tc>
          <w:tcPr>
            <w:tcW w:w="1276" w:type="dxa"/>
          </w:tcPr>
          <w:p w:rsidR="006F4C85" w:rsidRPr="00752CB0" w:rsidRDefault="006F4C85" w:rsidP="000305F7">
            <w:pPr>
              <w:pStyle w:val="TableParagraph"/>
              <w:spacing w:before="240"/>
              <w:ind w:left="57" w:right="77" w:hanging="3"/>
              <w:jc w:val="center"/>
            </w:pPr>
            <w:r w:rsidRPr="00752CB0">
              <w:t xml:space="preserve">Высота </w:t>
            </w:r>
            <w:r w:rsidR="00151A33" w:rsidRPr="00752CB0">
              <w:t>зданий, строений</w:t>
            </w:r>
            <w:r w:rsidRPr="00752CB0">
              <w:t>, сооружений</w:t>
            </w:r>
            <w:r w:rsidR="000305F7" w:rsidRPr="00752CB0">
              <w:t xml:space="preserve"> </w:t>
            </w:r>
            <w:r w:rsidRPr="00752CB0">
              <w:t>(м)</w:t>
            </w:r>
          </w:p>
        </w:tc>
        <w:tc>
          <w:tcPr>
            <w:tcW w:w="1245" w:type="dxa"/>
          </w:tcPr>
          <w:p w:rsidR="006F4C85" w:rsidRPr="00752CB0" w:rsidRDefault="006F4C85" w:rsidP="000305F7">
            <w:pPr>
              <w:pStyle w:val="TableParagraph"/>
              <w:spacing w:before="240"/>
              <w:ind w:left="57" w:right="77" w:hanging="3"/>
              <w:jc w:val="center"/>
            </w:pPr>
            <w:r w:rsidRPr="00752CB0">
              <w:t xml:space="preserve">Отступы </w:t>
            </w:r>
            <w:r w:rsidR="00A72A80" w:rsidRPr="00752CB0">
              <w:t>ОКС от</w:t>
            </w:r>
            <w:r w:rsidRPr="00752CB0">
              <w:t xml:space="preserve"> передней/ иных границ з.у</w:t>
            </w:r>
            <w:r w:rsidR="000305F7" w:rsidRPr="00752CB0">
              <w:t xml:space="preserve">  </w:t>
            </w:r>
            <w:r w:rsidRPr="00752CB0">
              <w:t>(м)</w:t>
            </w:r>
          </w:p>
        </w:tc>
      </w:tr>
      <w:tr w:rsidR="006F4C85" w:rsidRPr="00752CB0" w:rsidTr="000305F7">
        <w:trPr>
          <w:cantSplit/>
          <w:trHeight w:val="20"/>
          <w:tblHeader/>
        </w:trPr>
        <w:tc>
          <w:tcPr>
            <w:tcW w:w="859" w:type="dxa"/>
            <w:vMerge/>
            <w:tcBorders>
              <w:top w:val="nil"/>
            </w:tcBorders>
          </w:tcPr>
          <w:p w:rsidR="006F4C85" w:rsidRPr="00752CB0" w:rsidRDefault="006F4C85" w:rsidP="001B7DF5">
            <w:pPr>
              <w:spacing w:before="240"/>
              <w:jc w:val="center"/>
              <w:rPr>
                <w:sz w:val="2"/>
                <w:szCs w:val="2"/>
              </w:rPr>
            </w:pPr>
          </w:p>
        </w:tc>
        <w:tc>
          <w:tcPr>
            <w:tcW w:w="1849" w:type="dxa"/>
            <w:vMerge/>
            <w:tcBorders>
              <w:top w:val="nil"/>
            </w:tcBorders>
          </w:tcPr>
          <w:p w:rsidR="006F4C85" w:rsidRPr="00752CB0" w:rsidRDefault="006F4C85" w:rsidP="001B7DF5">
            <w:pPr>
              <w:spacing w:before="240"/>
              <w:jc w:val="center"/>
              <w:rPr>
                <w:sz w:val="2"/>
                <w:szCs w:val="2"/>
              </w:rPr>
            </w:pPr>
          </w:p>
        </w:tc>
        <w:tc>
          <w:tcPr>
            <w:tcW w:w="1150" w:type="dxa"/>
          </w:tcPr>
          <w:p w:rsidR="006F4C85" w:rsidRPr="00752CB0" w:rsidRDefault="006F4C85" w:rsidP="001B7DF5">
            <w:pPr>
              <w:pStyle w:val="TableParagraph"/>
              <w:spacing w:before="240"/>
              <w:ind w:left="31" w:right="14"/>
              <w:jc w:val="center"/>
            </w:pPr>
            <w:r w:rsidRPr="00752CB0">
              <w:t>мин./макс</w:t>
            </w:r>
          </w:p>
        </w:tc>
        <w:tc>
          <w:tcPr>
            <w:tcW w:w="1134" w:type="dxa"/>
          </w:tcPr>
          <w:p w:rsidR="006F4C85" w:rsidRPr="00752CB0" w:rsidRDefault="006F4C85" w:rsidP="00074DE8">
            <w:pPr>
              <w:pStyle w:val="TableParagraph"/>
              <w:spacing w:before="240"/>
              <w:ind w:left="361" w:right="345"/>
              <w:jc w:val="center"/>
            </w:pPr>
            <w:r w:rsidRPr="00752CB0">
              <w:t>мин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pStyle w:val="TableParagraph"/>
              <w:spacing w:before="240"/>
              <w:ind w:left="361" w:right="345"/>
              <w:jc w:val="center"/>
            </w:pPr>
            <w:r w:rsidRPr="00752CB0">
              <w:t>макс.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pStyle w:val="TableParagraph"/>
              <w:spacing w:before="240"/>
              <w:ind w:left="362" w:right="342"/>
              <w:jc w:val="center"/>
            </w:pPr>
            <w:r w:rsidRPr="00752CB0">
              <w:t>макс.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pStyle w:val="TableParagraph"/>
              <w:spacing w:before="240"/>
              <w:ind w:left="362" w:right="344"/>
              <w:jc w:val="center"/>
            </w:pPr>
            <w:r w:rsidRPr="00752CB0">
              <w:t>макс.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pStyle w:val="TableParagraph"/>
              <w:spacing w:before="240"/>
              <w:ind w:left="80" w:right="62"/>
              <w:jc w:val="center"/>
            </w:pPr>
            <w:r w:rsidRPr="00752CB0">
              <w:t>мин.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10065" w:type="dxa"/>
            <w:gridSpan w:val="8"/>
          </w:tcPr>
          <w:p w:rsidR="006F4C85" w:rsidRPr="00752CB0" w:rsidRDefault="006F4C85" w:rsidP="001B7DF5">
            <w:pPr>
              <w:spacing w:before="240"/>
              <w:jc w:val="center"/>
            </w:pPr>
            <w:r w:rsidRPr="00752CB0">
              <w:rPr>
                <w:b/>
              </w:rPr>
              <w:t>ОСНОВНЫЕ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2.1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Для</w:t>
            </w:r>
            <w:r w:rsidR="008C6303" w:rsidRPr="00752CB0">
              <w:t xml:space="preserve"> индивидуального </w:t>
            </w:r>
            <w:r w:rsidRPr="00752CB0">
              <w:t xml:space="preserve"> жилищного</w:t>
            </w:r>
            <w:r w:rsidR="008C6303" w:rsidRPr="00752CB0">
              <w:t xml:space="preserve"> </w:t>
            </w:r>
            <w:r w:rsidRPr="00752CB0">
              <w:t>строительства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1000/2500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50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13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3/3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2.2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Для ведения личного подсобного хозяйства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1000/2500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40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13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3/3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2.3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Блокированная жилая застройка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1000/2500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60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13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 xml:space="preserve">3 передняя /0 боковая (для </w:t>
            </w:r>
            <w:r w:rsidR="008C6303" w:rsidRPr="00752CB0">
              <w:t>примыкающих</w:t>
            </w:r>
            <w:r w:rsidRPr="00752CB0">
              <w:t xml:space="preserve"> друг к</w:t>
            </w:r>
            <w:r w:rsidR="008C6303" w:rsidRPr="00752CB0">
              <w:t xml:space="preserve"> </w:t>
            </w:r>
            <w:r w:rsidRPr="00752CB0">
              <w:t>другу</w:t>
            </w:r>
            <w:r w:rsidR="008C6303" w:rsidRPr="00752CB0">
              <w:t xml:space="preserve"> </w:t>
            </w:r>
            <w:r w:rsidRPr="00752CB0">
              <w:t>блоков); 3- в иных случаях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3.1.1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Предоставление коммунальных услуг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3.1.2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 xml:space="preserve">Административные здания организаций, </w:t>
            </w:r>
            <w:r w:rsidR="00151A33" w:rsidRPr="00752CB0">
              <w:t>обеспечивающих предоставление</w:t>
            </w:r>
            <w:r w:rsidRPr="00752CB0">
              <w:t xml:space="preserve"> коммунальных услуг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400/н.у</w:t>
            </w:r>
            <w:r w:rsidR="00151A33" w:rsidRPr="00752CB0">
              <w:t>.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3.2.3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Оказание услуг связи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400/н.у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lastRenderedPageBreak/>
              <w:t>3.3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Бытовое обслуживание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н.у/2500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3.4.1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Амбулаторно- поликлиническо</w:t>
            </w:r>
            <w:r w:rsidR="008C6303" w:rsidRPr="00752CB0">
              <w:t>е</w:t>
            </w:r>
            <w:r w:rsidRPr="00752CB0">
              <w:t xml:space="preserve"> обслуживание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3.5.1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Дошкольное, начальное и</w:t>
            </w:r>
            <w:r w:rsidR="00E25028" w:rsidRPr="00752CB0">
              <w:t xml:space="preserve"> </w:t>
            </w:r>
            <w:r w:rsidRPr="00752CB0">
              <w:t>среднее общее образование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3.6.1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Объекты культурно- досуговой</w:t>
            </w:r>
            <w:r w:rsidR="00E25028" w:rsidRPr="00752CB0">
              <w:t xml:space="preserve"> </w:t>
            </w:r>
            <w:r w:rsidRPr="00752CB0">
              <w:t>деятельности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3.6.2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Парки культуры и отдыха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3.8.1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Государственно е управление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400/н.у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4.4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Магазины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н.у/5000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4.5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Банковская и страховая</w:t>
            </w:r>
            <w:r w:rsidR="00E25028" w:rsidRPr="00752CB0">
              <w:t xml:space="preserve"> </w:t>
            </w:r>
            <w:r w:rsidRPr="00752CB0">
              <w:t>деятельность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400/2500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5.1.2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Обеспечение</w:t>
            </w:r>
            <w:r w:rsidR="00E25028" w:rsidRPr="00752CB0">
              <w:t xml:space="preserve"> </w:t>
            </w:r>
            <w:r w:rsidRPr="00752CB0">
              <w:t>занятий спортом в помещениях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5.1.3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Площадки для занятий спортом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5.4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Причалы для маломерных судов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6.8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Связь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lastRenderedPageBreak/>
              <w:t>8.3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Обеспечение внутреннего правопорядка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9.3</w:t>
            </w:r>
          </w:p>
        </w:tc>
        <w:tc>
          <w:tcPr>
            <w:tcW w:w="1849" w:type="dxa"/>
          </w:tcPr>
          <w:p w:rsidR="006F4C85" w:rsidRPr="00752CB0" w:rsidRDefault="006F4C85" w:rsidP="008D0AD4">
            <w:pPr>
              <w:spacing w:before="240"/>
              <w:ind w:left="159"/>
            </w:pPr>
            <w:r w:rsidRPr="00752CB0">
              <w:t>Историко- культурная</w:t>
            </w:r>
            <w:r w:rsidR="008D0AD4" w:rsidRPr="00752CB0">
              <w:t xml:space="preserve"> </w:t>
            </w:r>
            <w:r w:rsidRPr="00752CB0">
              <w:t>деятельность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11.0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Водные объекты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11.1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Общее пользование водными объектами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11.2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Специальное пользование водными объектами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11.3</w:t>
            </w:r>
          </w:p>
        </w:tc>
        <w:tc>
          <w:tcPr>
            <w:tcW w:w="1849" w:type="dxa"/>
          </w:tcPr>
          <w:p w:rsidR="006F4C85" w:rsidRPr="00752CB0" w:rsidRDefault="008D0AD4" w:rsidP="008D0AD4">
            <w:pPr>
              <w:spacing w:before="240"/>
              <w:ind w:left="159"/>
            </w:pPr>
            <w:r w:rsidRPr="00752CB0">
              <w:t>Гидротехнические</w:t>
            </w:r>
            <w:r w:rsidR="006F4C85" w:rsidRPr="00752CB0">
              <w:t xml:space="preserve"> сооружения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12.0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Земельные участки (территории) общего пользования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12.0.1</w:t>
            </w:r>
          </w:p>
        </w:tc>
        <w:tc>
          <w:tcPr>
            <w:tcW w:w="1849" w:type="dxa"/>
          </w:tcPr>
          <w:p w:rsidR="006F4C85" w:rsidRPr="00752CB0" w:rsidRDefault="006F4C85" w:rsidP="008D0AD4">
            <w:pPr>
              <w:spacing w:before="240"/>
              <w:ind w:left="159"/>
            </w:pPr>
            <w:r w:rsidRPr="00752CB0">
              <w:t>Улично-дорожная сеть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12.0.2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Благоустройство территории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85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12.3</w:t>
            </w:r>
          </w:p>
        </w:tc>
        <w:tc>
          <w:tcPr>
            <w:tcW w:w="1849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Запас</w:t>
            </w:r>
          </w:p>
        </w:tc>
        <w:tc>
          <w:tcPr>
            <w:tcW w:w="1150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F4C85" w:rsidRPr="00752CB0" w:rsidRDefault="006F4C85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F4C85" w:rsidRPr="00752CB0" w:rsidTr="000305F7">
        <w:trPr>
          <w:cantSplit/>
          <w:trHeight w:val="20"/>
        </w:trPr>
        <w:tc>
          <w:tcPr>
            <w:tcW w:w="10065" w:type="dxa"/>
            <w:gridSpan w:val="8"/>
          </w:tcPr>
          <w:p w:rsidR="006F4C85" w:rsidRPr="00752CB0" w:rsidRDefault="006F4C85" w:rsidP="001B7DF5">
            <w:pPr>
              <w:spacing w:before="240"/>
              <w:jc w:val="center"/>
            </w:pPr>
            <w:r w:rsidRPr="00752CB0">
              <w:rPr>
                <w:b/>
              </w:rPr>
              <w:t>УСЛОВНО РАЗРЕШЕННЫЕ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2.1.1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Малоэтажная</w:t>
            </w:r>
            <w:r w:rsidR="001B7DF5" w:rsidRPr="00752CB0">
              <w:t xml:space="preserve"> </w:t>
            </w:r>
            <w:r w:rsidRPr="00752CB0">
              <w:t>многоквартирная жилая застройка</w:t>
            </w:r>
          </w:p>
          <w:p w:rsidR="00603B96" w:rsidRPr="00752CB0" w:rsidRDefault="00603B96" w:rsidP="001B7DF5">
            <w:pPr>
              <w:spacing w:before="240"/>
              <w:ind w:left="159"/>
            </w:pP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1000/н.у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50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lastRenderedPageBreak/>
              <w:t>2.7.1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Хранение</w:t>
            </w:r>
            <w:r w:rsidR="001B7DF5" w:rsidRPr="00752CB0">
              <w:t xml:space="preserve"> </w:t>
            </w:r>
            <w:r w:rsidR="00151A33" w:rsidRPr="00752CB0">
              <w:t>автотранспорта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80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2.7.2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Размещение гаражей для собственных нужд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3.2.1</w:t>
            </w:r>
          </w:p>
        </w:tc>
        <w:tc>
          <w:tcPr>
            <w:tcW w:w="1849" w:type="dxa"/>
          </w:tcPr>
          <w:p w:rsidR="00603B96" w:rsidRPr="00752CB0" w:rsidRDefault="001B7DF5" w:rsidP="001B7DF5">
            <w:pPr>
              <w:spacing w:before="240"/>
              <w:ind w:left="159"/>
            </w:pPr>
            <w:r w:rsidRPr="00752CB0">
              <w:t xml:space="preserve">Дома </w:t>
            </w:r>
            <w:r w:rsidR="00603B96" w:rsidRPr="00752CB0">
              <w:t>социального обслуживания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3.2.2</w:t>
            </w:r>
          </w:p>
        </w:tc>
        <w:tc>
          <w:tcPr>
            <w:tcW w:w="1849" w:type="dxa"/>
          </w:tcPr>
          <w:p w:rsidR="00603B96" w:rsidRPr="00752CB0" w:rsidRDefault="00603B96" w:rsidP="008D0AD4">
            <w:pPr>
              <w:spacing w:before="240"/>
              <w:ind w:left="159"/>
            </w:pPr>
            <w:r w:rsidRPr="00752CB0">
              <w:t>Оказание</w:t>
            </w:r>
            <w:r w:rsidR="008D0AD4" w:rsidRPr="00752CB0">
              <w:t xml:space="preserve"> </w:t>
            </w:r>
            <w:r w:rsidRPr="00752CB0">
              <w:t>социальной помощи населению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3.2.4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Общежития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400/2500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3.4.2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Стационарное медицинское обслуживание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3.5.2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Среднее и</w:t>
            </w:r>
            <w:r w:rsidR="008C6303" w:rsidRPr="00752CB0">
              <w:t xml:space="preserve">   в</w:t>
            </w:r>
            <w:r w:rsidRPr="00752CB0">
              <w:t>ысшее</w:t>
            </w:r>
            <w:r w:rsidR="008C6303" w:rsidRPr="00752CB0">
              <w:t xml:space="preserve"> </w:t>
            </w:r>
            <w:r w:rsidR="008D0AD4" w:rsidRPr="00752CB0">
              <w:t>профессионально</w:t>
            </w:r>
            <w:r w:rsidRPr="00752CB0">
              <w:t>е образование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3.7.1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Осуществление религиозных обрядов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3.7.2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Религиозное управление и образование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3.9.1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Обеспечение</w:t>
            </w:r>
            <w:r w:rsidR="008C6303" w:rsidRPr="00752CB0">
              <w:t xml:space="preserve"> </w:t>
            </w:r>
            <w:r w:rsidRPr="00752CB0">
              <w:t xml:space="preserve">деятельности в области </w:t>
            </w:r>
            <w:r w:rsidR="008C6303" w:rsidRPr="00752CB0">
              <w:t>гидрометеорологии</w:t>
            </w:r>
            <w:r w:rsidRPr="00752CB0">
              <w:t xml:space="preserve">  и смежных с ней областях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  <w:r w:rsidR="00E25028" w:rsidRPr="00752CB0">
              <w:t xml:space="preserve"> 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lastRenderedPageBreak/>
              <w:t>3.9.2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Проведение научных исследований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3.9.3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Проведение научных испытаний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3.10.1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Амбулаторное ветеринарное обслуживание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4.1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Деловое управление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400/2500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4.3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Рынки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400/2500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4.6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Общественное питание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400/2500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4.7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Гостиничное обслуживание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400/2500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4.8.1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Развлекательные мероприятия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4.9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Служебные гаражи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80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4.9.1.1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Заправка транспортных средств*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4.9.1.2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Обеспечение дорожного отдыха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400/2500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4.9.1.3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Автомобильные мойки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н.у/2500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4.9.1.4</w:t>
            </w:r>
          </w:p>
        </w:tc>
        <w:tc>
          <w:tcPr>
            <w:tcW w:w="1849" w:type="dxa"/>
          </w:tcPr>
          <w:p w:rsidR="00603B96" w:rsidRPr="00752CB0" w:rsidRDefault="001B7DF5" w:rsidP="001B7DF5">
            <w:pPr>
              <w:spacing w:before="240"/>
              <w:ind w:left="159"/>
            </w:pPr>
            <w:r w:rsidRPr="00752CB0">
              <w:t xml:space="preserve">Ремонт </w:t>
            </w:r>
            <w:r w:rsidR="00603B96" w:rsidRPr="00752CB0">
              <w:t>автомобилей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н.у/2500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603B96" w:rsidRPr="00752CB0" w:rsidTr="000305F7">
        <w:trPr>
          <w:cantSplit/>
          <w:trHeight w:val="20"/>
        </w:trPr>
        <w:tc>
          <w:tcPr>
            <w:tcW w:w="85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lastRenderedPageBreak/>
              <w:t>4.9.2</w:t>
            </w:r>
          </w:p>
        </w:tc>
        <w:tc>
          <w:tcPr>
            <w:tcW w:w="1849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Стоянка транспортных средств</w:t>
            </w:r>
          </w:p>
        </w:tc>
        <w:tc>
          <w:tcPr>
            <w:tcW w:w="1150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603B96" w:rsidRPr="00752CB0" w:rsidRDefault="00603B96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4.10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Выставочно- ярмарочная деятельность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5.1.1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Обеспечение спортивно- зрелищных мероприятий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5.1.4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Оборудованные площадки для</w:t>
            </w:r>
            <w:r w:rsidR="001B7DF5" w:rsidRPr="00752CB0">
              <w:t xml:space="preserve"> </w:t>
            </w:r>
            <w:r w:rsidRPr="00752CB0">
              <w:t>занятий спортом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5.1.5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Водный спорт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5.1.7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Спортивные базы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5.2.1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Туристическое обслуживание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5.3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Охота и рыбалка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5.5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Поля для гольфа или конных прогулок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6.9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Склад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н.у/2500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6.9.1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Складские площадки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н.у/2500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6.12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Научно- производственная деятельность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7.1.1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Железнодорожные пути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lastRenderedPageBreak/>
              <w:t>7.1.2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Обслуживание железнодорожных перевозок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7.2.2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Обслуживание перевозок пассажиров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7.2.3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Стоянки транспорта общего пользования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7.3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Водный транспорт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9.2.1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Санаторная деятельность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13.1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Ведение огородничества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400/1500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0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13.2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Ведение</w:t>
            </w:r>
          </w:p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садоводства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400/1500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0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10065" w:type="dxa"/>
            <w:gridSpan w:val="8"/>
          </w:tcPr>
          <w:p w:rsidR="00BF4FC0" w:rsidRPr="00752CB0" w:rsidRDefault="00BF4FC0" w:rsidP="001B7DF5">
            <w:pPr>
              <w:spacing w:before="240"/>
              <w:ind w:left="159"/>
              <w:jc w:val="center"/>
              <w:rPr>
                <w:b/>
              </w:rPr>
            </w:pPr>
            <w:r w:rsidRPr="00752CB0">
              <w:rPr>
                <w:b/>
              </w:rPr>
              <w:t>ВСПОМОГАТЕЛЬНЫЕ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4.1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Деловое управление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400/2500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3/н.у</w:t>
            </w:r>
          </w:p>
        </w:tc>
      </w:tr>
      <w:tr w:rsidR="00BF4FC0" w:rsidRPr="00752CB0" w:rsidTr="000305F7">
        <w:trPr>
          <w:cantSplit/>
          <w:trHeight w:val="20"/>
        </w:trPr>
        <w:tc>
          <w:tcPr>
            <w:tcW w:w="85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4.9</w:t>
            </w:r>
          </w:p>
        </w:tc>
        <w:tc>
          <w:tcPr>
            <w:tcW w:w="1849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Служебные гаражи</w:t>
            </w:r>
          </w:p>
        </w:tc>
        <w:tc>
          <w:tcPr>
            <w:tcW w:w="1150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134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80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276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7</w:t>
            </w:r>
          </w:p>
        </w:tc>
        <w:tc>
          <w:tcPr>
            <w:tcW w:w="1245" w:type="dxa"/>
          </w:tcPr>
          <w:p w:rsidR="00BF4FC0" w:rsidRPr="00752CB0" w:rsidRDefault="00BF4FC0" w:rsidP="001B7DF5">
            <w:pPr>
              <w:spacing w:before="240"/>
              <w:ind w:left="159"/>
            </w:pPr>
            <w:r w:rsidRPr="00752CB0">
              <w:t>н.у</w:t>
            </w:r>
          </w:p>
        </w:tc>
      </w:tr>
    </w:tbl>
    <w:p w:rsidR="00BF4FC0" w:rsidRPr="00752CB0" w:rsidRDefault="00BF4FC0" w:rsidP="00E25028">
      <w:pPr>
        <w:ind w:left="159"/>
      </w:pPr>
      <w:r w:rsidRPr="00752CB0">
        <w:t>*</w:t>
      </w:r>
      <w:r w:rsidR="00151A33" w:rsidRPr="00752CB0">
        <w:t>с</w:t>
      </w:r>
      <w:r w:rsidRPr="00752CB0">
        <w:t xml:space="preserve"> учетом требований</w:t>
      </w:r>
      <w:r w:rsidRPr="00752CB0">
        <w:rPr>
          <w:spacing w:val="-1"/>
        </w:rPr>
        <w:t xml:space="preserve"> </w:t>
      </w:r>
      <w:r w:rsidRPr="00752CB0">
        <w:t>НПБ</w:t>
      </w:r>
      <w:r w:rsidRPr="00752CB0">
        <w:rPr>
          <w:spacing w:val="-1"/>
        </w:rPr>
        <w:t xml:space="preserve"> </w:t>
      </w:r>
      <w:r w:rsidRPr="00752CB0">
        <w:t>111-98*</w:t>
      </w:r>
      <w:r w:rsidRPr="00752CB0">
        <w:rPr>
          <w:spacing w:val="-1"/>
        </w:rPr>
        <w:t xml:space="preserve"> </w:t>
      </w:r>
      <w:r w:rsidRPr="00752CB0">
        <w:t>“Нормы пожарной</w:t>
      </w:r>
      <w:r w:rsidRPr="00752CB0">
        <w:rPr>
          <w:spacing w:val="-2"/>
        </w:rPr>
        <w:t xml:space="preserve"> </w:t>
      </w:r>
      <w:r w:rsidRPr="00752CB0">
        <w:t>безопасности.</w:t>
      </w:r>
      <w:r w:rsidRPr="00752CB0">
        <w:rPr>
          <w:spacing w:val="-1"/>
        </w:rPr>
        <w:t xml:space="preserve"> </w:t>
      </w:r>
      <w:r w:rsidRPr="00752CB0">
        <w:t>Автозаправочные</w:t>
      </w:r>
      <w:r w:rsidRPr="00752CB0">
        <w:rPr>
          <w:spacing w:val="-4"/>
        </w:rPr>
        <w:t xml:space="preserve"> </w:t>
      </w:r>
      <w:r w:rsidRPr="00752CB0">
        <w:t>станции. Требования пожарной безопасности от 1998-05-01” и СП 156.13130.2014 “Свод правил. Станции</w:t>
      </w:r>
      <w:r w:rsidRPr="00752CB0">
        <w:rPr>
          <w:spacing w:val="-52"/>
        </w:rPr>
        <w:t xml:space="preserve"> </w:t>
      </w:r>
      <w:r w:rsidRPr="00752CB0">
        <w:t>автомобильные</w:t>
      </w:r>
      <w:r w:rsidRPr="00752CB0">
        <w:rPr>
          <w:spacing w:val="-1"/>
        </w:rPr>
        <w:t xml:space="preserve"> </w:t>
      </w:r>
      <w:r w:rsidRPr="00752CB0">
        <w:t>заправочные.</w:t>
      </w:r>
      <w:r w:rsidRPr="00752CB0">
        <w:rPr>
          <w:spacing w:val="-3"/>
        </w:rPr>
        <w:t xml:space="preserve"> </w:t>
      </w:r>
      <w:r w:rsidRPr="00752CB0">
        <w:t>Требования</w:t>
      </w:r>
      <w:r w:rsidRPr="00752CB0">
        <w:rPr>
          <w:spacing w:val="-2"/>
        </w:rPr>
        <w:t xml:space="preserve"> </w:t>
      </w:r>
      <w:r w:rsidRPr="00752CB0">
        <w:t>пожарной безопасности”.</w:t>
      </w:r>
    </w:p>
    <w:p w:rsidR="0085360F" w:rsidRPr="00752CB0" w:rsidRDefault="0085360F" w:rsidP="00BF4FC0">
      <w:pPr>
        <w:spacing w:before="113"/>
        <w:ind w:firstLine="720"/>
        <w:jc w:val="both"/>
      </w:pPr>
    </w:p>
    <w:tbl>
      <w:tblPr>
        <w:tblStyle w:val="TableNormal"/>
        <w:tblW w:w="10065" w:type="dxa"/>
        <w:tblInd w:w="123" w:type="dxa"/>
        <w:tblLayout w:type="fixed"/>
        <w:tblLook w:val="04A0" w:firstRow="1" w:lastRow="0" w:firstColumn="1" w:lastColumn="0" w:noHBand="0" w:noVBand="1"/>
      </w:tblPr>
      <w:tblGrid>
        <w:gridCol w:w="881"/>
        <w:gridCol w:w="2381"/>
        <w:gridCol w:w="1557"/>
        <w:gridCol w:w="1843"/>
        <w:gridCol w:w="1702"/>
        <w:gridCol w:w="1701"/>
      </w:tblGrid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9.2.1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Санаторная деятельность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9.3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Историко-культурная деятельность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lastRenderedPageBreak/>
              <w:t>11.1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Общее пользование водными объектами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11.2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Специальное пользование водными объектами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11.3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Гидротехнические сооружения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</w:p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12.0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Земельные участки (территории) общего пользования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D722E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12.0.1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Улично-дорожная сеть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12.0.2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Благоустройство территории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12.3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Запас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  <w:jc w:val="center"/>
            </w:pPr>
            <w:r w:rsidRPr="00752CB0">
              <w:rPr>
                <w:b/>
              </w:rPr>
              <w:t>УСЛОВНО</w:t>
            </w:r>
            <w:r w:rsidRPr="00752CB0">
              <w:rPr>
                <w:b/>
                <w:spacing w:val="-5"/>
              </w:rPr>
              <w:t xml:space="preserve"> </w:t>
            </w:r>
            <w:r w:rsidRPr="00752CB0">
              <w:rPr>
                <w:b/>
              </w:rPr>
              <w:t>РАЗРЕШЕННЫЕ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</w:p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5.1.4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Оборудованные площадки для занятий спортом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5.3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Охота и рыбалка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7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7.1.1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Железнодорожные пути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  <w:jc w:val="center"/>
            </w:pPr>
            <w:r w:rsidRPr="00752CB0">
              <w:rPr>
                <w:b/>
              </w:rPr>
              <w:t>ВСПОМОГАТЕЛЬНЫЕ</w:t>
            </w:r>
          </w:p>
        </w:tc>
      </w:tr>
      <w:tr w:rsidR="003E3F84" w:rsidRPr="00752CB0" w:rsidTr="00C13B87"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4.9.2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Стоянка транспортных средств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3E3F84">
            <w:pPr>
              <w:spacing w:before="240"/>
              <w:ind w:left="159"/>
            </w:pPr>
            <w:r w:rsidRPr="00752CB0">
              <w:t>н.у</w:t>
            </w:r>
          </w:p>
        </w:tc>
      </w:tr>
    </w:tbl>
    <w:p w:rsidR="003E3F84" w:rsidRPr="00752CB0" w:rsidRDefault="003E3F84" w:rsidP="001B7DF5"/>
    <w:p w:rsidR="001B7DF5" w:rsidRPr="00752CB0" w:rsidRDefault="001B7DF5" w:rsidP="003E3F84">
      <w:pPr>
        <w:tabs>
          <w:tab w:val="left" w:pos="2847"/>
        </w:tabs>
      </w:pPr>
      <w:r w:rsidRPr="00752CB0">
        <w:rPr>
          <w:sz w:val="24"/>
        </w:rPr>
        <w:t>*</w:t>
      </w:r>
      <w:r w:rsidRPr="00752CB0">
        <w:t>Максимальная площадь объекта капитального строительства устанавливается равным 150</w:t>
      </w:r>
      <w:r w:rsidRPr="00752CB0">
        <w:rPr>
          <w:spacing w:val="-52"/>
        </w:rPr>
        <w:t xml:space="preserve"> </w:t>
      </w:r>
      <w:r w:rsidR="00151A33" w:rsidRPr="00752CB0">
        <w:t>кв. метрам</w:t>
      </w:r>
      <w:r w:rsidRPr="00752CB0">
        <w:t>.</w:t>
      </w:r>
    </w:p>
    <w:p w:rsidR="003E3F84" w:rsidRPr="00752CB0" w:rsidRDefault="003E3F84" w:rsidP="003E3F84">
      <w:pPr>
        <w:tabs>
          <w:tab w:val="left" w:pos="2847"/>
        </w:tabs>
      </w:pPr>
    </w:p>
    <w:p w:rsidR="00C13B87" w:rsidRPr="00752CB0" w:rsidRDefault="00C13B87" w:rsidP="00C13B87">
      <w:pPr>
        <w:pStyle w:val="4"/>
        <w:numPr>
          <w:ilvl w:val="0"/>
          <w:numId w:val="8"/>
        </w:numPr>
        <w:ind w:left="1134" w:hanging="425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Зона садоводств и огородничеств (СНТ)</w:t>
      </w:r>
    </w:p>
    <w:tbl>
      <w:tblPr>
        <w:tblStyle w:val="TableNormal"/>
        <w:tblW w:w="9954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412"/>
        <w:gridCol w:w="1557"/>
        <w:gridCol w:w="1843"/>
        <w:gridCol w:w="1702"/>
        <w:gridCol w:w="1701"/>
      </w:tblGrid>
      <w:tr w:rsidR="00C13B87" w:rsidRPr="00752CB0" w:rsidTr="00C13B87">
        <w:trPr>
          <w:cantSplit/>
          <w:trHeight w:val="20"/>
          <w:tblHeader/>
        </w:trPr>
        <w:tc>
          <w:tcPr>
            <w:tcW w:w="3151" w:type="dxa"/>
            <w:gridSpan w:val="2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Виды разрешенного использования</w:t>
            </w:r>
          </w:p>
        </w:tc>
        <w:tc>
          <w:tcPr>
            <w:tcW w:w="6803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Предельные размеры земельных участков (з.у.) и предельные параметры разрешенного строительства, реконструкции объектов капитального строительства (ОКС)</w:t>
            </w:r>
          </w:p>
        </w:tc>
      </w:tr>
      <w:tr w:rsidR="00C13B87" w:rsidRPr="00752CB0" w:rsidTr="00C13B87">
        <w:trPr>
          <w:cantSplit/>
          <w:trHeight w:val="20"/>
          <w:tblHeader/>
        </w:trPr>
        <w:tc>
          <w:tcPr>
            <w:tcW w:w="739" w:type="dxa"/>
            <w:vMerge w:val="restart"/>
          </w:tcPr>
          <w:p w:rsidR="00C13B87" w:rsidRPr="00752CB0" w:rsidRDefault="00C13B87" w:rsidP="00C13B87">
            <w:pPr>
              <w:spacing w:before="240"/>
              <w:ind w:left="159"/>
            </w:pPr>
          </w:p>
          <w:p w:rsidR="00C13B87" w:rsidRPr="00752CB0" w:rsidRDefault="00C13B87" w:rsidP="00C13B87">
            <w:pPr>
              <w:spacing w:before="240"/>
              <w:ind w:left="159"/>
            </w:pPr>
          </w:p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Код</w:t>
            </w:r>
          </w:p>
        </w:tc>
        <w:tc>
          <w:tcPr>
            <w:tcW w:w="2412" w:type="dxa"/>
            <w:vMerge w:val="restart"/>
          </w:tcPr>
          <w:p w:rsidR="00C13B87" w:rsidRPr="00752CB0" w:rsidRDefault="00C13B87" w:rsidP="00C13B87">
            <w:pPr>
              <w:spacing w:before="240"/>
              <w:ind w:left="159"/>
            </w:pPr>
          </w:p>
          <w:p w:rsidR="00C13B87" w:rsidRPr="00752CB0" w:rsidRDefault="00C13B87" w:rsidP="00C13B87">
            <w:pPr>
              <w:spacing w:before="240"/>
              <w:ind w:left="159"/>
            </w:pPr>
          </w:p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Наименование</w:t>
            </w:r>
          </w:p>
        </w:tc>
        <w:tc>
          <w:tcPr>
            <w:tcW w:w="1557" w:type="dxa"/>
            <w:tcBorders>
              <w:top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Площадь з.у. (кв.м)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Процент застройки в границах з.у.</w:t>
            </w:r>
            <w:r w:rsidRPr="00752CB0">
              <w:br/>
              <w:t>(%)</w:t>
            </w:r>
          </w:p>
        </w:tc>
        <w:tc>
          <w:tcPr>
            <w:tcW w:w="1702" w:type="dxa"/>
            <w:tcBorders>
              <w:top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Количество надземных этажей (эт.)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Высота зданий, строений, сооружений (м)</w:t>
            </w:r>
          </w:p>
        </w:tc>
      </w:tr>
      <w:tr w:rsidR="00C13B87" w:rsidRPr="00752CB0" w:rsidTr="00C13B87">
        <w:trPr>
          <w:cantSplit/>
          <w:trHeight w:val="20"/>
          <w:tblHeader/>
        </w:trPr>
        <w:tc>
          <w:tcPr>
            <w:tcW w:w="739" w:type="dxa"/>
            <w:vMerge/>
            <w:tcBorders>
              <w:top w:val="nil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</w:p>
        </w:tc>
        <w:tc>
          <w:tcPr>
            <w:tcW w:w="2412" w:type="dxa"/>
            <w:vMerge/>
            <w:tcBorders>
              <w:top w:val="nil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</w:p>
        </w:tc>
        <w:tc>
          <w:tcPr>
            <w:tcW w:w="1557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мин./макс</w:t>
            </w:r>
          </w:p>
        </w:tc>
        <w:tc>
          <w:tcPr>
            <w:tcW w:w="1843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макс.</w:t>
            </w:r>
          </w:p>
        </w:tc>
        <w:tc>
          <w:tcPr>
            <w:tcW w:w="1702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макс.</w:t>
            </w:r>
          </w:p>
        </w:tc>
        <w:tc>
          <w:tcPr>
            <w:tcW w:w="1701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макс.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9954" w:type="dxa"/>
            <w:gridSpan w:val="6"/>
          </w:tcPr>
          <w:p w:rsidR="00C13B87" w:rsidRPr="00752CB0" w:rsidRDefault="00C13B87" w:rsidP="00C13B87">
            <w:pPr>
              <w:spacing w:before="240"/>
              <w:ind w:left="159"/>
              <w:jc w:val="center"/>
              <w:rPr>
                <w:b/>
              </w:rPr>
            </w:pPr>
            <w:r w:rsidRPr="00752CB0">
              <w:rPr>
                <w:b/>
              </w:rPr>
              <w:t>ОСНОВНЫЕ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3.1.1</w:t>
            </w:r>
          </w:p>
        </w:tc>
        <w:tc>
          <w:tcPr>
            <w:tcW w:w="2412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Предоставление коммунальных услуг</w:t>
            </w:r>
          </w:p>
        </w:tc>
        <w:tc>
          <w:tcPr>
            <w:tcW w:w="1557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  <w:tcBorders>
              <w:bottom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lastRenderedPageBreak/>
              <w:t>6.8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Связь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9.3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Историко-культурная деятельность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11.0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Водные объекты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11.1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Общее пользование водными объектами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</w:p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11.2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Специальное пользование водными объектами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11.3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Гидротехнические сооружения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12.0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Земельные участки (территории) общего пользования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12.0.1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Улично-дорожная сеть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12.0.2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Благоустройство территории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12.3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Запас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13.0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Земельные участки общего назначения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13.1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Ведение огородничества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400/1500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0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13.2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Ведение садоводства*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400/1500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30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13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9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  <w:jc w:val="center"/>
              <w:rPr>
                <w:b/>
              </w:rPr>
            </w:pPr>
            <w:r w:rsidRPr="00752CB0">
              <w:rPr>
                <w:b/>
              </w:rPr>
              <w:t>УСЛОВНО РАЗРЕШЕННЫЕ</w:t>
            </w:r>
          </w:p>
        </w:tc>
      </w:tr>
      <w:tr w:rsidR="00C13B87" w:rsidRPr="00752CB0" w:rsidTr="00C13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7.1.1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Железнодорожные пути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н.у</w:t>
            </w:r>
          </w:p>
        </w:tc>
      </w:tr>
    </w:tbl>
    <w:p w:rsidR="00C13B87" w:rsidRPr="00752CB0" w:rsidRDefault="00C13B87" w:rsidP="00C13B87">
      <w:pPr>
        <w:ind w:firstLine="720"/>
      </w:pPr>
    </w:p>
    <w:p w:rsidR="00C13B87" w:rsidRPr="00752CB0" w:rsidRDefault="00C13B87" w:rsidP="00C13B87">
      <w:pPr>
        <w:spacing w:before="110"/>
        <w:ind w:left="112" w:right="375" w:firstLine="720"/>
      </w:pPr>
      <w:r w:rsidRPr="00752CB0">
        <w:t>*Минимальный отступ от передней и иных границ земельного участка устанавливается равным 3</w:t>
      </w:r>
      <w:r w:rsidRPr="00752CB0">
        <w:rPr>
          <w:spacing w:val="-52"/>
        </w:rPr>
        <w:t xml:space="preserve"> </w:t>
      </w:r>
      <w:r w:rsidRPr="00752CB0">
        <w:t>метрам.</w:t>
      </w:r>
    </w:p>
    <w:p w:rsidR="00C13B87" w:rsidRPr="00752CB0" w:rsidRDefault="00C13B87" w:rsidP="00C13B87">
      <w:pPr>
        <w:spacing w:before="110"/>
        <w:ind w:left="112" w:right="375" w:firstLine="720"/>
      </w:pPr>
    </w:p>
    <w:p w:rsidR="001B7DF5" w:rsidRPr="00752CB0" w:rsidRDefault="001B7DF5" w:rsidP="00C13B87">
      <w:pPr>
        <w:pStyle w:val="4"/>
        <w:numPr>
          <w:ilvl w:val="0"/>
          <w:numId w:val="8"/>
        </w:numPr>
        <w:ind w:left="1134" w:hanging="425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 xml:space="preserve">Зона </w:t>
      </w:r>
      <w:r w:rsidR="00151A33"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промышленных</w:t>
      </w: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 xml:space="preserve"> и коммунальных предприятий широкого профиля, расположенных за пределами селитебной территории (П-1)</w:t>
      </w:r>
    </w:p>
    <w:p w:rsidR="001B7DF5" w:rsidRPr="00752CB0" w:rsidRDefault="001B7DF5" w:rsidP="001B7DF5">
      <w:pPr>
        <w:pStyle w:val="a3"/>
        <w:spacing w:before="3"/>
        <w:rPr>
          <w:b/>
          <w:sz w:val="10"/>
        </w:rPr>
      </w:pPr>
    </w:p>
    <w:tbl>
      <w:tblPr>
        <w:tblStyle w:val="TableNormal"/>
        <w:tblW w:w="10061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2239"/>
        <w:gridCol w:w="1415"/>
        <w:gridCol w:w="1276"/>
        <w:gridCol w:w="1417"/>
        <w:gridCol w:w="1557"/>
        <w:gridCol w:w="1276"/>
      </w:tblGrid>
      <w:tr w:rsidR="001B7DF5" w:rsidRPr="00752CB0" w:rsidTr="000305F7">
        <w:trPr>
          <w:cantSplit/>
          <w:trHeight w:val="20"/>
          <w:tblHeader/>
        </w:trPr>
        <w:tc>
          <w:tcPr>
            <w:tcW w:w="3120" w:type="dxa"/>
            <w:gridSpan w:val="2"/>
          </w:tcPr>
          <w:p w:rsidR="001B7DF5" w:rsidRPr="00752CB0" w:rsidRDefault="001B7DF5" w:rsidP="001B7DF5">
            <w:pPr>
              <w:pStyle w:val="TableParagraph"/>
              <w:spacing w:before="123"/>
              <w:ind w:left="866" w:right="576" w:hanging="252"/>
            </w:pPr>
            <w:r w:rsidRPr="00752CB0">
              <w:t>Виды разрешенного</w:t>
            </w:r>
            <w:r w:rsidRPr="00752CB0">
              <w:rPr>
                <w:spacing w:val="-52"/>
              </w:rPr>
              <w:t xml:space="preserve"> </w:t>
            </w:r>
            <w:r w:rsidRPr="00752CB0">
              <w:t>использования</w:t>
            </w:r>
          </w:p>
        </w:tc>
        <w:tc>
          <w:tcPr>
            <w:tcW w:w="6941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ind w:left="370" w:right="352" w:hanging="1"/>
            </w:pPr>
            <w:r w:rsidRPr="00752CB0">
              <w:t>Предельные размеры земельных участков (з.у.) и предельные</w:t>
            </w:r>
            <w:r w:rsidRPr="00752CB0">
              <w:rPr>
                <w:spacing w:val="1"/>
              </w:rPr>
              <w:t xml:space="preserve"> </w:t>
            </w:r>
            <w:r w:rsidRPr="00752CB0">
              <w:t>параметры</w:t>
            </w:r>
            <w:r w:rsidRPr="00752CB0">
              <w:rPr>
                <w:spacing w:val="-4"/>
              </w:rPr>
              <w:t xml:space="preserve"> </w:t>
            </w:r>
            <w:r w:rsidRPr="00752CB0">
              <w:t>разрешенного</w:t>
            </w:r>
            <w:r w:rsidRPr="00752CB0">
              <w:rPr>
                <w:spacing w:val="-6"/>
              </w:rPr>
              <w:t xml:space="preserve"> </w:t>
            </w:r>
            <w:r w:rsidRPr="00752CB0">
              <w:t>строительства,</w:t>
            </w:r>
            <w:r w:rsidRPr="00752CB0">
              <w:rPr>
                <w:spacing w:val="-3"/>
              </w:rPr>
              <w:t xml:space="preserve"> </w:t>
            </w:r>
            <w:r w:rsidRPr="00752CB0">
              <w:t>реконструкции</w:t>
            </w:r>
            <w:r w:rsidRPr="00752CB0">
              <w:rPr>
                <w:spacing w:val="-3"/>
              </w:rPr>
              <w:t xml:space="preserve"> </w:t>
            </w:r>
            <w:r w:rsidRPr="00752CB0">
              <w:t>объектов</w:t>
            </w:r>
          </w:p>
          <w:p w:rsidR="001B7DF5" w:rsidRPr="00752CB0" w:rsidRDefault="001B7DF5" w:rsidP="001B7DF5">
            <w:pPr>
              <w:pStyle w:val="TableParagraph"/>
              <w:spacing w:line="238" w:lineRule="exact"/>
              <w:ind w:left="1799" w:right="1782"/>
            </w:pPr>
            <w:r w:rsidRPr="00752CB0">
              <w:t>капитального</w:t>
            </w:r>
            <w:r w:rsidRPr="00752CB0">
              <w:rPr>
                <w:spacing w:val="-3"/>
              </w:rPr>
              <w:t xml:space="preserve"> </w:t>
            </w:r>
            <w:r w:rsidRPr="00752CB0">
              <w:t>строительства</w:t>
            </w:r>
            <w:r w:rsidRPr="00752CB0">
              <w:rPr>
                <w:spacing w:val="-2"/>
              </w:rPr>
              <w:t xml:space="preserve"> </w:t>
            </w:r>
            <w:r w:rsidRPr="00752CB0">
              <w:t>(ОКС)</w:t>
            </w:r>
          </w:p>
        </w:tc>
      </w:tr>
      <w:tr w:rsidR="001B7DF5" w:rsidRPr="00752CB0" w:rsidTr="000305F7">
        <w:trPr>
          <w:cantSplit/>
          <w:trHeight w:val="20"/>
          <w:tblHeader/>
        </w:trPr>
        <w:tc>
          <w:tcPr>
            <w:tcW w:w="881" w:type="dxa"/>
            <w:vMerge w:val="restart"/>
          </w:tcPr>
          <w:p w:rsidR="001B7DF5" w:rsidRPr="00752CB0" w:rsidRDefault="001B7DF5" w:rsidP="001B7DF5">
            <w:pPr>
              <w:pStyle w:val="TableParagraph"/>
              <w:rPr>
                <w:b/>
                <w:sz w:val="24"/>
              </w:rPr>
            </w:pPr>
          </w:p>
          <w:p w:rsidR="001B7DF5" w:rsidRPr="00752CB0" w:rsidRDefault="001B7DF5" w:rsidP="001B7DF5">
            <w:pPr>
              <w:pStyle w:val="TableParagraph"/>
              <w:rPr>
                <w:b/>
                <w:sz w:val="24"/>
              </w:rPr>
            </w:pPr>
          </w:p>
          <w:p w:rsidR="001B7DF5" w:rsidRPr="00752CB0" w:rsidRDefault="001B7DF5" w:rsidP="001B7DF5">
            <w:pPr>
              <w:pStyle w:val="TableParagraph"/>
              <w:spacing w:before="147"/>
              <w:ind w:left="170"/>
            </w:pPr>
            <w:r w:rsidRPr="00752CB0">
              <w:t>Код</w:t>
            </w:r>
          </w:p>
        </w:tc>
        <w:tc>
          <w:tcPr>
            <w:tcW w:w="2239" w:type="dxa"/>
            <w:vMerge w:val="restart"/>
            <w:tcBorders>
              <w:right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rPr>
                <w:b/>
                <w:sz w:val="24"/>
              </w:rPr>
            </w:pPr>
          </w:p>
          <w:p w:rsidR="001B7DF5" w:rsidRPr="00752CB0" w:rsidRDefault="001B7DF5" w:rsidP="001B7DF5">
            <w:pPr>
              <w:pStyle w:val="TableParagraph"/>
              <w:rPr>
                <w:b/>
                <w:sz w:val="24"/>
              </w:rPr>
            </w:pPr>
          </w:p>
          <w:p w:rsidR="001B7DF5" w:rsidRPr="00752CB0" w:rsidRDefault="001B7DF5" w:rsidP="001B7DF5">
            <w:pPr>
              <w:pStyle w:val="TableParagraph"/>
              <w:spacing w:before="147"/>
              <w:ind w:left="520"/>
            </w:pPr>
            <w:r w:rsidRPr="00752CB0">
              <w:t>Наименование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spacing w:before="8"/>
              <w:rPr>
                <w:b/>
                <w:sz w:val="29"/>
              </w:rPr>
            </w:pPr>
          </w:p>
          <w:p w:rsidR="001B7DF5" w:rsidRPr="00752CB0" w:rsidRDefault="001B7DF5" w:rsidP="001B7DF5">
            <w:pPr>
              <w:pStyle w:val="TableParagraph"/>
              <w:ind w:left="416" w:right="83" w:hanging="334"/>
            </w:pPr>
            <w:r w:rsidRPr="00752CB0">
              <w:t>Площадь з.у.</w:t>
            </w:r>
            <w:r w:rsidRPr="00752CB0">
              <w:rPr>
                <w:spacing w:val="-53"/>
              </w:rPr>
              <w:t xml:space="preserve"> </w:t>
            </w:r>
            <w:r w:rsidRPr="00752CB0">
              <w:t>(кв.м)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F5" w:rsidRPr="00752CB0" w:rsidRDefault="001B7DF5" w:rsidP="000305F7">
            <w:pPr>
              <w:pStyle w:val="TableParagraph"/>
              <w:spacing w:before="89"/>
              <w:ind w:left="40" w:right="50" w:firstLine="177"/>
              <w:jc w:val="center"/>
            </w:pPr>
            <w:r w:rsidRPr="00752CB0">
              <w:t>Процент</w:t>
            </w:r>
            <w:r w:rsidRPr="00752CB0">
              <w:rPr>
                <w:spacing w:val="1"/>
              </w:rPr>
              <w:t xml:space="preserve"> </w:t>
            </w:r>
            <w:r w:rsidRPr="00752CB0">
              <w:t>застройки в</w:t>
            </w:r>
            <w:r w:rsidRPr="00752CB0">
              <w:rPr>
                <w:spacing w:val="1"/>
              </w:rPr>
              <w:t xml:space="preserve"> </w:t>
            </w:r>
            <w:r w:rsidRPr="00752CB0">
              <w:t>границах</w:t>
            </w:r>
            <w:r w:rsidRPr="00752CB0">
              <w:rPr>
                <w:spacing w:val="-10"/>
              </w:rPr>
              <w:t xml:space="preserve"> </w:t>
            </w:r>
            <w:r w:rsidRPr="00752CB0">
              <w:t>з.у</w:t>
            </w:r>
            <w:r w:rsidR="001C1C29" w:rsidRPr="00752CB0">
              <w:t>.</w:t>
            </w:r>
            <w:r w:rsidR="000305F7" w:rsidRPr="00752CB0">
              <w:t xml:space="preserve"> </w:t>
            </w:r>
            <w:r w:rsidRPr="00752CB0">
              <w:t>(%)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spacing w:before="89"/>
              <w:ind w:left="145" w:right="161"/>
            </w:pPr>
            <w:r w:rsidRPr="00752CB0">
              <w:t>Количество</w:t>
            </w:r>
            <w:r w:rsidRPr="00752CB0">
              <w:rPr>
                <w:spacing w:val="-53"/>
              </w:rPr>
              <w:t xml:space="preserve"> </w:t>
            </w:r>
            <w:r w:rsidRPr="00752CB0">
              <w:t>надземных</w:t>
            </w:r>
            <w:r w:rsidRPr="00752CB0">
              <w:rPr>
                <w:spacing w:val="1"/>
              </w:rPr>
              <w:t xml:space="preserve"> </w:t>
            </w:r>
            <w:r w:rsidRPr="00752CB0">
              <w:t>этажей</w:t>
            </w:r>
            <w:r w:rsidRPr="00752CB0">
              <w:rPr>
                <w:spacing w:val="1"/>
              </w:rPr>
              <w:t xml:space="preserve"> </w:t>
            </w:r>
            <w:r w:rsidRPr="00752CB0">
              <w:t>(эт.)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spacing w:before="214"/>
              <w:ind w:left="326" w:right="14" w:hanging="269"/>
            </w:pPr>
            <w:r w:rsidRPr="00752CB0">
              <w:t>Высота зданий,</w:t>
            </w:r>
            <w:r w:rsidRPr="00752CB0">
              <w:rPr>
                <w:spacing w:val="-52"/>
              </w:rPr>
              <w:t xml:space="preserve"> </w:t>
            </w:r>
            <w:r w:rsidRPr="00752CB0">
              <w:t>строений,</w:t>
            </w:r>
          </w:p>
          <w:p w:rsidR="001B7DF5" w:rsidRPr="00752CB0" w:rsidRDefault="001B7DF5" w:rsidP="001B7DF5">
            <w:pPr>
              <w:pStyle w:val="TableParagraph"/>
              <w:ind w:left="45"/>
            </w:pPr>
            <w:r w:rsidRPr="00752CB0">
              <w:t>сооружений</w:t>
            </w:r>
            <w:r w:rsidRPr="00752CB0">
              <w:rPr>
                <w:spacing w:val="-1"/>
              </w:rPr>
              <w:t xml:space="preserve"> </w:t>
            </w:r>
            <w:r w:rsidRPr="00752CB0">
              <w:t>(м)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rPr>
                <w:b/>
                <w:sz w:val="24"/>
              </w:rPr>
            </w:pPr>
          </w:p>
          <w:p w:rsidR="001B7DF5" w:rsidRPr="00752CB0" w:rsidRDefault="001B7DF5" w:rsidP="001B7DF5">
            <w:pPr>
              <w:pStyle w:val="TableParagraph"/>
              <w:spacing w:before="171"/>
              <w:ind w:left="144" w:right="153" w:hanging="2"/>
            </w:pPr>
            <w:r w:rsidRPr="00752CB0">
              <w:t>Класс</w:t>
            </w:r>
            <w:r w:rsidRPr="00752CB0">
              <w:rPr>
                <w:spacing w:val="1"/>
              </w:rPr>
              <w:t xml:space="preserve"> </w:t>
            </w:r>
            <w:r w:rsidRPr="00752CB0">
              <w:t>опасности</w:t>
            </w:r>
            <w:r w:rsidRPr="00752CB0">
              <w:rPr>
                <w:spacing w:val="-52"/>
              </w:rPr>
              <w:t xml:space="preserve"> </w:t>
            </w:r>
            <w:r w:rsidRPr="00752CB0">
              <w:t>ОКС</w:t>
            </w:r>
          </w:p>
        </w:tc>
      </w:tr>
      <w:tr w:rsidR="001B7DF5" w:rsidRPr="00752CB0" w:rsidTr="000305F7">
        <w:trPr>
          <w:cantSplit/>
          <w:trHeight w:val="20"/>
          <w:tblHeader/>
        </w:trPr>
        <w:tc>
          <w:tcPr>
            <w:tcW w:w="881" w:type="dxa"/>
            <w:vMerge/>
            <w:tcBorders>
              <w:top w:val="nil"/>
            </w:tcBorders>
          </w:tcPr>
          <w:p w:rsidR="001B7DF5" w:rsidRPr="00752CB0" w:rsidRDefault="001B7DF5" w:rsidP="001B7DF5">
            <w:pPr>
              <w:rPr>
                <w:sz w:val="2"/>
                <w:szCs w:val="2"/>
              </w:rPr>
            </w:pPr>
          </w:p>
        </w:tc>
        <w:tc>
          <w:tcPr>
            <w:tcW w:w="2239" w:type="dxa"/>
            <w:vMerge/>
            <w:tcBorders>
              <w:top w:val="nil"/>
              <w:right w:val="single" w:sz="4" w:space="0" w:color="000000"/>
            </w:tcBorders>
          </w:tcPr>
          <w:p w:rsidR="001B7DF5" w:rsidRPr="00752CB0" w:rsidRDefault="001B7DF5" w:rsidP="001B7DF5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spacing w:before="92"/>
              <w:ind w:left="225" w:right="204"/>
            </w:pPr>
            <w:r w:rsidRPr="00752CB0">
              <w:t>мин./макс</w:t>
            </w:r>
          </w:p>
        </w:tc>
        <w:tc>
          <w:tcPr>
            <w:tcW w:w="1276" w:type="dxa"/>
            <w:tcBorders>
              <w:top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spacing w:before="92"/>
              <w:ind w:left="371" w:right="352"/>
            </w:pPr>
            <w:r w:rsidRPr="00752CB0">
              <w:t>макс.</w:t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spacing w:before="92"/>
              <w:ind w:left="444" w:right="420"/>
            </w:pPr>
            <w:r w:rsidRPr="00752CB0">
              <w:t>макс.</w:t>
            </w:r>
          </w:p>
        </w:tc>
        <w:tc>
          <w:tcPr>
            <w:tcW w:w="1557" w:type="dxa"/>
            <w:tcBorders>
              <w:top w:val="single" w:sz="4" w:space="0" w:color="000000"/>
              <w:right w:val="single" w:sz="4" w:space="0" w:color="000000"/>
            </w:tcBorders>
          </w:tcPr>
          <w:p w:rsidR="001B7DF5" w:rsidRPr="00752CB0" w:rsidRDefault="001B7DF5" w:rsidP="001B7DF5">
            <w:pPr>
              <w:pStyle w:val="TableParagraph"/>
              <w:spacing w:before="92"/>
              <w:ind w:left="515" w:right="492"/>
            </w:pPr>
            <w:r w:rsidRPr="00752CB0">
              <w:t>макс.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1B7DF5" w:rsidRPr="00752CB0" w:rsidRDefault="001B7DF5" w:rsidP="001B7DF5">
            <w:pPr>
              <w:rPr>
                <w:sz w:val="2"/>
                <w:szCs w:val="2"/>
              </w:rPr>
            </w:pPr>
          </w:p>
        </w:tc>
      </w:tr>
      <w:tr w:rsidR="001B7DF5" w:rsidRPr="00752CB0" w:rsidTr="000305F7">
        <w:trPr>
          <w:cantSplit/>
          <w:trHeight w:val="20"/>
        </w:trPr>
        <w:tc>
          <w:tcPr>
            <w:tcW w:w="10061" w:type="dxa"/>
            <w:gridSpan w:val="7"/>
          </w:tcPr>
          <w:p w:rsidR="001B7DF5" w:rsidRPr="00752CB0" w:rsidRDefault="001B7DF5" w:rsidP="001B7DF5">
            <w:pPr>
              <w:pStyle w:val="TableParagraph"/>
              <w:spacing w:line="234" w:lineRule="exact"/>
              <w:ind w:left="3523" w:right="3495"/>
              <w:rPr>
                <w:b/>
              </w:rPr>
            </w:pPr>
            <w:r w:rsidRPr="00752CB0">
              <w:rPr>
                <w:b/>
              </w:rPr>
              <w:t>ОСНОВНЫЕ</w:t>
            </w:r>
          </w:p>
        </w:tc>
      </w:tr>
      <w:tr w:rsidR="001B7DF5" w:rsidRPr="00752CB0" w:rsidTr="000305F7">
        <w:trPr>
          <w:cantSplit/>
          <w:trHeight w:val="20"/>
        </w:trPr>
        <w:tc>
          <w:tcPr>
            <w:tcW w:w="881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1.3</w:t>
            </w:r>
          </w:p>
        </w:tc>
        <w:tc>
          <w:tcPr>
            <w:tcW w:w="2239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Овощеводство</w:t>
            </w:r>
          </w:p>
        </w:tc>
        <w:tc>
          <w:tcPr>
            <w:tcW w:w="1415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1B7DF5" w:rsidRPr="00752CB0" w:rsidTr="000305F7">
        <w:trPr>
          <w:cantSplit/>
          <w:trHeight w:val="20"/>
        </w:trPr>
        <w:tc>
          <w:tcPr>
            <w:tcW w:w="881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1.14</w:t>
            </w:r>
          </w:p>
        </w:tc>
        <w:tc>
          <w:tcPr>
            <w:tcW w:w="2239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Научное обеспечение сельского хозяйства</w:t>
            </w:r>
          </w:p>
        </w:tc>
        <w:tc>
          <w:tcPr>
            <w:tcW w:w="1415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1B7DF5" w:rsidRPr="00752CB0" w:rsidTr="000305F7">
        <w:trPr>
          <w:cantSplit/>
          <w:trHeight w:val="20"/>
        </w:trPr>
        <w:tc>
          <w:tcPr>
            <w:tcW w:w="881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1.17</w:t>
            </w:r>
          </w:p>
        </w:tc>
        <w:tc>
          <w:tcPr>
            <w:tcW w:w="2239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Питомники</w:t>
            </w:r>
          </w:p>
        </w:tc>
        <w:tc>
          <w:tcPr>
            <w:tcW w:w="1415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1B7DF5" w:rsidRPr="00752CB0" w:rsidTr="000305F7">
        <w:trPr>
          <w:cantSplit/>
          <w:trHeight w:val="20"/>
        </w:trPr>
        <w:tc>
          <w:tcPr>
            <w:tcW w:w="881" w:type="dxa"/>
            <w:tcBorders>
              <w:bottom w:val="single" w:sz="4" w:space="0" w:color="auto"/>
            </w:tcBorders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</w:p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1.18</w:t>
            </w: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Обеспечение</w:t>
            </w:r>
            <w:r w:rsidR="003E3F84" w:rsidRPr="00752CB0">
              <w:t xml:space="preserve"> </w:t>
            </w:r>
            <w:r w:rsidRPr="00752CB0">
              <w:t>сельскохозяйственного производства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B7DF5" w:rsidRPr="00752CB0" w:rsidRDefault="001B7DF5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2.7.1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Хранение автотранспорта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2.7.2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Размещение гаражей для собственных нужд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3.1.1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Предоставление коммунальных услуг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</w:p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</w:p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3.1.2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Административные здания организаций, обеспечивающих предоставление коммунальных услуг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3.2.3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Оказание услуг связи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3.3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Бытовое обслуживание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</w:p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3.4.2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Стационарное медицинское обслуживание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</w:p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3.9.1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3.9.2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Проведение научных исследований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lastRenderedPageBreak/>
              <w:t>3.9.3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Проведение научных испытаний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</w:p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3.10.1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Амбулаторное ветеринарное обслуживание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4.1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Деловое управление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4.9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Служебные гаражи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4.9.1.1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Заправка транспортных средств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4.9.1.3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Автомобильные мойки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4.9.1.4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Ремонт автомобилей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4.9.2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Стоянка транспортных средств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Производственная деятельность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Недропользование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Тяжелая</w:t>
            </w:r>
            <w:r w:rsidR="00D722E4" w:rsidRPr="00752CB0">
              <w:t xml:space="preserve"> </w:t>
            </w:r>
            <w:r w:rsidRPr="00752CB0">
              <w:t>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6.2.1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Автомобилестроительна</w:t>
            </w:r>
            <w:r w:rsidR="00D722E4" w:rsidRPr="00752CB0">
              <w:t>я</w:t>
            </w:r>
            <w:r w:rsidRPr="00752CB0">
              <w:t xml:space="preserve"> 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Легкая</w:t>
            </w:r>
            <w:r w:rsidR="00D722E4" w:rsidRPr="00752CB0">
              <w:t xml:space="preserve"> </w:t>
            </w:r>
            <w:r w:rsidRPr="00752CB0">
              <w:t>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6.3.1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Фармацевтическая 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6.3.2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Фарфоро-фаянсовая 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6.3.3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Электронная 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6.3.4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Ювелирная 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Пищевая</w:t>
            </w:r>
            <w:r w:rsidR="00D722E4" w:rsidRPr="00752CB0">
              <w:t xml:space="preserve"> </w:t>
            </w:r>
            <w:r w:rsidRPr="00752CB0">
              <w:t>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lastRenderedPageBreak/>
              <w:t>6.5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Нефтехимическая 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Строительная 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Энергетика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Связь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Склад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6.9.1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Складские площадки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Целлюлозно-бумажная промышленность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3E3F8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6.12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Научно- производственная</w:t>
            </w:r>
            <w:r w:rsidR="00D722E4" w:rsidRPr="00752CB0">
              <w:t xml:space="preserve"> деятельность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F84" w:rsidRPr="00752CB0" w:rsidRDefault="003E3F84" w:rsidP="00752CB0">
            <w:pPr>
              <w:pStyle w:val="TableParagraph"/>
              <w:spacing w:before="240"/>
              <w:ind w:left="29" w:right="14"/>
            </w:pPr>
            <w:r w:rsidRPr="00752CB0">
              <w:t>I-V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7.1.1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Железнодорожные пути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</w:p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7.1.2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Обслуживание железнодорожных перевозок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7.2.2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Обслуживание перевозок пассажиров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7.2.3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Стоянки транспорта общего пользования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7.3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Водный транспорт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7.5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Трубопроводный транспорт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8.0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Обеспечение обороны и безопасности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</w:p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8.3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Обеспечение внутреннего правопорядка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11.1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Общее пользование водными объектами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</w:p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11.2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Специальное пользование водными объектами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11.3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Гидротехнические сооружения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</w:p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12.0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Земельные участки (территории) общего пользования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12.0.1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Улично-дорожная сеть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12.0.2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Благоустройство территории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12.3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Запас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D722E4">
            <w:pPr>
              <w:spacing w:before="240"/>
              <w:ind w:left="159"/>
              <w:jc w:val="center"/>
              <w:rPr>
                <w:b/>
              </w:rPr>
            </w:pPr>
            <w:r w:rsidRPr="00752CB0">
              <w:rPr>
                <w:b/>
              </w:rPr>
              <w:t>УСЛОВНО РАЗРЕШЕННЫЕ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1.8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</w:pPr>
            <w:r w:rsidRPr="00752CB0">
              <w:t>Скотоводство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547" w:right="530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2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440" w:right="420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0" w:right="263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1"/>
            </w:pPr>
            <w:r w:rsidRPr="00752CB0">
              <w:t>I-V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" w:right="14"/>
            </w:pPr>
            <w:r w:rsidRPr="00752CB0">
              <w:t>1.9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</w:pPr>
            <w:r w:rsidRPr="00752CB0">
              <w:t>Звероводство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547" w:right="530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2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440" w:right="420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0" w:right="263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1"/>
            </w:pPr>
            <w:r w:rsidRPr="00752CB0">
              <w:t>I-V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3" w:right="13"/>
            </w:pPr>
            <w:r w:rsidRPr="00752CB0">
              <w:t>1.10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</w:pPr>
            <w:r w:rsidRPr="00752CB0">
              <w:t>Птицеводство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547" w:right="530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2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440" w:right="420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0" w:right="263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1"/>
            </w:pPr>
            <w:r w:rsidRPr="00752CB0">
              <w:t>I-V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3" w:right="13"/>
            </w:pPr>
            <w:r w:rsidRPr="00752CB0">
              <w:t>1.11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</w:pPr>
            <w:r w:rsidRPr="00752CB0">
              <w:t>Свиноводство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547" w:right="530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2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440" w:right="420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0" w:right="263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1"/>
            </w:pPr>
            <w:r w:rsidRPr="00752CB0">
              <w:t>I-V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3" w:right="13"/>
            </w:pPr>
            <w:r w:rsidRPr="00752CB0">
              <w:t>1.12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</w:pPr>
            <w:r w:rsidRPr="00752CB0">
              <w:t>Пчеловодство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547" w:right="530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2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440" w:right="420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0" w:right="263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1"/>
            </w:pPr>
            <w:r w:rsidRPr="00752CB0">
              <w:t>I-V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3" w:right="13"/>
            </w:pPr>
            <w:r w:rsidRPr="00752CB0">
              <w:t>1.13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</w:pPr>
            <w:r w:rsidRPr="00752CB0">
              <w:t>Рыбоводство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547" w:right="530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2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440" w:right="420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0" w:right="263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4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rPr>
                <w:b/>
                <w:sz w:val="28"/>
              </w:rPr>
            </w:pPr>
          </w:p>
          <w:p w:rsidR="00D722E4" w:rsidRPr="00752CB0" w:rsidRDefault="00D722E4" w:rsidP="00752CB0">
            <w:pPr>
              <w:pStyle w:val="TableParagraph"/>
              <w:spacing w:before="240"/>
              <w:ind w:left="33" w:right="13"/>
            </w:pPr>
            <w:r w:rsidRPr="00752CB0">
              <w:t>1.15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right="37"/>
            </w:pPr>
            <w:r w:rsidRPr="00752CB0">
              <w:t>Хранение и переработка</w:t>
            </w:r>
            <w:r w:rsidRPr="00752CB0">
              <w:rPr>
                <w:spacing w:val="-52"/>
              </w:rPr>
              <w:t xml:space="preserve"> </w:t>
            </w:r>
            <w:r w:rsidRPr="00752CB0">
              <w:t>сельскохозяйственной</w:t>
            </w:r>
            <w:r w:rsidRPr="00752CB0">
              <w:rPr>
                <w:spacing w:val="1"/>
              </w:rPr>
              <w:t xml:space="preserve"> </w:t>
            </w:r>
            <w:r w:rsidRPr="00752CB0">
              <w:t>продукции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547" w:right="530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2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440" w:right="420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290" w:right="263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240"/>
              <w:ind w:left="371" w:right="351"/>
            </w:pPr>
            <w:r w:rsidRPr="00752CB0">
              <w:t>I-V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100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D722E4">
            <w:pPr>
              <w:spacing w:before="240"/>
              <w:ind w:left="159"/>
              <w:jc w:val="center"/>
            </w:pPr>
            <w:r w:rsidRPr="00752CB0">
              <w:rPr>
                <w:b/>
              </w:rPr>
              <w:t>ВСПОМОГАТЕЛЬНЫЕ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3.2.4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Общежития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</w:p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3.4.1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Амбулаторно- поликлиническое обслуживание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</w:p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3.5.2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Среднее и высшее профессиональное образование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4.4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Магазины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lastRenderedPageBreak/>
              <w:t>4.5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Банковская и страховая деятельность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4.6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Общественное питание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4.7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Гостиничное обслуживание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</w:tr>
      <w:tr w:rsidR="00D722E4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5.1.2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Обеспечение занятий спортом в помещениях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2E4" w:rsidRPr="00752CB0" w:rsidRDefault="00D722E4" w:rsidP="00752CB0">
            <w:pPr>
              <w:pStyle w:val="TableParagraph"/>
              <w:spacing w:before="74"/>
              <w:ind w:left="29" w:right="14"/>
            </w:pPr>
            <w:r w:rsidRPr="00752CB0">
              <w:t>н.у</w:t>
            </w:r>
          </w:p>
        </w:tc>
      </w:tr>
    </w:tbl>
    <w:p w:rsidR="000305F7" w:rsidRPr="00752CB0" w:rsidRDefault="000305F7" w:rsidP="001B7DF5"/>
    <w:p w:rsidR="000F4184" w:rsidRPr="00752CB0" w:rsidRDefault="000F4184" w:rsidP="00C13B87">
      <w:pPr>
        <w:pStyle w:val="4"/>
        <w:numPr>
          <w:ilvl w:val="0"/>
          <w:numId w:val="8"/>
        </w:numPr>
        <w:ind w:left="1134" w:hanging="425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27" w:name="_GoBack"/>
      <w:bookmarkEnd w:id="27"/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Зона мест погребения (С-1)</w:t>
      </w:r>
    </w:p>
    <w:p w:rsidR="000F4184" w:rsidRPr="00752CB0" w:rsidRDefault="000F4184" w:rsidP="000F4184">
      <w:pPr>
        <w:pStyle w:val="a3"/>
        <w:spacing w:before="4"/>
        <w:rPr>
          <w:b/>
          <w:sz w:val="10"/>
        </w:rPr>
      </w:pPr>
    </w:p>
    <w:tbl>
      <w:tblPr>
        <w:tblStyle w:val="TableNormal"/>
        <w:tblW w:w="10064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551"/>
        <w:gridCol w:w="1672"/>
        <w:gridCol w:w="1699"/>
        <w:gridCol w:w="1560"/>
        <w:gridCol w:w="1843"/>
      </w:tblGrid>
      <w:tr w:rsidR="000F4184" w:rsidRPr="00752CB0" w:rsidTr="000305F7">
        <w:trPr>
          <w:cantSplit/>
          <w:trHeight w:val="20"/>
          <w:tblHeader/>
        </w:trPr>
        <w:tc>
          <w:tcPr>
            <w:tcW w:w="3290" w:type="dxa"/>
            <w:gridSpan w:val="2"/>
          </w:tcPr>
          <w:p w:rsidR="000F4184" w:rsidRPr="00752CB0" w:rsidRDefault="000F4184" w:rsidP="002C453B">
            <w:pPr>
              <w:pStyle w:val="TableParagraph"/>
              <w:spacing w:before="123"/>
              <w:ind w:left="811" w:right="521" w:hanging="255"/>
            </w:pPr>
            <w:r w:rsidRPr="00752CB0">
              <w:t>Виды разрешенного</w:t>
            </w:r>
            <w:r w:rsidRPr="00752CB0">
              <w:rPr>
                <w:spacing w:val="-52"/>
              </w:rPr>
              <w:t xml:space="preserve"> </w:t>
            </w:r>
            <w:r w:rsidRPr="00752CB0">
              <w:t>использования</w:t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84" w:rsidRPr="00752CB0" w:rsidRDefault="000F4184" w:rsidP="008D0AD4">
            <w:pPr>
              <w:pStyle w:val="TableParagraph"/>
              <w:ind w:left="428" w:right="408" w:hanging="3"/>
            </w:pPr>
            <w:r w:rsidRPr="00752CB0">
              <w:t>Предельные размеры земельных участков (з.у.) и предельные</w:t>
            </w:r>
            <w:r w:rsidRPr="00752CB0">
              <w:rPr>
                <w:spacing w:val="1"/>
              </w:rPr>
              <w:t xml:space="preserve"> </w:t>
            </w:r>
            <w:r w:rsidRPr="00752CB0">
              <w:t>параметры</w:t>
            </w:r>
            <w:r w:rsidRPr="00752CB0">
              <w:rPr>
                <w:spacing w:val="-4"/>
              </w:rPr>
              <w:t xml:space="preserve"> </w:t>
            </w:r>
            <w:r w:rsidRPr="00752CB0">
              <w:t>разрешенного</w:t>
            </w:r>
            <w:r w:rsidRPr="00752CB0">
              <w:rPr>
                <w:spacing w:val="-5"/>
              </w:rPr>
              <w:t xml:space="preserve"> </w:t>
            </w:r>
            <w:r w:rsidRPr="00752CB0">
              <w:t>строительства,</w:t>
            </w:r>
            <w:r w:rsidRPr="00752CB0">
              <w:rPr>
                <w:spacing w:val="-3"/>
              </w:rPr>
              <w:t xml:space="preserve"> </w:t>
            </w:r>
            <w:r w:rsidRPr="00752CB0">
              <w:t>реконструкции</w:t>
            </w:r>
            <w:r w:rsidRPr="00752CB0">
              <w:rPr>
                <w:spacing w:val="-2"/>
              </w:rPr>
              <w:t xml:space="preserve"> </w:t>
            </w:r>
            <w:r w:rsidRPr="00752CB0">
              <w:t>объектов</w:t>
            </w:r>
            <w:r w:rsidR="008D0AD4" w:rsidRPr="00752CB0">
              <w:t xml:space="preserve"> </w:t>
            </w:r>
            <w:r w:rsidRPr="00752CB0">
              <w:t>капитального</w:t>
            </w:r>
            <w:r w:rsidRPr="00752CB0">
              <w:rPr>
                <w:spacing w:val="-3"/>
              </w:rPr>
              <w:t xml:space="preserve"> </w:t>
            </w:r>
            <w:r w:rsidRPr="00752CB0">
              <w:t>строительства</w:t>
            </w:r>
            <w:r w:rsidRPr="00752CB0">
              <w:rPr>
                <w:spacing w:val="-2"/>
              </w:rPr>
              <w:t xml:space="preserve"> </w:t>
            </w:r>
            <w:r w:rsidRPr="00752CB0">
              <w:t>(ОКС)</w:t>
            </w:r>
          </w:p>
        </w:tc>
      </w:tr>
      <w:tr w:rsidR="000F4184" w:rsidRPr="00752CB0" w:rsidTr="000305F7">
        <w:trPr>
          <w:cantSplit/>
          <w:trHeight w:val="20"/>
          <w:tblHeader/>
        </w:trPr>
        <w:tc>
          <w:tcPr>
            <w:tcW w:w="739" w:type="dxa"/>
            <w:vMerge w:val="restart"/>
          </w:tcPr>
          <w:p w:rsidR="000F4184" w:rsidRPr="00752CB0" w:rsidRDefault="000F4184" w:rsidP="002C453B">
            <w:pPr>
              <w:pStyle w:val="TableParagraph"/>
              <w:rPr>
                <w:b/>
                <w:sz w:val="24"/>
              </w:rPr>
            </w:pPr>
          </w:p>
          <w:p w:rsidR="000F4184" w:rsidRPr="00752CB0" w:rsidRDefault="000F4184" w:rsidP="002C453B">
            <w:pPr>
              <w:pStyle w:val="TableParagraph"/>
              <w:rPr>
                <w:b/>
                <w:sz w:val="24"/>
              </w:rPr>
            </w:pPr>
          </w:p>
          <w:p w:rsidR="000F4184" w:rsidRPr="00752CB0" w:rsidRDefault="000F4184" w:rsidP="002C453B">
            <w:pPr>
              <w:pStyle w:val="TableParagraph"/>
              <w:spacing w:before="147"/>
              <w:ind w:left="170"/>
            </w:pPr>
            <w:r w:rsidRPr="00752CB0">
              <w:t>Код</w:t>
            </w:r>
          </w:p>
        </w:tc>
        <w:tc>
          <w:tcPr>
            <w:tcW w:w="2551" w:type="dxa"/>
            <w:vMerge w:val="restart"/>
          </w:tcPr>
          <w:p w:rsidR="000F4184" w:rsidRPr="00752CB0" w:rsidRDefault="000F4184" w:rsidP="002C453B">
            <w:pPr>
              <w:pStyle w:val="TableParagraph"/>
              <w:rPr>
                <w:b/>
                <w:sz w:val="24"/>
              </w:rPr>
            </w:pPr>
          </w:p>
          <w:p w:rsidR="000F4184" w:rsidRPr="00752CB0" w:rsidRDefault="000F4184" w:rsidP="002C453B">
            <w:pPr>
              <w:pStyle w:val="TableParagraph"/>
              <w:rPr>
                <w:b/>
                <w:sz w:val="24"/>
              </w:rPr>
            </w:pPr>
          </w:p>
          <w:p w:rsidR="000F4184" w:rsidRPr="00752CB0" w:rsidRDefault="000F4184" w:rsidP="002C453B">
            <w:pPr>
              <w:pStyle w:val="TableParagraph"/>
              <w:spacing w:before="147"/>
              <w:ind w:left="465"/>
            </w:pPr>
            <w:r w:rsidRPr="00752CB0">
              <w:t>Наименование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84" w:rsidRPr="00752CB0" w:rsidRDefault="000F4184" w:rsidP="001C1C29">
            <w:pPr>
              <w:jc w:val="center"/>
            </w:pPr>
          </w:p>
          <w:p w:rsidR="000F4184" w:rsidRPr="00752CB0" w:rsidRDefault="000F4184" w:rsidP="001C1C29">
            <w:pPr>
              <w:jc w:val="center"/>
            </w:pPr>
            <w:r w:rsidRPr="00752CB0">
              <w:t>Площадь з.у. (кв.м)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84" w:rsidRPr="00752CB0" w:rsidRDefault="000F4184" w:rsidP="001C1C29">
            <w:pPr>
              <w:pStyle w:val="TableParagraph"/>
              <w:spacing w:before="89"/>
              <w:ind w:left="251" w:right="262" w:firstLine="180"/>
              <w:jc w:val="center"/>
            </w:pPr>
            <w:r w:rsidRPr="00752CB0">
              <w:t>Процент</w:t>
            </w:r>
            <w:r w:rsidRPr="00752CB0">
              <w:rPr>
                <w:spacing w:val="1"/>
              </w:rPr>
              <w:t xml:space="preserve"> </w:t>
            </w:r>
            <w:r w:rsidRPr="00752CB0">
              <w:t>застройки в</w:t>
            </w:r>
            <w:r w:rsidRPr="00752CB0">
              <w:rPr>
                <w:spacing w:val="1"/>
              </w:rPr>
              <w:t xml:space="preserve"> </w:t>
            </w:r>
            <w:r w:rsidRPr="00752CB0">
              <w:t>границах</w:t>
            </w:r>
            <w:r w:rsidRPr="00752CB0">
              <w:rPr>
                <w:spacing w:val="-10"/>
              </w:rPr>
              <w:t xml:space="preserve"> </w:t>
            </w:r>
            <w:r w:rsidRPr="00752CB0">
              <w:t>з.у</w:t>
            </w:r>
            <w:r w:rsidR="001C1C29" w:rsidRPr="00752CB0">
              <w:t>.</w:t>
            </w:r>
          </w:p>
          <w:p w:rsidR="000F4184" w:rsidRPr="00752CB0" w:rsidRDefault="000F4184" w:rsidP="001C1C29">
            <w:pPr>
              <w:pStyle w:val="TableParagraph"/>
              <w:spacing w:line="252" w:lineRule="exact"/>
              <w:ind w:left="698"/>
            </w:pPr>
            <w:r w:rsidRPr="00752CB0">
              <w:t>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84" w:rsidRPr="00752CB0" w:rsidRDefault="000F4184" w:rsidP="001C1C29">
            <w:pPr>
              <w:pStyle w:val="TableParagraph"/>
              <w:spacing w:before="89"/>
              <w:ind w:left="215" w:right="234"/>
              <w:jc w:val="center"/>
            </w:pPr>
            <w:r w:rsidRPr="00752CB0">
              <w:t>Количество</w:t>
            </w:r>
            <w:r w:rsidRPr="00752CB0">
              <w:rPr>
                <w:spacing w:val="-52"/>
              </w:rPr>
              <w:t xml:space="preserve"> </w:t>
            </w:r>
            <w:r w:rsidRPr="00752CB0">
              <w:t>надземных</w:t>
            </w:r>
            <w:r w:rsidRPr="00752CB0">
              <w:rPr>
                <w:spacing w:val="1"/>
              </w:rPr>
              <w:t xml:space="preserve"> </w:t>
            </w:r>
            <w:r w:rsidRPr="00752CB0">
              <w:t>этажей</w:t>
            </w:r>
            <w:r w:rsidRPr="00752CB0">
              <w:rPr>
                <w:spacing w:val="3"/>
              </w:rPr>
              <w:t xml:space="preserve"> </w:t>
            </w:r>
            <w:r w:rsidRPr="00752CB0">
              <w:t>(эт.)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4184" w:rsidRPr="00752CB0" w:rsidRDefault="000F4184" w:rsidP="001C1C29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0F4184" w:rsidRPr="00752CB0" w:rsidRDefault="000F4184" w:rsidP="001C1C29">
            <w:pPr>
              <w:pStyle w:val="TableParagraph"/>
              <w:ind w:left="447" w:right="179" w:hanging="269"/>
              <w:jc w:val="center"/>
            </w:pPr>
            <w:r w:rsidRPr="00752CB0">
              <w:t>Высота зданий,</w:t>
            </w:r>
            <w:r w:rsidRPr="00752CB0">
              <w:rPr>
                <w:spacing w:val="-52"/>
              </w:rPr>
              <w:t xml:space="preserve"> </w:t>
            </w:r>
            <w:r w:rsidRPr="00752CB0">
              <w:t>строений,</w:t>
            </w:r>
          </w:p>
          <w:p w:rsidR="000F4184" w:rsidRPr="00752CB0" w:rsidRDefault="000F4184" w:rsidP="001C1C29">
            <w:pPr>
              <w:pStyle w:val="TableParagraph"/>
              <w:spacing w:before="1"/>
              <w:ind w:left="166"/>
              <w:jc w:val="center"/>
            </w:pPr>
            <w:r w:rsidRPr="00752CB0">
              <w:t>сооружений</w:t>
            </w:r>
            <w:r w:rsidRPr="00752CB0">
              <w:rPr>
                <w:spacing w:val="-1"/>
              </w:rPr>
              <w:t xml:space="preserve"> </w:t>
            </w:r>
            <w:r w:rsidRPr="00752CB0">
              <w:t>(м)</w:t>
            </w:r>
          </w:p>
        </w:tc>
      </w:tr>
      <w:tr w:rsidR="000F4184" w:rsidRPr="00752CB0" w:rsidTr="000305F7">
        <w:trPr>
          <w:cantSplit/>
          <w:trHeight w:val="20"/>
          <w:tblHeader/>
        </w:trPr>
        <w:tc>
          <w:tcPr>
            <w:tcW w:w="739" w:type="dxa"/>
            <w:vMerge/>
            <w:tcBorders>
              <w:top w:val="nil"/>
            </w:tcBorders>
          </w:tcPr>
          <w:p w:rsidR="000F4184" w:rsidRPr="00752CB0" w:rsidRDefault="000F4184" w:rsidP="002C453B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0F4184" w:rsidRPr="00752CB0" w:rsidRDefault="000F4184" w:rsidP="002C453B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4" w:space="0" w:color="000000"/>
            </w:tcBorders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мин./макс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макс.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макс.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макс.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10064" w:type="dxa"/>
            <w:gridSpan w:val="6"/>
          </w:tcPr>
          <w:p w:rsidR="000F4184" w:rsidRPr="00752CB0" w:rsidRDefault="000F4184" w:rsidP="002C453B">
            <w:pPr>
              <w:pStyle w:val="TableParagraph"/>
              <w:spacing w:line="234" w:lineRule="exact"/>
              <w:ind w:left="3523" w:right="3498"/>
              <w:jc w:val="center"/>
              <w:rPr>
                <w:b/>
              </w:rPr>
            </w:pPr>
            <w:r w:rsidRPr="00752CB0">
              <w:rPr>
                <w:b/>
              </w:rPr>
              <w:t>ОСНОВНЫЕ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3.1.1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Предоставление коммунальных услуг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3.3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Бытовое обслуживание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</w:p>
          <w:p w:rsidR="000F4184" w:rsidRPr="00752CB0" w:rsidRDefault="000F4184" w:rsidP="002C453B">
            <w:pPr>
              <w:spacing w:before="240"/>
              <w:ind w:left="159"/>
            </w:pPr>
          </w:p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3.9.1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6.8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Связь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</w:p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12.0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Земельные участки (территории) общего пользования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12.0.1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Улично-дорожная сеть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12.0.2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Благоустройство территории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12.1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Ритуальная</w:t>
            </w:r>
          </w:p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деятельность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lastRenderedPageBreak/>
              <w:t>12.3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Запас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10064" w:type="dxa"/>
            <w:gridSpan w:val="6"/>
          </w:tcPr>
          <w:p w:rsidR="000F4184" w:rsidRPr="00752CB0" w:rsidRDefault="000F4184" w:rsidP="002C453B">
            <w:pPr>
              <w:pStyle w:val="TableParagraph"/>
              <w:spacing w:before="74"/>
              <w:ind w:left="436" w:right="415"/>
              <w:jc w:val="center"/>
            </w:pPr>
            <w:r w:rsidRPr="00752CB0">
              <w:rPr>
                <w:b/>
              </w:rPr>
              <w:t>УСЛОВНО</w:t>
            </w:r>
            <w:r w:rsidRPr="00752CB0">
              <w:rPr>
                <w:b/>
                <w:spacing w:val="-5"/>
              </w:rPr>
              <w:t xml:space="preserve"> </w:t>
            </w:r>
            <w:r w:rsidRPr="00752CB0">
              <w:rPr>
                <w:b/>
              </w:rPr>
              <w:t>РАЗРЕШЕННЫЕ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3.7.1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Осуществление религиозных обрядов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10064" w:type="dxa"/>
            <w:gridSpan w:val="6"/>
          </w:tcPr>
          <w:p w:rsidR="000F4184" w:rsidRPr="00752CB0" w:rsidRDefault="000F4184" w:rsidP="002C453B">
            <w:pPr>
              <w:spacing w:before="240"/>
              <w:ind w:left="159"/>
              <w:jc w:val="center"/>
            </w:pPr>
            <w:r w:rsidRPr="00752CB0">
              <w:rPr>
                <w:b/>
              </w:rPr>
              <w:t>ВСПОМОГАТЕЛЬНЫЕ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3.8.1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Государственное управление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4.4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Магазины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0F4184" w:rsidRPr="00752CB0" w:rsidTr="000305F7">
        <w:trPr>
          <w:cantSplit/>
          <w:trHeight w:val="20"/>
        </w:trPr>
        <w:tc>
          <w:tcPr>
            <w:tcW w:w="73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4.9.2</w:t>
            </w:r>
          </w:p>
        </w:tc>
        <w:tc>
          <w:tcPr>
            <w:tcW w:w="2551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Стоянка транспортных средств</w:t>
            </w:r>
          </w:p>
        </w:tc>
        <w:tc>
          <w:tcPr>
            <w:tcW w:w="1672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0F4184" w:rsidRPr="00752CB0" w:rsidRDefault="000F4184" w:rsidP="002C453B">
            <w:pPr>
              <w:spacing w:before="240"/>
              <w:ind w:left="159"/>
            </w:pPr>
            <w:r w:rsidRPr="00752CB0">
              <w:t>н.у</w:t>
            </w:r>
          </w:p>
        </w:tc>
      </w:tr>
    </w:tbl>
    <w:p w:rsidR="000F4184" w:rsidRPr="00752CB0" w:rsidRDefault="000F4184" w:rsidP="000F4184"/>
    <w:p w:rsidR="00C13B87" w:rsidRPr="00752CB0" w:rsidRDefault="00C13B87" w:rsidP="00C13B87">
      <w:pPr>
        <w:pStyle w:val="4"/>
        <w:numPr>
          <w:ilvl w:val="0"/>
          <w:numId w:val="8"/>
        </w:numPr>
        <w:ind w:left="1134" w:hanging="425"/>
        <w:rPr>
          <w:rFonts w:ascii="Times New Roman" w:hAnsi="Times New Roman" w:cs="Times New Roman"/>
          <w:b/>
          <w:i w:val="0"/>
          <w:color w:val="auto"/>
          <w:sz w:val="26"/>
        </w:rPr>
      </w:pP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ab/>
        <w:t>Зона специального назначения (С-2)</w:t>
      </w:r>
    </w:p>
    <w:tbl>
      <w:tblPr>
        <w:tblStyle w:val="TableNormal"/>
        <w:tblW w:w="10064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551"/>
        <w:gridCol w:w="1672"/>
        <w:gridCol w:w="1699"/>
        <w:gridCol w:w="1560"/>
        <w:gridCol w:w="1843"/>
      </w:tblGrid>
      <w:tr w:rsidR="00C13B87" w:rsidRPr="00752CB0" w:rsidTr="00C13B87">
        <w:trPr>
          <w:cantSplit/>
          <w:trHeight w:val="20"/>
          <w:tblHeader/>
        </w:trPr>
        <w:tc>
          <w:tcPr>
            <w:tcW w:w="3290" w:type="dxa"/>
            <w:gridSpan w:val="2"/>
          </w:tcPr>
          <w:p w:rsidR="00C13B87" w:rsidRPr="00752CB0" w:rsidRDefault="00C13B87" w:rsidP="00C13B87">
            <w:pPr>
              <w:pStyle w:val="TableParagraph"/>
              <w:spacing w:before="123"/>
              <w:ind w:left="811" w:right="521" w:hanging="255"/>
            </w:pPr>
            <w:r w:rsidRPr="00752CB0">
              <w:t>Виды разрешенного</w:t>
            </w:r>
            <w:r w:rsidRPr="00752CB0">
              <w:rPr>
                <w:spacing w:val="-52"/>
              </w:rPr>
              <w:t xml:space="preserve"> </w:t>
            </w:r>
            <w:r w:rsidRPr="00752CB0">
              <w:t>использования</w:t>
            </w:r>
          </w:p>
        </w:tc>
        <w:tc>
          <w:tcPr>
            <w:tcW w:w="677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87" w:rsidRPr="00752CB0" w:rsidRDefault="00C13B87" w:rsidP="00C13B87">
            <w:pPr>
              <w:pStyle w:val="TableParagraph"/>
              <w:ind w:left="428" w:right="408" w:hanging="3"/>
            </w:pPr>
            <w:r w:rsidRPr="00752CB0">
              <w:t>Предельные размеры земельных участков (з.у.) и предельные</w:t>
            </w:r>
            <w:r w:rsidRPr="00752CB0">
              <w:rPr>
                <w:spacing w:val="1"/>
              </w:rPr>
              <w:t xml:space="preserve"> </w:t>
            </w:r>
            <w:r w:rsidRPr="00752CB0">
              <w:t>параметры</w:t>
            </w:r>
            <w:r w:rsidRPr="00752CB0">
              <w:rPr>
                <w:spacing w:val="-4"/>
              </w:rPr>
              <w:t xml:space="preserve"> </w:t>
            </w:r>
            <w:r w:rsidRPr="00752CB0">
              <w:t>разрешенного</w:t>
            </w:r>
            <w:r w:rsidRPr="00752CB0">
              <w:rPr>
                <w:spacing w:val="-5"/>
              </w:rPr>
              <w:t xml:space="preserve"> </w:t>
            </w:r>
            <w:r w:rsidRPr="00752CB0">
              <w:t>строительства,</w:t>
            </w:r>
            <w:r w:rsidRPr="00752CB0">
              <w:rPr>
                <w:spacing w:val="-3"/>
              </w:rPr>
              <w:t xml:space="preserve"> </w:t>
            </w:r>
            <w:r w:rsidRPr="00752CB0">
              <w:t>реконструкции</w:t>
            </w:r>
            <w:r w:rsidRPr="00752CB0">
              <w:rPr>
                <w:spacing w:val="-2"/>
              </w:rPr>
              <w:t xml:space="preserve"> </w:t>
            </w:r>
            <w:r w:rsidRPr="00752CB0">
              <w:t>объектов капитального</w:t>
            </w:r>
            <w:r w:rsidRPr="00752CB0">
              <w:rPr>
                <w:spacing w:val="-3"/>
              </w:rPr>
              <w:t xml:space="preserve"> </w:t>
            </w:r>
            <w:r w:rsidRPr="00752CB0">
              <w:t>строительства</w:t>
            </w:r>
            <w:r w:rsidRPr="00752CB0">
              <w:rPr>
                <w:spacing w:val="-2"/>
              </w:rPr>
              <w:t xml:space="preserve"> </w:t>
            </w:r>
            <w:r w:rsidRPr="00752CB0">
              <w:t>(ОКС)</w:t>
            </w:r>
          </w:p>
        </w:tc>
      </w:tr>
      <w:tr w:rsidR="00C13B87" w:rsidRPr="00752CB0" w:rsidTr="00C13B87">
        <w:trPr>
          <w:cantSplit/>
          <w:trHeight w:val="20"/>
          <w:tblHeader/>
        </w:trPr>
        <w:tc>
          <w:tcPr>
            <w:tcW w:w="739" w:type="dxa"/>
            <w:vMerge w:val="restart"/>
          </w:tcPr>
          <w:p w:rsidR="00C13B87" w:rsidRPr="00752CB0" w:rsidRDefault="00C13B87" w:rsidP="00C13B87">
            <w:pPr>
              <w:pStyle w:val="TableParagraph"/>
              <w:rPr>
                <w:b/>
                <w:sz w:val="24"/>
              </w:rPr>
            </w:pPr>
          </w:p>
          <w:p w:rsidR="00C13B87" w:rsidRPr="00752CB0" w:rsidRDefault="00C13B87" w:rsidP="00C13B87">
            <w:pPr>
              <w:pStyle w:val="TableParagraph"/>
              <w:rPr>
                <w:b/>
                <w:sz w:val="24"/>
              </w:rPr>
            </w:pPr>
          </w:p>
          <w:p w:rsidR="00C13B87" w:rsidRPr="00752CB0" w:rsidRDefault="00C13B87" w:rsidP="00C13B87">
            <w:pPr>
              <w:pStyle w:val="TableParagraph"/>
              <w:spacing w:before="147"/>
              <w:ind w:left="170"/>
            </w:pPr>
            <w:r w:rsidRPr="00752CB0">
              <w:t>Код</w:t>
            </w:r>
          </w:p>
        </w:tc>
        <w:tc>
          <w:tcPr>
            <w:tcW w:w="2551" w:type="dxa"/>
            <w:vMerge w:val="restart"/>
          </w:tcPr>
          <w:p w:rsidR="00C13B87" w:rsidRPr="00752CB0" w:rsidRDefault="00C13B87" w:rsidP="00C13B87">
            <w:pPr>
              <w:pStyle w:val="TableParagraph"/>
              <w:rPr>
                <w:b/>
                <w:sz w:val="24"/>
              </w:rPr>
            </w:pPr>
          </w:p>
          <w:p w:rsidR="00C13B87" w:rsidRPr="00752CB0" w:rsidRDefault="00C13B87" w:rsidP="00C13B87">
            <w:pPr>
              <w:pStyle w:val="TableParagraph"/>
              <w:rPr>
                <w:b/>
                <w:sz w:val="24"/>
              </w:rPr>
            </w:pPr>
          </w:p>
          <w:p w:rsidR="00C13B87" w:rsidRPr="00752CB0" w:rsidRDefault="00C13B87" w:rsidP="00C13B87">
            <w:pPr>
              <w:pStyle w:val="TableParagraph"/>
              <w:spacing w:before="147"/>
              <w:ind w:left="465"/>
            </w:pPr>
            <w:r w:rsidRPr="00752CB0">
              <w:t>Наименование</w:t>
            </w:r>
          </w:p>
        </w:tc>
        <w:tc>
          <w:tcPr>
            <w:tcW w:w="1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87" w:rsidRPr="00752CB0" w:rsidRDefault="00C13B87" w:rsidP="00C13B87">
            <w:pPr>
              <w:jc w:val="center"/>
            </w:pPr>
          </w:p>
          <w:p w:rsidR="00C13B87" w:rsidRPr="00752CB0" w:rsidRDefault="00C13B87" w:rsidP="00C13B87">
            <w:pPr>
              <w:jc w:val="center"/>
            </w:pPr>
            <w:r w:rsidRPr="00752CB0">
              <w:t>Площадь з.у. (кв.м)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87" w:rsidRPr="00752CB0" w:rsidRDefault="00C13B87" w:rsidP="00C13B87">
            <w:pPr>
              <w:pStyle w:val="TableParagraph"/>
              <w:spacing w:before="89"/>
              <w:ind w:left="251" w:right="262" w:firstLine="180"/>
              <w:jc w:val="center"/>
            </w:pPr>
            <w:r w:rsidRPr="00752CB0">
              <w:t>Процент</w:t>
            </w:r>
            <w:r w:rsidRPr="00752CB0">
              <w:rPr>
                <w:spacing w:val="1"/>
              </w:rPr>
              <w:t xml:space="preserve"> </w:t>
            </w:r>
            <w:r w:rsidRPr="00752CB0">
              <w:t>застройки в</w:t>
            </w:r>
            <w:r w:rsidRPr="00752CB0">
              <w:rPr>
                <w:spacing w:val="1"/>
              </w:rPr>
              <w:t xml:space="preserve"> </w:t>
            </w:r>
            <w:r w:rsidRPr="00752CB0">
              <w:t>границах</w:t>
            </w:r>
            <w:r w:rsidRPr="00752CB0">
              <w:rPr>
                <w:spacing w:val="-10"/>
              </w:rPr>
              <w:t xml:space="preserve"> </w:t>
            </w:r>
            <w:r w:rsidRPr="00752CB0">
              <w:t>з.у.</w:t>
            </w:r>
          </w:p>
          <w:p w:rsidR="00C13B87" w:rsidRPr="00752CB0" w:rsidRDefault="00C13B87" w:rsidP="00C13B87">
            <w:pPr>
              <w:pStyle w:val="TableParagraph"/>
              <w:spacing w:line="252" w:lineRule="exact"/>
              <w:ind w:left="698"/>
            </w:pPr>
            <w:r w:rsidRPr="00752CB0">
              <w:t>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87" w:rsidRPr="00752CB0" w:rsidRDefault="00C13B87" w:rsidP="00C13B87">
            <w:pPr>
              <w:pStyle w:val="TableParagraph"/>
              <w:spacing w:before="89"/>
              <w:ind w:left="215" w:right="234"/>
              <w:jc w:val="center"/>
            </w:pPr>
            <w:r w:rsidRPr="00752CB0">
              <w:t>Количество</w:t>
            </w:r>
            <w:r w:rsidRPr="00752CB0">
              <w:rPr>
                <w:spacing w:val="-52"/>
              </w:rPr>
              <w:t xml:space="preserve"> </w:t>
            </w:r>
            <w:r w:rsidRPr="00752CB0">
              <w:t>надземных</w:t>
            </w:r>
            <w:r w:rsidRPr="00752CB0">
              <w:rPr>
                <w:spacing w:val="1"/>
              </w:rPr>
              <w:t xml:space="preserve"> </w:t>
            </w:r>
            <w:r w:rsidRPr="00752CB0">
              <w:t>этажей</w:t>
            </w:r>
            <w:r w:rsidRPr="00752CB0">
              <w:rPr>
                <w:spacing w:val="3"/>
              </w:rPr>
              <w:t xml:space="preserve"> </w:t>
            </w:r>
            <w:r w:rsidRPr="00752CB0">
              <w:t>(эт.)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B87" w:rsidRPr="00752CB0" w:rsidRDefault="00C13B87" w:rsidP="00C13B87">
            <w:pPr>
              <w:pStyle w:val="TableParagraph"/>
              <w:spacing w:before="9"/>
              <w:jc w:val="center"/>
              <w:rPr>
                <w:b/>
                <w:sz w:val="18"/>
              </w:rPr>
            </w:pPr>
          </w:p>
          <w:p w:rsidR="00C13B87" w:rsidRPr="00752CB0" w:rsidRDefault="00C13B87" w:rsidP="00C13B87">
            <w:pPr>
              <w:pStyle w:val="TableParagraph"/>
              <w:ind w:left="447" w:right="179" w:hanging="269"/>
              <w:jc w:val="center"/>
            </w:pPr>
            <w:r w:rsidRPr="00752CB0">
              <w:t>Высота зданий,</w:t>
            </w:r>
            <w:r w:rsidRPr="00752CB0">
              <w:rPr>
                <w:spacing w:val="-52"/>
              </w:rPr>
              <w:t xml:space="preserve"> </w:t>
            </w:r>
            <w:r w:rsidRPr="00752CB0">
              <w:t>строений,</w:t>
            </w:r>
          </w:p>
          <w:p w:rsidR="00C13B87" w:rsidRPr="00752CB0" w:rsidRDefault="00C13B87" w:rsidP="00C13B87">
            <w:pPr>
              <w:pStyle w:val="TableParagraph"/>
              <w:spacing w:before="1"/>
              <w:ind w:left="166"/>
              <w:jc w:val="center"/>
            </w:pPr>
            <w:r w:rsidRPr="00752CB0">
              <w:t>сооружений</w:t>
            </w:r>
            <w:r w:rsidRPr="00752CB0">
              <w:rPr>
                <w:spacing w:val="-1"/>
              </w:rPr>
              <w:t xml:space="preserve"> </w:t>
            </w:r>
            <w:r w:rsidRPr="00752CB0">
              <w:t>(м)</w:t>
            </w:r>
          </w:p>
        </w:tc>
      </w:tr>
      <w:tr w:rsidR="00C13B87" w:rsidRPr="00752CB0" w:rsidTr="00C13B87">
        <w:trPr>
          <w:cantSplit/>
          <w:trHeight w:val="20"/>
          <w:tblHeader/>
        </w:trPr>
        <w:tc>
          <w:tcPr>
            <w:tcW w:w="739" w:type="dxa"/>
            <w:vMerge/>
            <w:tcBorders>
              <w:top w:val="nil"/>
            </w:tcBorders>
          </w:tcPr>
          <w:p w:rsidR="00C13B87" w:rsidRPr="00752CB0" w:rsidRDefault="00C13B87" w:rsidP="00C13B87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:rsidR="00C13B87" w:rsidRPr="00752CB0" w:rsidRDefault="00C13B87" w:rsidP="00C13B87">
            <w:pPr>
              <w:rPr>
                <w:sz w:val="2"/>
                <w:szCs w:val="2"/>
              </w:rPr>
            </w:pPr>
          </w:p>
        </w:tc>
        <w:tc>
          <w:tcPr>
            <w:tcW w:w="1672" w:type="dxa"/>
            <w:tcBorders>
              <w:top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мин./макс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макс.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макс.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C13B87" w:rsidRPr="00752CB0" w:rsidRDefault="00C13B87" w:rsidP="00C13B87">
            <w:pPr>
              <w:spacing w:before="240"/>
              <w:ind w:left="159"/>
            </w:pPr>
            <w:r w:rsidRPr="00752CB0">
              <w:t>макс.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10064" w:type="dxa"/>
            <w:gridSpan w:val="6"/>
          </w:tcPr>
          <w:p w:rsidR="00C13B87" w:rsidRPr="00752CB0" w:rsidRDefault="00C13B87" w:rsidP="00C13B87">
            <w:pPr>
              <w:pStyle w:val="TableParagraph"/>
              <w:spacing w:line="234" w:lineRule="exact"/>
              <w:ind w:left="3523" w:right="3498"/>
              <w:jc w:val="center"/>
              <w:rPr>
                <w:b/>
              </w:rPr>
            </w:pPr>
            <w:r w:rsidRPr="00752CB0">
              <w:rPr>
                <w:b/>
              </w:rPr>
              <w:t>ОСНОВНЫЕ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3.1.1</w:t>
            </w:r>
          </w:p>
        </w:tc>
        <w:tc>
          <w:tcPr>
            <w:tcW w:w="2551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Предоставление коммунальных услуг</w:t>
            </w:r>
          </w:p>
        </w:tc>
        <w:tc>
          <w:tcPr>
            <w:tcW w:w="1672" w:type="dxa"/>
          </w:tcPr>
          <w:p w:rsidR="00C13B87" w:rsidRPr="00752CB0" w:rsidRDefault="00C13B87" w:rsidP="00752CB0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99" w:type="dxa"/>
          </w:tcPr>
          <w:p w:rsidR="00C13B87" w:rsidRPr="00752CB0" w:rsidRDefault="00C13B87" w:rsidP="00752CB0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C13B87" w:rsidRPr="00752CB0" w:rsidRDefault="00C13B87" w:rsidP="00752CB0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752CB0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</w:p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</w:p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3.9.1</w:t>
            </w:r>
          </w:p>
        </w:tc>
        <w:tc>
          <w:tcPr>
            <w:tcW w:w="2551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Обеспечение деятельности в области гидрометеорологии и смежных с ней областях</w:t>
            </w:r>
          </w:p>
        </w:tc>
        <w:tc>
          <w:tcPr>
            <w:tcW w:w="1672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4.9.2</w:t>
            </w:r>
          </w:p>
        </w:tc>
        <w:tc>
          <w:tcPr>
            <w:tcW w:w="2551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Стоянка транспортных средств</w:t>
            </w:r>
          </w:p>
        </w:tc>
        <w:tc>
          <w:tcPr>
            <w:tcW w:w="1672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6.8</w:t>
            </w:r>
          </w:p>
        </w:tc>
        <w:tc>
          <w:tcPr>
            <w:tcW w:w="2551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Связь</w:t>
            </w:r>
          </w:p>
        </w:tc>
        <w:tc>
          <w:tcPr>
            <w:tcW w:w="1672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7.1.1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Железнодорожные пути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8.0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Обеспечение обороны и безопасности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lastRenderedPageBreak/>
              <w:t>8.1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Обеспечение вооруженных сил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</w:p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8.3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Обеспечение внутреннего правопорядка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</w:p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8.4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Обеспечение</w:t>
            </w:r>
          </w:p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деятельности по исполнению наказаний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11.1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right="338"/>
            </w:pPr>
            <w:r w:rsidRPr="00752CB0">
              <w:t>Общее пользование водными объектами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</w:p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11.2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Специальное пользование водными объектами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11.3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right="476"/>
            </w:pPr>
            <w:r w:rsidRPr="00752CB0">
              <w:t>Гидротехнические сооружения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</w:p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12.0</w:t>
            </w:r>
          </w:p>
        </w:tc>
        <w:tc>
          <w:tcPr>
            <w:tcW w:w="2551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Земельные участки (территории) общего пользования</w:t>
            </w:r>
          </w:p>
        </w:tc>
        <w:tc>
          <w:tcPr>
            <w:tcW w:w="1672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12.0.1</w:t>
            </w:r>
          </w:p>
        </w:tc>
        <w:tc>
          <w:tcPr>
            <w:tcW w:w="2551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Улично-дорожная сеть</w:t>
            </w:r>
          </w:p>
        </w:tc>
        <w:tc>
          <w:tcPr>
            <w:tcW w:w="1672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12.0.2</w:t>
            </w:r>
          </w:p>
        </w:tc>
        <w:tc>
          <w:tcPr>
            <w:tcW w:w="2551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Благоустройство территории</w:t>
            </w:r>
          </w:p>
        </w:tc>
        <w:tc>
          <w:tcPr>
            <w:tcW w:w="1672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752CB0" w:rsidRPr="00752CB0" w:rsidTr="00C13B87">
        <w:trPr>
          <w:cantSplit/>
          <w:trHeight w:val="20"/>
        </w:trPr>
        <w:tc>
          <w:tcPr>
            <w:tcW w:w="73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12.2</w:t>
            </w:r>
          </w:p>
        </w:tc>
        <w:tc>
          <w:tcPr>
            <w:tcW w:w="2551" w:type="dxa"/>
          </w:tcPr>
          <w:p w:rsidR="00752CB0" w:rsidRPr="00752CB0" w:rsidRDefault="00752CB0" w:rsidP="00752CB0">
            <w:pPr>
              <w:pStyle w:val="TableParagraph"/>
              <w:spacing w:before="240"/>
              <w:ind w:right="984"/>
            </w:pPr>
            <w:r w:rsidRPr="00752CB0">
              <w:t>Специальная деятельность</w:t>
            </w:r>
          </w:p>
        </w:tc>
        <w:tc>
          <w:tcPr>
            <w:tcW w:w="1672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752CB0" w:rsidRPr="00752CB0" w:rsidRDefault="00752CB0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  <w:tr w:rsidR="00C13B87" w:rsidRPr="00752CB0" w:rsidTr="00C13B87">
        <w:trPr>
          <w:cantSplit/>
          <w:trHeight w:val="20"/>
        </w:trPr>
        <w:tc>
          <w:tcPr>
            <w:tcW w:w="73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12.3</w:t>
            </w:r>
          </w:p>
        </w:tc>
        <w:tc>
          <w:tcPr>
            <w:tcW w:w="2551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Запас</w:t>
            </w:r>
          </w:p>
        </w:tc>
        <w:tc>
          <w:tcPr>
            <w:tcW w:w="1672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699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560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  <w:tc>
          <w:tcPr>
            <w:tcW w:w="1843" w:type="dxa"/>
          </w:tcPr>
          <w:p w:rsidR="00C13B87" w:rsidRPr="00752CB0" w:rsidRDefault="00C13B87" w:rsidP="00752CB0">
            <w:pPr>
              <w:pStyle w:val="TableParagraph"/>
              <w:spacing w:before="240"/>
              <w:ind w:left="33" w:right="13"/>
            </w:pPr>
            <w:r w:rsidRPr="00752CB0">
              <w:t>н.у</w:t>
            </w:r>
          </w:p>
        </w:tc>
      </w:tr>
    </w:tbl>
    <w:p w:rsidR="00752CB0" w:rsidRPr="00752CB0" w:rsidRDefault="00752CB0" w:rsidP="00C13B87"/>
    <w:p w:rsidR="00752CB0" w:rsidRPr="00752CB0" w:rsidRDefault="00752CB0">
      <w:r w:rsidRPr="00752CB0">
        <w:br w:type="page"/>
      </w:r>
    </w:p>
    <w:p w:rsidR="00074DE8" w:rsidRPr="00752CB0" w:rsidRDefault="00074DE8" w:rsidP="00C13B87">
      <w:pPr>
        <w:pStyle w:val="4"/>
        <w:numPr>
          <w:ilvl w:val="0"/>
          <w:numId w:val="8"/>
        </w:numPr>
        <w:ind w:left="1134" w:hanging="425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ab/>
      </w:r>
      <w:r w:rsidR="002B51A5" w:rsidRPr="00752C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Зона объектов сельскохозяйственного назначения (СХ-2)</w:t>
      </w:r>
    </w:p>
    <w:p w:rsidR="00074DE8" w:rsidRPr="00752CB0" w:rsidRDefault="00074DE8" w:rsidP="00074DE8">
      <w:pPr>
        <w:pStyle w:val="a3"/>
        <w:spacing w:before="3" w:after="1"/>
        <w:rPr>
          <w:b/>
          <w:sz w:val="10"/>
        </w:rPr>
      </w:pPr>
    </w:p>
    <w:tbl>
      <w:tblPr>
        <w:tblStyle w:val="TableNormal"/>
        <w:tblW w:w="10064" w:type="dxa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2410"/>
        <w:gridCol w:w="1842"/>
        <w:gridCol w:w="1670"/>
        <w:gridCol w:w="1560"/>
        <w:gridCol w:w="1843"/>
      </w:tblGrid>
      <w:tr w:rsidR="00074DE8" w:rsidRPr="00752CB0" w:rsidTr="000305F7">
        <w:trPr>
          <w:cantSplit/>
          <w:trHeight w:val="20"/>
          <w:tblHeader/>
        </w:trPr>
        <w:tc>
          <w:tcPr>
            <w:tcW w:w="3149" w:type="dxa"/>
            <w:gridSpan w:val="2"/>
          </w:tcPr>
          <w:p w:rsidR="00074DE8" w:rsidRPr="00752CB0" w:rsidRDefault="00074DE8" w:rsidP="006D1E21">
            <w:pPr>
              <w:pStyle w:val="TableParagraph"/>
              <w:spacing w:before="123"/>
              <w:ind w:left="811" w:right="521" w:hanging="255"/>
            </w:pPr>
            <w:r w:rsidRPr="00752CB0">
              <w:t>Виды разрешенного</w:t>
            </w:r>
            <w:r w:rsidRPr="00752CB0">
              <w:rPr>
                <w:spacing w:val="-52"/>
              </w:rPr>
              <w:t xml:space="preserve"> </w:t>
            </w:r>
            <w:r w:rsidRPr="00752CB0">
              <w:t>использования</w:t>
            </w:r>
          </w:p>
        </w:tc>
        <w:tc>
          <w:tcPr>
            <w:tcW w:w="691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E8" w:rsidRPr="00752CB0" w:rsidRDefault="00074DE8" w:rsidP="006D1E21">
            <w:pPr>
              <w:pStyle w:val="TableParagraph"/>
              <w:spacing w:line="249" w:lineRule="exact"/>
              <w:ind w:left="425" w:right="410"/>
            </w:pPr>
            <w:r w:rsidRPr="00752CB0">
              <w:t>Предельные</w:t>
            </w:r>
            <w:r w:rsidRPr="00752CB0">
              <w:rPr>
                <w:spacing w:val="-3"/>
              </w:rPr>
              <w:t xml:space="preserve"> </w:t>
            </w:r>
            <w:r w:rsidRPr="00752CB0">
              <w:t>размеры</w:t>
            </w:r>
            <w:r w:rsidRPr="00752CB0">
              <w:rPr>
                <w:spacing w:val="-2"/>
              </w:rPr>
              <w:t xml:space="preserve"> </w:t>
            </w:r>
            <w:r w:rsidRPr="00752CB0">
              <w:t>земельных</w:t>
            </w:r>
            <w:r w:rsidRPr="00752CB0">
              <w:rPr>
                <w:spacing w:val="-2"/>
              </w:rPr>
              <w:t xml:space="preserve"> </w:t>
            </w:r>
            <w:r w:rsidRPr="00752CB0">
              <w:t>участков</w:t>
            </w:r>
            <w:r w:rsidRPr="00752CB0">
              <w:rPr>
                <w:spacing w:val="-3"/>
              </w:rPr>
              <w:t xml:space="preserve"> </w:t>
            </w:r>
            <w:r w:rsidRPr="00752CB0">
              <w:t>(з.у.)</w:t>
            </w:r>
            <w:r w:rsidRPr="00752CB0">
              <w:rPr>
                <w:spacing w:val="-2"/>
              </w:rPr>
              <w:t xml:space="preserve"> </w:t>
            </w:r>
            <w:r w:rsidRPr="00752CB0">
              <w:t>и</w:t>
            </w:r>
            <w:r w:rsidRPr="00752CB0">
              <w:rPr>
                <w:spacing w:val="-2"/>
              </w:rPr>
              <w:t xml:space="preserve"> </w:t>
            </w:r>
            <w:r w:rsidRPr="00752CB0">
              <w:t>предельные</w:t>
            </w:r>
          </w:p>
          <w:p w:rsidR="00074DE8" w:rsidRPr="00752CB0" w:rsidRDefault="00074DE8" w:rsidP="006D1E21">
            <w:pPr>
              <w:pStyle w:val="TableParagraph"/>
              <w:spacing w:line="252" w:lineRule="exact"/>
              <w:ind w:left="428" w:right="410"/>
            </w:pPr>
            <w:r w:rsidRPr="00752CB0">
              <w:t>параметры разрешенного строительства, реконструкции объектов</w:t>
            </w:r>
            <w:r w:rsidRPr="00752CB0">
              <w:rPr>
                <w:spacing w:val="-52"/>
              </w:rPr>
              <w:t xml:space="preserve"> </w:t>
            </w:r>
            <w:r w:rsidRPr="00752CB0">
              <w:t>капитального</w:t>
            </w:r>
            <w:r w:rsidRPr="00752CB0">
              <w:rPr>
                <w:spacing w:val="-1"/>
              </w:rPr>
              <w:t xml:space="preserve"> </w:t>
            </w:r>
            <w:r w:rsidRPr="00752CB0">
              <w:t>строительства (ОКС)</w:t>
            </w:r>
          </w:p>
        </w:tc>
      </w:tr>
      <w:tr w:rsidR="00074DE8" w:rsidRPr="00752CB0" w:rsidTr="000305F7">
        <w:trPr>
          <w:cantSplit/>
          <w:trHeight w:val="20"/>
          <w:tblHeader/>
        </w:trPr>
        <w:tc>
          <w:tcPr>
            <w:tcW w:w="739" w:type="dxa"/>
            <w:vMerge w:val="restart"/>
          </w:tcPr>
          <w:p w:rsidR="00074DE8" w:rsidRPr="00752CB0" w:rsidRDefault="00074DE8" w:rsidP="006D1E21">
            <w:pPr>
              <w:pStyle w:val="TableParagraph"/>
              <w:rPr>
                <w:b/>
                <w:sz w:val="24"/>
              </w:rPr>
            </w:pPr>
          </w:p>
          <w:p w:rsidR="00074DE8" w:rsidRPr="00752CB0" w:rsidRDefault="00074DE8" w:rsidP="006D1E21">
            <w:pPr>
              <w:pStyle w:val="TableParagraph"/>
              <w:rPr>
                <w:b/>
                <w:sz w:val="24"/>
              </w:rPr>
            </w:pPr>
          </w:p>
          <w:p w:rsidR="00074DE8" w:rsidRPr="00752CB0" w:rsidRDefault="00074DE8" w:rsidP="006D1E21">
            <w:pPr>
              <w:pStyle w:val="TableParagraph"/>
              <w:spacing w:before="144"/>
              <w:ind w:left="170"/>
            </w:pPr>
            <w:r w:rsidRPr="00752CB0">
              <w:t>Код</w:t>
            </w:r>
          </w:p>
        </w:tc>
        <w:tc>
          <w:tcPr>
            <w:tcW w:w="2410" w:type="dxa"/>
            <w:vMerge w:val="restart"/>
          </w:tcPr>
          <w:p w:rsidR="00074DE8" w:rsidRPr="00752CB0" w:rsidRDefault="00074DE8" w:rsidP="006D1E21">
            <w:pPr>
              <w:pStyle w:val="TableParagraph"/>
              <w:rPr>
                <w:b/>
                <w:sz w:val="24"/>
              </w:rPr>
            </w:pPr>
          </w:p>
          <w:p w:rsidR="00074DE8" w:rsidRPr="00752CB0" w:rsidRDefault="00074DE8" w:rsidP="006D1E21">
            <w:pPr>
              <w:pStyle w:val="TableParagraph"/>
              <w:rPr>
                <w:b/>
                <w:sz w:val="24"/>
              </w:rPr>
            </w:pPr>
          </w:p>
          <w:p w:rsidR="00074DE8" w:rsidRPr="00752CB0" w:rsidRDefault="00074DE8" w:rsidP="006D1E21">
            <w:pPr>
              <w:pStyle w:val="TableParagraph"/>
              <w:spacing w:before="144"/>
              <w:ind w:left="465"/>
            </w:pPr>
            <w:r w:rsidRPr="00752CB0">
              <w:t>Наименование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E8" w:rsidRPr="00752CB0" w:rsidRDefault="00074DE8" w:rsidP="002B51A5">
            <w:pPr>
              <w:spacing w:before="240"/>
              <w:ind w:left="159"/>
            </w:pPr>
          </w:p>
          <w:p w:rsidR="00074DE8" w:rsidRPr="00752CB0" w:rsidRDefault="00074DE8" w:rsidP="002B51A5">
            <w:pPr>
              <w:spacing w:before="240"/>
              <w:ind w:left="159"/>
            </w:pPr>
            <w:r w:rsidRPr="00752CB0">
              <w:t>Площадь з.у. (кв.м)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C29" w:rsidRPr="00752CB0" w:rsidRDefault="00074DE8" w:rsidP="001C1C29">
            <w:pPr>
              <w:spacing w:before="240"/>
              <w:ind w:left="159"/>
              <w:jc w:val="center"/>
            </w:pPr>
            <w:r w:rsidRPr="00752CB0">
              <w:t>Процент застройки в границах з.у</w:t>
            </w:r>
            <w:r w:rsidR="001C1C29" w:rsidRPr="00752CB0">
              <w:t>.</w:t>
            </w:r>
          </w:p>
          <w:p w:rsidR="00074DE8" w:rsidRPr="00752CB0" w:rsidRDefault="00074DE8" w:rsidP="001C1C29">
            <w:pPr>
              <w:spacing w:before="240"/>
              <w:ind w:left="159"/>
              <w:jc w:val="center"/>
            </w:pPr>
            <w:r w:rsidRPr="00752CB0">
              <w:t>(%)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E8" w:rsidRPr="00752CB0" w:rsidRDefault="00074DE8" w:rsidP="002B51A5">
            <w:pPr>
              <w:spacing w:before="240"/>
              <w:ind w:left="159"/>
            </w:pPr>
            <w:r w:rsidRPr="00752CB0">
              <w:t>Количество надземных этажей (эт.)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4DE8" w:rsidRPr="00752CB0" w:rsidRDefault="00074DE8" w:rsidP="002B51A5">
            <w:pPr>
              <w:spacing w:before="240"/>
              <w:ind w:left="159"/>
            </w:pPr>
            <w:r w:rsidRPr="00752CB0">
              <w:t>Высота зданий, строений,</w:t>
            </w:r>
            <w:r w:rsidR="002B51A5" w:rsidRPr="00752CB0">
              <w:t xml:space="preserve"> </w:t>
            </w:r>
            <w:r w:rsidRPr="00752CB0">
              <w:t>сооружений (м)</w:t>
            </w:r>
          </w:p>
        </w:tc>
      </w:tr>
      <w:tr w:rsidR="00074DE8" w:rsidRPr="00752CB0" w:rsidTr="000305F7">
        <w:trPr>
          <w:cantSplit/>
          <w:trHeight w:val="20"/>
          <w:tblHeader/>
        </w:trPr>
        <w:tc>
          <w:tcPr>
            <w:tcW w:w="739" w:type="dxa"/>
            <w:vMerge/>
            <w:tcBorders>
              <w:top w:val="nil"/>
            </w:tcBorders>
          </w:tcPr>
          <w:p w:rsidR="00074DE8" w:rsidRPr="00752CB0" w:rsidRDefault="00074DE8" w:rsidP="006D1E21">
            <w:pPr>
              <w:rPr>
                <w:sz w:val="2"/>
                <w:szCs w:val="2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</w:tcPr>
          <w:p w:rsidR="00074DE8" w:rsidRPr="00752CB0" w:rsidRDefault="00074DE8" w:rsidP="006D1E21">
            <w:pPr>
              <w:rPr>
                <w:sz w:val="2"/>
                <w:szCs w:val="2"/>
              </w:rPr>
            </w:pP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:rsidR="00074DE8" w:rsidRPr="00752CB0" w:rsidRDefault="00074DE8" w:rsidP="00074DE8">
            <w:pPr>
              <w:pStyle w:val="TableParagraph"/>
              <w:ind w:left="684" w:right="352" w:hanging="334"/>
            </w:pPr>
            <w:r w:rsidRPr="00752CB0">
              <w:t>мин./макс</w:t>
            </w:r>
          </w:p>
        </w:tc>
        <w:tc>
          <w:tcPr>
            <w:tcW w:w="1670" w:type="dxa"/>
            <w:tcBorders>
              <w:top w:val="single" w:sz="4" w:space="0" w:color="000000"/>
            </w:tcBorders>
          </w:tcPr>
          <w:p w:rsidR="00074DE8" w:rsidRPr="00752CB0" w:rsidRDefault="00074DE8" w:rsidP="00074DE8">
            <w:pPr>
              <w:pStyle w:val="TableParagraph"/>
              <w:spacing w:before="89"/>
              <w:ind w:left="584" w:right="560"/>
            </w:pPr>
            <w:r w:rsidRPr="00752CB0">
              <w:t>макс.</w:t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074DE8" w:rsidRPr="00752CB0" w:rsidRDefault="00074DE8" w:rsidP="00074DE8">
            <w:pPr>
              <w:pStyle w:val="TableParagraph"/>
              <w:spacing w:before="89"/>
              <w:ind w:left="512" w:right="493"/>
            </w:pPr>
            <w:r w:rsidRPr="00752CB0">
              <w:t>макс.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074DE8" w:rsidRPr="00752CB0" w:rsidRDefault="00074DE8" w:rsidP="00074DE8">
            <w:pPr>
              <w:pStyle w:val="TableParagraph"/>
              <w:spacing w:before="89"/>
              <w:ind w:left="436" w:right="410"/>
            </w:pPr>
            <w:r w:rsidRPr="00752CB0">
              <w:t>макс.</w:t>
            </w:r>
          </w:p>
        </w:tc>
      </w:tr>
      <w:tr w:rsidR="00074DE8" w:rsidRPr="00752CB0" w:rsidTr="000305F7">
        <w:trPr>
          <w:cantSplit/>
          <w:trHeight w:val="20"/>
        </w:trPr>
        <w:tc>
          <w:tcPr>
            <w:tcW w:w="10064" w:type="dxa"/>
            <w:gridSpan w:val="6"/>
          </w:tcPr>
          <w:p w:rsidR="00074DE8" w:rsidRPr="00752CB0" w:rsidRDefault="00074DE8" w:rsidP="00074DE8">
            <w:pPr>
              <w:pStyle w:val="TableParagraph"/>
              <w:spacing w:line="231" w:lineRule="exact"/>
              <w:ind w:left="3523" w:right="3498"/>
              <w:jc w:val="center"/>
              <w:rPr>
                <w:b/>
              </w:rPr>
            </w:pPr>
            <w:r w:rsidRPr="00752CB0">
              <w:rPr>
                <w:b/>
              </w:rPr>
              <w:t>ОСНОВНЫЕ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1.2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Выращивание зерновых и иных сельскохозяйственных культур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1.3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Овощеводство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1.4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Выращивание тонизирующих, лекарственных, цветочных культур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1.5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Садоводство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1.5.1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Виноградарство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1.6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Выращивание льна и конопли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1.8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Скотоводство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1.9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Звероводство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1.10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Птицеводство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1.11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Свиноводство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1.12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Пчеловодство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1.13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Рыбоводство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1.14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Научное обеспечение сельского хозяйства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1.15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Хранение и переработка сельскохозяйственной продукции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1.17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Питомники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1.18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Обеспечение сельскохозяйственного производства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lastRenderedPageBreak/>
              <w:t>1.19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Сенокошение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1.20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Выпас сельскохозяйственных животных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3.1.1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Предоставление коммунальных услуг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3.9.1</w:t>
            </w:r>
          </w:p>
        </w:tc>
        <w:tc>
          <w:tcPr>
            <w:tcW w:w="2410" w:type="dxa"/>
          </w:tcPr>
          <w:p w:rsidR="002B51A5" w:rsidRPr="00752CB0" w:rsidRDefault="002B51A5" w:rsidP="008D0AD4">
            <w:pPr>
              <w:spacing w:before="240"/>
              <w:ind w:left="159"/>
            </w:pPr>
            <w:r w:rsidRPr="00752CB0">
              <w:t>Обеспечение деятельности в области гидрометеорологии и</w:t>
            </w:r>
            <w:r w:rsidR="008D0AD4" w:rsidRPr="00752CB0">
              <w:t xml:space="preserve"> </w:t>
            </w:r>
            <w:r w:rsidRPr="00752CB0">
              <w:t>смежных с ней областях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3.9.2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Проведение научных исследований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3.9.3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Проведение научных испытаний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3.10.1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Амбулаторное ветеринарное обслуживание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4.9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Служебные гаражи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6.4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Пищевая промышленность*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6.8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Связь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6.9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Склад*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6.9.1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Складские площадки*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11.1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Общее пользование водными объектами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11.2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Специальное пользование водными объектами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11.3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Гидротехнические сооружения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</w:p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12.0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Земельные участки (территории) общего пользования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12.0.1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Улично-дорожная сеть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12.0.2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Благоустройство территории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12.3</w:t>
            </w:r>
          </w:p>
        </w:tc>
        <w:tc>
          <w:tcPr>
            <w:tcW w:w="241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Запас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spacing w:before="240"/>
              <w:ind w:left="159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10064" w:type="dxa"/>
            <w:gridSpan w:val="6"/>
          </w:tcPr>
          <w:p w:rsidR="002B51A5" w:rsidRPr="00752CB0" w:rsidRDefault="002B51A5" w:rsidP="002B51A5">
            <w:pPr>
              <w:pStyle w:val="TableParagraph"/>
              <w:spacing w:before="74"/>
              <w:ind w:left="436" w:right="415"/>
              <w:jc w:val="center"/>
            </w:pPr>
            <w:r w:rsidRPr="00752CB0">
              <w:rPr>
                <w:b/>
              </w:rPr>
              <w:t>УСЛОВНО</w:t>
            </w:r>
            <w:r w:rsidRPr="00752CB0">
              <w:rPr>
                <w:b/>
                <w:spacing w:val="-5"/>
              </w:rPr>
              <w:t xml:space="preserve"> </w:t>
            </w:r>
            <w:r w:rsidRPr="00752CB0">
              <w:rPr>
                <w:b/>
              </w:rPr>
              <w:t>РАЗРЕШЕННЫЕ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739" w:type="dxa"/>
          </w:tcPr>
          <w:p w:rsidR="002B51A5" w:rsidRPr="00752CB0" w:rsidRDefault="002B51A5" w:rsidP="002B51A5">
            <w:pPr>
              <w:pStyle w:val="TableParagraph"/>
              <w:spacing w:before="201"/>
              <w:ind w:left="30" w:right="14"/>
            </w:pPr>
            <w:r w:rsidRPr="00752CB0">
              <w:t>7.1.1</w:t>
            </w:r>
          </w:p>
        </w:tc>
        <w:tc>
          <w:tcPr>
            <w:tcW w:w="2410" w:type="dxa"/>
          </w:tcPr>
          <w:p w:rsidR="002B51A5" w:rsidRPr="00752CB0" w:rsidRDefault="002B51A5" w:rsidP="008D0AD4">
            <w:pPr>
              <w:spacing w:before="240"/>
              <w:ind w:left="159"/>
            </w:pPr>
            <w:r w:rsidRPr="00752CB0">
              <w:t>Железнодорожные пути</w:t>
            </w:r>
          </w:p>
        </w:tc>
        <w:tc>
          <w:tcPr>
            <w:tcW w:w="1842" w:type="dxa"/>
          </w:tcPr>
          <w:p w:rsidR="002B51A5" w:rsidRPr="00752CB0" w:rsidRDefault="002B51A5" w:rsidP="002B51A5">
            <w:pPr>
              <w:pStyle w:val="TableParagraph"/>
              <w:ind w:left="487" w:right="472"/>
            </w:pPr>
            <w:r w:rsidRPr="00752CB0">
              <w:t>н.у</w:t>
            </w:r>
          </w:p>
        </w:tc>
        <w:tc>
          <w:tcPr>
            <w:tcW w:w="1670" w:type="dxa"/>
          </w:tcPr>
          <w:p w:rsidR="002B51A5" w:rsidRPr="00752CB0" w:rsidRDefault="002B51A5" w:rsidP="002B51A5">
            <w:pPr>
              <w:pStyle w:val="TableParagraph"/>
              <w:ind w:left="581" w:right="561"/>
            </w:pPr>
            <w:r w:rsidRPr="00752CB0">
              <w:t>н.у</w:t>
            </w:r>
          </w:p>
        </w:tc>
        <w:tc>
          <w:tcPr>
            <w:tcW w:w="1560" w:type="dxa"/>
          </w:tcPr>
          <w:p w:rsidR="002B51A5" w:rsidRPr="00752CB0" w:rsidRDefault="002B51A5" w:rsidP="002B51A5">
            <w:pPr>
              <w:pStyle w:val="TableParagraph"/>
              <w:ind w:left="512" w:right="492"/>
            </w:pPr>
            <w:r w:rsidRPr="00752CB0">
              <w:t>н.у</w:t>
            </w:r>
          </w:p>
        </w:tc>
        <w:tc>
          <w:tcPr>
            <w:tcW w:w="1843" w:type="dxa"/>
          </w:tcPr>
          <w:p w:rsidR="002B51A5" w:rsidRPr="00752CB0" w:rsidRDefault="002B51A5" w:rsidP="002B51A5">
            <w:pPr>
              <w:pStyle w:val="TableParagraph"/>
              <w:ind w:left="436" w:right="415"/>
            </w:pPr>
            <w:r w:rsidRPr="00752CB0">
              <w:t>н.у</w:t>
            </w:r>
          </w:p>
        </w:tc>
      </w:tr>
      <w:tr w:rsidR="002B51A5" w:rsidRPr="00752CB0" w:rsidTr="000305F7">
        <w:trPr>
          <w:cantSplit/>
          <w:trHeight w:val="20"/>
        </w:trPr>
        <w:tc>
          <w:tcPr>
            <w:tcW w:w="10064" w:type="dxa"/>
            <w:gridSpan w:val="6"/>
          </w:tcPr>
          <w:p w:rsidR="002B51A5" w:rsidRPr="00752CB0" w:rsidRDefault="002B51A5" w:rsidP="002B51A5">
            <w:pPr>
              <w:pStyle w:val="TableParagraph"/>
              <w:spacing w:before="74"/>
              <w:ind w:left="436" w:right="415"/>
              <w:jc w:val="center"/>
            </w:pPr>
            <w:r w:rsidRPr="00752CB0">
              <w:rPr>
                <w:b/>
              </w:rPr>
              <w:t>ВСПОМОГАТЕЛЬНЫЕ</w:t>
            </w:r>
          </w:p>
        </w:tc>
      </w:tr>
      <w:tr w:rsidR="002B51A5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4"/>
              <w:ind w:left="30" w:right="14"/>
            </w:pPr>
            <w:r w:rsidRPr="00752CB0">
              <w:t>3.2.4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8D0AD4">
            <w:pPr>
              <w:spacing w:before="240"/>
              <w:ind w:left="159"/>
            </w:pPr>
            <w:r w:rsidRPr="00752CB0">
              <w:t>Общежития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4"/>
              <w:ind w:left="487" w:right="472"/>
            </w:pPr>
            <w:r w:rsidRPr="00752CB0">
              <w:t>н.у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4"/>
              <w:ind w:left="581" w:right="561"/>
            </w:pPr>
            <w:r w:rsidRPr="00752CB0">
              <w:t>н.у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4"/>
              <w:ind w:left="512" w:right="492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4"/>
              <w:ind w:left="436" w:right="415"/>
            </w:pPr>
            <w:r w:rsidRPr="00752CB0">
              <w:t>н.у</w:t>
            </w:r>
          </w:p>
        </w:tc>
      </w:tr>
      <w:tr w:rsidR="002B51A5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5"/>
              <w:ind w:left="29" w:right="14"/>
            </w:pPr>
            <w:r w:rsidRPr="00752CB0">
              <w:t>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8D0AD4">
            <w:pPr>
              <w:spacing w:before="240"/>
              <w:ind w:left="159"/>
            </w:pPr>
            <w:r w:rsidRPr="00752CB0">
              <w:t>Деловое управление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5"/>
              <w:ind w:left="487" w:right="472"/>
            </w:pPr>
            <w:r w:rsidRPr="00752CB0">
              <w:t>н.у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5"/>
              <w:ind w:left="581" w:right="561"/>
            </w:pPr>
            <w:r w:rsidRPr="00752CB0">
              <w:t>н.у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5"/>
              <w:ind w:left="512" w:right="492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spacing w:before="75"/>
              <w:ind w:left="436" w:right="415"/>
            </w:pPr>
            <w:r w:rsidRPr="00752CB0">
              <w:t>н.у</w:t>
            </w:r>
          </w:p>
        </w:tc>
      </w:tr>
      <w:tr w:rsidR="002B51A5" w:rsidRPr="00752CB0" w:rsidTr="000305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cantSplit/>
          <w:trHeight w:val="20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ind w:left="29" w:right="14"/>
            </w:pPr>
            <w:r w:rsidRPr="00752CB0">
              <w:t>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8D0AD4">
            <w:pPr>
              <w:spacing w:before="240"/>
              <w:ind w:left="159"/>
            </w:pPr>
            <w:r w:rsidRPr="00752CB0">
              <w:t>Магазины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ind w:left="487" w:right="472"/>
            </w:pPr>
            <w:r w:rsidRPr="00752CB0">
              <w:t>н.у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ind w:left="581" w:right="561"/>
            </w:pPr>
            <w:r w:rsidRPr="00752CB0">
              <w:t>н.у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ind w:left="512" w:right="492"/>
            </w:pPr>
            <w:r w:rsidRPr="00752CB0">
              <w:t>н.у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1A5" w:rsidRPr="00752CB0" w:rsidRDefault="002B51A5" w:rsidP="006D1E21">
            <w:pPr>
              <w:pStyle w:val="TableParagraph"/>
              <w:ind w:left="436" w:right="415"/>
            </w:pPr>
            <w:r w:rsidRPr="00752CB0">
              <w:t>н.у</w:t>
            </w:r>
          </w:p>
        </w:tc>
      </w:tr>
    </w:tbl>
    <w:p w:rsidR="00074DE8" w:rsidRPr="00752CB0" w:rsidRDefault="00074DE8" w:rsidP="00074DE8">
      <w:pPr>
        <w:tabs>
          <w:tab w:val="left" w:pos="1407"/>
        </w:tabs>
        <w:rPr>
          <w:sz w:val="24"/>
        </w:rPr>
      </w:pPr>
    </w:p>
    <w:p w:rsidR="002B51A5" w:rsidRPr="00752CB0" w:rsidRDefault="002B51A5" w:rsidP="002B51A5">
      <w:pPr>
        <w:tabs>
          <w:tab w:val="left" w:pos="0"/>
        </w:tabs>
        <w:jc w:val="both"/>
        <w:rPr>
          <w:sz w:val="24"/>
        </w:rPr>
      </w:pPr>
      <w:r w:rsidRPr="00752CB0">
        <w:rPr>
          <w:sz w:val="24"/>
        </w:rPr>
        <w:tab/>
        <w:t>*Класс опасности объекта капитального строительства устанавливается равным IV-V классу опасности.</w:t>
      </w:r>
    </w:p>
    <w:p w:rsidR="007553A2" w:rsidRPr="00752CB0" w:rsidRDefault="007553A2" w:rsidP="007553A2"/>
    <w:p w:rsidR="007553A2" w:rsidRPr="00752CB0" w:rsidRDefault="007553A2" w:rsidP="007553A2"/>
    <w:p w:rsidR="007553A2" w:rsidRPr="00752CB0" w:rsidRDefault="007553A2" w:rsidP="007553A2"/>
    <w:p w:rsidR="00EE3BEA" w:rsidRPr="00752CB0" w:rsidRDefault="006F4C85" w:rsidP="007F532E">
      <w:pPr>
        <w:pStyle w:val="3"/>
        <w:spacing w:line="360" w:lineRule="auto"/>
        <w:ind w:firstLine="720"/>
        <w:jc w:val="both"/>
        <w:rPr>
          <w:rFonts w:ascii="Times New Roman" w:hAnsi="Times New Roman" w:cs="Times New Roman"/>
          <w:color w:val="auto"/>
          <w:sz w:val="28"/>
        </w:rPr>
      </w:pPr>
      <w:bookmarkStart w:id="28" w:name="_Toc155793567"/>
      <w:bookmarkStart w:id="29" w:name="_Toc155793983"/>
      <w:bookmarkStart w:id="30" w:name="_Toc155794009"/>
      <w:r w:rsidRPr="00752CB0">
        <w:rPr>
          <w:rFonts w:ascii="Times New Roman" w:hAnsi="Times New Roman" w:cs="Times New Roman"/>
          <w:color w:val="auto"/>
          <w:sz w:val="28"/>
        </w:rPr>
        <w:t xml:space="preserve">Статья </w:t>
      </w:r>
      <w:r w:rsidR="00450172" w:rsidRPr="00752CB0">
        <w:rPr>
          <w:rFonts w:ascii="Times New Roman" w:hAnsi="Times New Roman" w:cs="Times New Roman"/>
          <w:color w:val="auto"/>
          <w:sz w:val="28"/>
        </w:rPr>
        <w:t>18</w:t>
      </w:r>
      <w:r w:rsidRPr="00752CB0">
        <w:rPr>
          <w:rFonts w:ascii="Times New Roman" w:hAnsi="Times New Roman" w:cs="Times New Roman"/>
          <w:color w:val="auto"/>
          <w:sz w:val="28"/>
        </w:rPr>
        <w:t>. Градостроительный регламент в отношении территорий, в границах которых предусматривается осуществление деятельности по комплексному развитию территории</w:t>
      </w:r>
      <w:bookmarkEnd w:id="28"/>
      <w:bookmarkEnd w:id="29"/>
      <w:bookmarkEnd w:id="30"/>
    </w:p>
    <w:p w:rsidR="00EE3BEA" w:rsidRPr="00450172" w:rsidRDefault="006F4C85" w:rsidP="006F4C85">
      <w:pPr>
        <w:spacing w:line="360" w:lineRule="auto"/>
        <w:ind w:left="113" w:right="109" w:firstLine="708"/>
        <w:jc w:val="both"/>
        <w:rPr>
          <w:sz w:val="28"/>
        </w:rPr>
      </w:pPr>
      <w:r w:rsidRPr="00752CB0">
        <w:rPr>
          <w:sz w:val="28"/>
        </w:rPr>
        <w:t xml:space="preserve">Значения расчетных показателей минимально допустимого уровня обеспеченности территории объектами коммунальной, транспортной, социальной инфраструктур и расчетных показателей максимально допустимого уровня территориальной доступности указанных объектов для населения в случае,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территории, </w:t>
      </w:r>
      <w:r w:rsidRPr="00752CB0">
        <w:rPr>
          <w:sz w:val="28"/>
        </w:rPr>
        <w:lastRenderedPageBreak/>
        <w:t xml:space="preserve">устанавливаются в соответствии с местными нормативами градостроительного проектирования муниципального образования </w:t>
      </w:r>
      <w:r w:rsidR="004361DF" w:rsidRPr="00752CB0">
        <w:rPr>
          <w:sz w:val="28"/>
        </w:rPr>
        <w:t>Чистопольско-Высель</w:t>
      </w:r>
      <w:r w:rsidRPr="00752CB0">
        <w:rPr>
          <w:sz w:val="28"/>
        </w:rPr>
        <w:t xml:space="preserve">ское сельское поселение </w:t>
      </w:r>
      <w:r w:rsidR="004361DF" w:rsidRPr="00752CB0">
        <w:rPr>
          <w:sz w:val="28"/>
        </w:rPr>
        <w:t>Чистополь</w:t>
      </w:r>
      <w:r w:rsidRPr="00752CB0">
        <w:rPr>
          <w:sz w:val="28"/>
        </w:rPr>
        <w:t>ского муниципального района Республики Татарстан.</w:t>
      </w:r>
    </w:p>
    <w:sectPr w:rsidR="00EE3BEA" w:rsidRPr="00450172" w:rsidSect="001B7DF5">
      <w:pgSz w:w="11910" w:h="16840"/>
      <w:pgMar w:top="851" w:right="851" w:bottom="851" w:left="1418" w:header="74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7118" w:rsidRDefault="00E37118">
      <w:r>
        <w:separator/>
      </w:r>
    </w:p>
  </w:endnote>
  <w:endnote w:type="continuationSeparator" w:id="0">
    <w:p w:rsidR="00E37118" w:rsidRDefault="00E3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7118" w:rsidRDefault="00E37118">
      <w:r>
        <w:separator/>
      </w:r>
    </w:p>
  </w:footnote>
  <w:footnote w:type="continuationSeparator" w:id="0">
    <w:p w:rsidR="00E37118" w:rsidRDefault="00E37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B87" w:rsidRDefault="00C13B87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3886835</wp:posOffset>
              </wp:positionH>
              <wp:positionV relativeFrom="page">
                <wp:posOffset>297180</wp:posOffset>
              </wp:positionV>
              <wp:extent cx="32829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B87" w:rsidRDefault="00C13B8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52CB0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6.05pt;margin-top:23.4pt;width:25.8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" filled="f" stroked="f">
              <v:textbox inset="0,0,0,0">
                <w:txbxContent>
                  <w:p w:rsidR="00C13B87" w:rsidRDefault="00C13B8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52CB0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0C25"/>
    <w:multiLevelType w:val="hybridMultilevel"/>
    <w:tmpl w:val="19BCC0C2"/>
    <w:lvl w:ilvl="0" w:tplc="6FAEE4FE">
      <w:start w:val="1"/>
      <w:numFmt w:val="decimal"/>
      <w:lvlText w:val="%1)"/>
      <w:lvlJc w:val="left"/>
      <w:pPr>
        <w:ind w:left="113" w:hanging="4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536DA2C">
      <w:numFmt w:val="bullet"/>
      <w:lvlText w:val="•"/>
      <w:lvlJc w:val="left"/>
      <w:pPr>
        <w:ind w:left="1150" w:hanging="468"/>
      </w:pPr>
      <w:rPr>
        <w:rFonts w:hint="default"/>
        <w:lang w:val="ru-RU" w:eastAsia="en-US" w:bidi="ar-SA"/>
      </w:rPr>
    </w:lvl>
    <w:lvl w:ilvl="2" w:tplc="6CA22042">
      <w:numFmt w:val="bullet"/>
      <w:lvlText w:val="•"/>
      <w:lvlJc w:val="left"/>
      <w:pPr>
        <w:ind w:left="2181" w:hanging="468"/>
      </w:pPr>
      <w:rPr>
        <w:rFonts w:hint="default"/>
        <w:lang w:val="ru-RU" w:eastAsia="en-US" w:bidi="ar-SA"/>
      </w:rPr>
    </w:lvl>
    <w:lvl w:ilvl="3" w:tplc="01DA7118">
      <w:numFmt w:val="bullet"/>
      <w:lvlText w:val="•"/>
      <w:lvlJc w:val="left"/>
      <w:pPr>
        <w:ind w:left="3211" w:hanging="468"/>
      </w:pPr>
      <w:rPr>
        <w:rFonts w:hint="default"/>
        <w:lang w:val="ru-RU" w:eastAsia="en-US" w:bidi="ar-SA"/>
      </w:rPr>
    </w:lvl>
    <w:lvl w:ilvl="4" w:tplc="1F08F34C">
      <w:numFmt w:val="bullet"/>
      <w:lvlText w:val="•"/>
      <w:lvlJc w:val="left"/>
      <w:pPr>
        <w:ind w:left="4242" w:hanging="468"/>
      </w:pPr>
      <w:rPr>
        <w:rFonts w:hint="default"/>
        <w:lang w:val="ru-RU" w:eastAsia="en-US" w:bidi="ar-SA"/>
      </w:rPr>
    </w:lvl>
    <w:lvl w:ilvl="5" w:tplc="3C18D26C">
      <w:numFmt w:val="bullet"/>
      <w:lvlText w:val="•"/>
      <w:lvlJc w:val="left"/>
      <w:pPr>
        <w:ind w:left="5273" w:hanging="468"/>
      </w:pPr>
      <w:rPr>
        <w:rFonts w:hint="default"/>
        <w:lang w:val="ru-RU" w:eastAsia="en-US" w:bidi="ar-SA"/>
      </w:rPr>
    </w:lvl>
    <w:lvl w:ilvl="6" w:tplc="1A5CAEA2">
      <w:numFmt w:val="bullet"/>
      <w:lvlText w:val="•"/>
      <w:lvlJc w:val="left"/>
      <w:pPr>
        <w:ind w:left="6303" w:hanging="468"/>
      </w:pPr>
      <w:rPr>
        <w:rFonts w:hint="default"/>
        <w:lang w:val="ru-RU" w:eastAsia="en-US" w:bidi="ar-SA"/>
      </w:rPr>
    </w:lvl>
    <w:lvl w:ilvl="7" w:tplc="FC143318">
      <w:numFmt w:val="bullet"/>
      <w:lvlText w:val="•"/>
      <w:lvlJc w:val="left"/>
      <w:pPr>
        <w:ind w:left="7334" w:hanging="468"/>
      </w:pPr>
      <w:rPr>
        <w:rFonts w:hint="default"/>
        <w:lang w:val="ru-RU" w:eastAsia="en-US" w:bidi="ar-SA"/>
      </w:rPr>
    </w:lvl>
    <w:lvl w:ilvl="8" w:tplc="84DECDF2">
      <w:numFmt w:val="bullet"/>
      <w:lvlText w:val="•"/>
      <w:lvlJc w:val="left"/>
      <w:pPr>
        <w:ind w:left="8365" w:hanging="468"/>
      </w:pPr>
      <w:rPr>
        <w:rFonts w:hint="default"/>
        <w:lang w:val="ru-RU" w:eastAsia="en-US" w:bidi="ar-SA"/>
      </w:rPr>
    </w:lvl>
  </w:abstractNum>
  <w:abstractNum w:abstractNumId="1" w15:restartNumberingAfterBreak="0">
    <w:nsid w:val="081E1C6B"/>
    <w:multiLevelType w:val="hybridMultilevel"/>
    <w:tmpl w:val="E68C0628"/>
    <w:lvl w:ilvl="0" w:tplc="92DA60E8">
      <w:start w:val="1"/>
      <w:numFmt w:val="decimal"/>
      <w:lvlText w:val="%1."/>
      <w:lvlJc w:val="left"/>
      <w:pPr>
        <w:ind w:left="1092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A42EB6C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2" w:tplc="39362566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1BC2393C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4" w:tplc="45043CD2">
      <w:numFmt w:val="bullet"/>
      <w:lvlText w:val="•"/>
      <w:lvlJc w:val="left"/>
      <w:pPr>
        <w:ind w:left="4831" w:hanging="260"/>
      </w:pPr>
      <w:rPr>
        <w:rFonts w:hint="default"/>
        <w:lang w:val="ru-RU" w:eastAsia="en-US" w:bidi="ar-SA"/>
      </w:rPr>
    </w:lvl>
    <w:lvl w:ilvl="5" w:tplc="D68EB16E">
      <w:numFmt w:val="bullet"/>
      <w:lvlText w:val="•"/>
      <w:lvlJc w:val="left"/>
      <w:pPr>
        <w:ind w:left="5764" w:hanging="260"/>
      </w:pPr>
      <w:rPr>
        <w:rFonts w:hint="default"/>
        <w:lang w:val="ru-RU" w:eastAsia="en-US" w:bidi="ar-SA"/>
      </w:rPr>
    </w:lvl>
    <w:lvl w:ilvl="6" w:tplc="4D7E670E">
      <w:numFmt w:val="bullet"/>
      <w:lvlText w:val="•"/>
      <w:lvlJc w:val="left"/>
      <w:pPr>
        <w:ind w:left="6697" w:hanging="260"/>
      </w:pPr>
      <w:rPr>
        <w:rFonts w:hint="default"/>
        <w:lang w:val="ru-RU" w:eastAsia="en-US" w:bidi="ar-SA"/>
      </w:rPr>
    </w:lvl>
    <w:lvl w:ilvl="7" w:tplc="EC984B0A">
      <w:numFmt w:val="bullet"/>
      <w:lvlText w:val="•"/>
      <w:lvlJc w:val="left"/>
      <w:pPr>
        <w:ind w:left="7630" w:hanging="260"/>
      </w:pPr>
      <w:rPr>
        <w:rFonts w:hint="default"/>
        <w:lang w:val="ru-RU" w:eastAsia="en-US" w:bidi="ar-SA"/>
      </w:rPr>
    </w:lvl>
    <w:lvl w:ilvl="8" w:tplc="51CA2C08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20EC3414"/>
    <w:multiLevelType w:val="hybridMultilevel"/>
    <w:tmpl w:val="6398259A"/>
    <w:lvl w:ilvl="0" w:tplc="E9FC19A8">
      <w:start w:val="1"/>
      <w:numFmt w:val="decimal"/>
      <w:lvlText w:val="%1."/>
      <w:lvlJc w:val="left"/>
      <w:pPr>
        <w:ind w:left="113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6B82310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9134EB90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7F1CD74A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D804C6C2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8B46833E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539C1486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C5F6E16A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4B82446C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abstractNum w:abstractNumId="3" w15:restartNumberingAfterBreak="0">
    <w:nsid w:val="21A871BE"/>
    <w:multiLevelType w:val="hybridMultilevel"/>
    <w:tmpl w:val="8A22E41E"/>
    <w:lvl w:ilvl="0" w:tplc="D08C1AEE">
      <w:start w:val="1"/>
      <w:numFmt w:val="decimal"/>
      <w:lvlText w:val="%1."/>
      <w:lvlJc w:val="left"/>
      <w:pPr>
        <w:ind w:left="1092" w:hanging="260"/>
      </w:pPr>
      <w:rPr>
        <w:rFonts w:ascii="Times New Roman" w:eastAsia="Times New Roman" w:hAnsi="Times New Roman" w:cs="Times New Roman" w:hint="default"/>
        <w:b/>
        <w:bCs/>
        <w:i w:val="0"/>
        <w:color w:val="auto"/>
        <w:w w:val="99"/>
        <w:sz w:val="28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8114E8"/>
    <w:multiLevelType w:val="hybridMultilevel"/>
    <w:tmpl w:val="F7F04C48"/>
    <w:lvl w:ilvl="0" w:tplc="D08C1AEE">
      <w:start w:val="1"/>
      <w:numFmt w:val="decimal"/>
      <w:lvlText w:val="%1."/>
      <w:lvlJc w:val="left"/>
      <w:pPr>
        <w:ind w:left="1092" w:hanging="260"/>
      </w:pPr>
      <w:rPr>
        <w:rFonts w:ascii="Times New Roman" w:eastAsia="Times New Roman" w:hAnsi="Times New Roman" w:cs="Times New Roman" w:hint="default"/>
        <w:b/>
        <w:bCs/>
        <w:i w:val="0"/>
        <w:color w:val="auto"/>
        <w:w w:val="99"/>
        <w:sz w:val="28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91266"/>
    <w:multiLevelType w:val="hybridMultilevel"/>
    <w:tmpl w:val="04C6786C"/>
    <w:lvl w:ilvl="0" w:tplc="34B09996">
      <w:start w:val="1"/>
      <w:numFmt w:val="decimal"/>
      <w:lvlText w:val="%1."/>
      <w:lvlJc w:val="left"/>
      <w:pPr>
        <w:ind w:left="109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AA90DAD8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2" w:tplc="10389F4E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FD2AC23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4" w:tplc="8FB239F4">
      <w:numFmt w:val="bullet"/>
      <w:lvlText w:val="•"/>
      <w:lvlJc w:val="left"/>
      <w:pPr>
        <w:ind w:left="4831" w:hanging="260"/>
      </w:pPr>
      <w:rPr>
        <w:rFonts w:hint="default"/>
        <w:lang w:val="ru-RU" w:eastAsia="en-US" w:bidi="ar-SA"/>
      </w:rPr>
    </w:lvl>
    <w:lvl w:ilvl="5" w:tplc="D9705770">
      <w:numFmt w:val="bullet"/>
      <w:lvlText w:val="•"/>
      <w:lvlJc w:val="left"/>
      <w:pPr>
        <w:ind w:left="5764" w:hanging="260"/>
      </w:pPr>
      <w:rPr>
        <w:rFonts w:hint="default"/>
        <w:lang w:val="ru-RU" w:eastAsia="en-US" w:bidi="ar-SA"/>
      </w:rPr>
    </w:lvl>
    <w:lvl w:ilvl="6" w:tplc="FCB442FC">
      <w:numFmt w:val="bullet"/>
      <w:lvlText w:val="•"/>
      <w:lvlJc w:val="left"/>
      <w:pPr>
        <w:ind w:left="6697" w:hanging="260"/>
      </w:pPr>
      <w:rPr>
        <w:rFonts w:hint="default"/>
        <w:lang w:val="ru-RU" w:eastAsia="en-US" w:bidi="ar-SA"/>
      </w:rPr>
    </w:lvl>
    <w:lvl w:ilvl="7" w:tplc="2C46FE60">
      <w:numFmt w:val="bullet"/>
      <w:lvlText w:val="•"/>
      <w:lvlJc w:val="left"/>
      <w:pPr>
        <w:ind w:left="7630" w:hanging="260"/>
      </w:pPr>
      <w:rPr>
        <w:rFonts w:hint="default"/>
        <w:lang w:val="ru-RU" w:eastAsia="en-US" w:bidi="ar-SA"/>
      </w:rPr>
    </w:lvl>
    <w:lvl w:ilvl="8" w:tplc="44A26722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6" w15:restartNumberingAfterBreak="0">
    <w:nsid w:val="37962931"/>
    <w:multiLevelType w:val="hybridMultilevel"/>
    <w:tmpl w:val="8A22E41E"/>
    <w:lvl w:ilvl="0" w:tplc="D08C1AEE">
      <w:start w:val="1"/>
      <w:numFmt w:val="decimal"/>
      <w:lvlText w:val="%1."/>
      <w:lvlJc w:val="left"/>
      <w:pPr>
        <w:ind w:left="1092" w:hanging="260"/>
      </w:pPr>
      <w:rPr>
        <w:rFonts w:ascii="Times New Roman" w:eastAsia="Times New Roman" w:hAnsi="Times New Roman" w:cs="Times New Roman" w:hint="default"/>
        <w:b/>
        <w:bCs/>
        <w:i w:val="0"/>
        <w:color w:val="auto"/>
        <w:w w:val="99"/>
        <w:sz w:val="28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4648D"/>
    <w:multiLevelType w:val="hybridMultilevel"/>
    <w:tmpl w:val="84C03032"/>
    <w:lvl w:ilvl="0" w:tplc="7E5C1534">
      <w:start w:val="1"/>
      <w:numFmt w:val="decimal"/>
      <w:lvlText w:val="%1)"/>
      <w:lvlJc w:val="left"/>
      <w:pPr>
        <w:ind w:left="1126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0082D26">
      <w:numFmt w:val="bullet"/>
      <w:lvlText w:val="•"/>
      <w:lvlJc w:val="left"/>
      <w:pPr>
        <w:ind w:left="2050" w:hanging="305"/>
      </w:pPr>
      <w:rPr>
        <w:rFonts w:hint="default"/>
        <w:lang w:val="ru-RU" w:eastAsia="en-US" w:bidi="ar-SA"/>
      </w:rPr>
    </w:lvl>
    <w:lvl w:ilvl="2" w:tplc="6284D42E">
      <w:numFmt w:val="bullet"/>
      <w:lvlText w:val="•"/>
      <w:lvlJc w:val="left"/>
      <w:pPr>
        <w:ind w:left="2981" w:hanging="305"/>
      </w:pPr>
      <w:rPr>
        <w:rFonts w:hint="default"/>
        <w:lang w:val="ru-RU" w:eastAsia="en-US" w:bidi="ar-SA"/>
      </w:rPr>
    </w:lvl>
    <w:lvl w:ilvl="3" w:tplc="A73E5E2A">
      <w:numFmt w:val="bullet"/>
      <w:lvlText w:val="•"/>
      <w:lvlJc w:val="left"/>
      <w:pPr>
        <w:ind w:left="3911" w:hanging="305"/>
      </w:pPr>
      <w:rPr>
        <w:rFonts w:hint="default"/>
        <w:lang w:val="ru-RU" w:eastAsia="en-US" w:bidi="ar-SA"/>
      </w:rPr>
    </w:lvl>
    <w:lvl w:ilvl="4" w:tplc="EDE894CE">
      <w:numFmt w:val="bullet"/>
      <w:lvlText w:val="•"/>
      <w:lvlJc w:val="left"/>
      <w:pPr>
        <w:ind w:left="4842" w:hanging="305"/>
      </w:pPr>
      <w:rPr>
        <w:rFonts w:hint="default"/>
        <w:lang w:val="ru-RU" w:eastAsia="en-US" w:bidi="ar-SA"/>
      </w:rPr>
    </w:lvl>
    <w:lvl w:ilvl="5" w:tplc="360CCB06">
      <w:numFmt w:val="bullet"/>
      <w:lvlText w:val="•"/>
      <w:lvlJc w:val="left"/>
      <w:pPr>
        <w:ind w:left="5773" w:hanging="305"/>
      </w:pPr>
      <w:rPr>
        <w:rFonts w:hint="default"/>
        <w:lang w:val="ru-RU" w:eastAsia="en-US" w:bidi="ar-SA"/>
      </w:rPr>
    </w:lvl>
    <w:lvl w:ilvl="6" w:tplc="3AA66B26">
      <w:numFmt w:val="bullet"/>
      <w:lvlText w:val="•"/>
      <w:lvlJc w:val="left"/>
      <w:pPr>
        <w:ind w:left="6703" w:hanging="305"/>
      </w:pPr>
      <w:rPr>
        <w:rFonts w:hint="default"/>
        <w:lang w:val="ru-RU" w:eastAsia="en-US" w:bidi="ar-SA"/>
      </w:rPr>
    </w:lvl>
    <w:lvl w:ilvl="7" w:tplc="F7BCA0B0">
      <w:numFmt w:val="bullet"/>
      <w:lvlText w:val="•"/>
      <w:lvlJc w:val="left"/>
      <w:pPr>
        <w:ind w:left="7634" w:hanging="305"/>
      </w:pPr>
      <w:rPr>
        <w:rFonts w:hint="default"/>
        <w:lang w:val="ru-RU" w:eastAsia="en-US" w:bidi="ar-SA"/>
      </w:rPr>
    </w:lvl>
    <w:lvl w:ilvl="8" w:tplc="EADED8B4">
      <w:numFmt w:val="bullet"/>
      <w:lvlText w:val="•"/>
      <w:lvlJc w:val="left"/>
      <w:pPr>
        <w:ind w:left="8565" w:hanging="305"/>
      </w:pPr>
      <w:rPr>
        <w:rFonts w:hint="default"/>
        <w:lang w:val="ru-RU" w:eastAsia="en-US" w:bidi="ar-SA"/>
      </w:rPr>
    </w:lvl>
  </w:abstractNum>
  <w:abstractNum w:abstractNumId="8" w15:restartNumberingAfterBreak="0">
    <w:nsid w:val="50D6627B"/>
    <w:multiLevelType w:val="hybridMultilevel"/>
    <w:tmpl w:val="D1F2C702"/>
    <w:lvl w:ilvl="0" w:tplc="199E4390">
      <w:start w:val="1"/>
      <w:numFmt w:val="decimal"/>
      <w:lvlText w:val="%1."/>
      <w:lvlJc w:val="left"/>
      <w:pPr>
        <w:ind w:left="1092" w:hanging="260"/>
      </w:pPr>
      <w:rPr>
        <w:rFonts w:ascii="Times New Roman" w:eastAsia="Times New Roman" w:hAnsi="Times New Roman" w:cs="Times New Roman" w:hint="default"/>
        <w:b/>
        <w:bCs/>
        <w:color w:val="auto"/>
        <w:w w:val="99"/>
        <w:sz w:val="28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848A3"/>
    <w:multiLevelType w:val="hybridMultilevel"/>
    <w:tmpl w:val="8A22E41E"/>
    <w:lvl w:ilvl="0" w:tplc="D08C1AEE">
      <w:start w:val="1"/>
      <w:numFmt w:val="decimal"/>
      <w:lvlText w:val="%1."/>
      <w:lvlJc w:val="left"/>
      <w:pPr>
        <w:ind w:left="1092" w:hanging="260"/>
      </w:pPr>
      <w:rPr>
        <w:rFonts w:ascii="Times New Roman" w:eastAsia="Times New Roman" w:hAnsi="Times New Roman" w:cs="Times New Roman" w:hint="default"/>
        <w:b/>
        <w:bCs/>
        <w:i w:val="0"/>
        <w:color w:val="auto"/>
        <w:w w:val="99"/>
        <w:sz w:val="28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12DBC"/>
    <w:multiLevelType w:val="hybridMultilevel"/>
    <w:tmpl w:val="6D54A98A"/>
    <w:lvl w:ilvl="0" w:tplc="0419000F">
      <w:start w:val="1"/>
      <w:numFmt w:val="decimal"/>
      <w:lvlText w:val="%1."/>
      <w:lvlJc w:val="left"/>
      <w:pPr>
        <w:ind w:left="737" w:hanging="360"/>
      </w:pPr>
    </w:lvl>
    <w:lvl w:ilvl="1" w:tplc="04190019" w:tentative="1">
      <w:start w:val="1"/>
      <w:numFmt w:val="lowerLetter"/>
      <w:lvlText w:val="%2."/>
      <w:lvlJc w:val="left"/>
      <w:pPr>
        <w:ind w:left="1457" w:hanging="360"/>
      </w:pPr>
    </w:lvl>
    <w:lvl w:ilvl="2" w:tplc="0419001B" w:tentative="1">
      <w:start w:val="1"/>
      <w:numFmt w:val="lowerRoman"/>
      <w:lvlText w:val="%3."/>
      <w:lvlJc w:val="right"/>
      <w:pPr>
        <w:ind w:left="2177" w:hanging="180"/>
      </w:pPr>
    </w:lvl>
    <w:lvl w:ilvl="3" w:tplc="0419000F" w:tentative="1">
      <w:start w:val="1"/>
      <w:numFmt w:val="decimal"/>
      <w:lvlText w:val="%4."/>
      <w:lvlJc w:val="left"/>
      <w:pPr>
        <w:ind w:left="2897" w:hanging="360"/>
      </w:pPr>
    </w:lvl>
    <w:lvl w:ilvl="4" w:tplc="04190019" w:tentative="1">
      <w:start w:val="1"/>
      <w:numFmt w:val="lowerLetter"/>
      <w:lvlText w:val="%5."/>
      <w:lvlJc w:val="left"/>
      <w:pPr>
        <w:ind w:left="3617" w:hanging="360"/>
      </w:pPr>
    </w:lvl>
    <w:lvl w:ilvl="5" w:tplc="0419001B" w:tentative="1">
      <w:start w:val="1"/>
      <w:numFmt w:val="lowerRoman"/>
      <w:lvlText w:val="%6."/>
      <w:lvlJc w:val="right"/>
      <w:pPr>
        <w:ind w:left="4337" w:hanging="180"/>
      </w:pPr>
    </w:lvl>
    <w:lvl w:ilvl="6" w:tplc="0419000F" w:tentative="1">
      <w:start w:val="1"/>
      <w:numFmt w:val="decimal"/>
      <w:lvlText w:val="%7."/>
      <w:lvlJc w:val="left"/>
      <w:pPr>
        <w:ind w:left="5057" w:hanging="360"/>
      </w:pPr>
    </w:lvl>
    <w:lvl w:ilvl="7" w:tplc="04190019" w:tentative="1">
      <w:start w:val="1"/>
      <w:numFmt w:val="lowerLetter"/>
      <w:lvlText w:val="%8."/>
      <w:lvlJc w:val="left"/>
      <w:pPr>
        <w:ind w:left="5777" w:hanging="360"/>
      </w:pPr>
    </w:lvl>
    <w:lvl w:ilvl="8" w:tplc="0419001B" w:tentative="1">
      <w:start w:val="1"/>
      <w:numFmt w:val="lowerRoman"/>
      <w:lvlText w:val="%9."/>
      <w:lvlJc w:val="right"/>
      <w:pPr>
        <w:ind w:left="6497" w:hanging="180"/>
      </w:pPr>
    </w:lvl>
  </w:abstractNum>
  <w:abstractNum w:abstractNumId="11" w15:restartNumberingAfterBreak="0">
    <w:nsid w:val="69F52B94"/>
    <w:multiLevelType w:val="hybridMultilevel"/>
    <w:tmpl w:val="983CBE52"/>
    <w:lvl w:ilvl="0" w:tplc="DF14A9F8">
      <w:start w:val="1"/>
      <w:numFmt w:val="decimal"/>
      <w:lvlText w:val="%1."/>
      <w:lvlJc w:val="left"/>
      <w:pPr>
        <w:ind w:left="1092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C5C1F84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2" w:tplc="907424F2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C43EF0CA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4" w:tplc="283625AA">
      <w:numFmt w:val="bullet"/>
      <w:lvlText w:val="•"/>
      <w:lvlJc w:val="left"/>
      <w:pPr>
        <w:ind w:left="4831" w:hanging="260"/>
      </w:pPr>
      <w:rPr>
        <w:rFonts w:hint="default"/>
        <w:lang w:val="ru-RU" w:eastAsia="en-US" w:bidi="ar-SA"/>
      </w:rPr>
    </w:lvl>
    <w:lvl w:ilvl="5" w:tplc="4B0425E8">
      <w:numFmt w:val="bullet"/>
      <w:lvlText w:val="•"/>
      <w:lvlJc w:val="left"/>
      <w:pPr>
        <w:ind w:left="5764" w:hanging="260"/>
      </w:pPr>
      <w:rPr>
        <w:rFonts w:hint="default"/>
        <w:lang w:val="ru-RU" w:eastAsia="en-US" w:bidi="ar-SA"/>
      </w:rPr>
    </w:lvl>
    <w:lvl w:ilvl="6" w:tplc="B776CB78">
      <w:numFmt w:val="bullet"/>
      <w:lvlText w:val="•"/>
      <w:lvlJc w:val="left"/>
      <w:pPr>
        <w:ind w:left="6697" w:hanging="260"/>
      </w:pPr>
      <w:rPr>
        <w:rFonts w:hint="default"/>
        <w:lang w:val="ru-RU" w:eastAsia="en-US" w:bidi="ar-SA"/>
      </w:rPr>
    </w:lvl>
    <w:lvl w:ilvl="7" w:tplc="69B0DD36">
      <w:numFmt w:val="bullet"/>
      <w:lvlText w:val="•"/>
      <w:lvlJc w:val="left"/>
      <w:pPr>
        <w:ind w:left="7630" w:hanging="260"/>
      </w:pPr>
      <w:rPr>
        <w:rFonts w:hint="default"/>
        <w:lang w:val="ru-RU" w:eastAsia="en-US" w:bidi="ar-SA"/>
      </w:rPr>
    </w:lvl>
    <w:lvl w:ilvl="8" w:tplc="F50C4F34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12" w15:restartNumberingAfterBreak="0">
    <w:nsid w:val="75AC1488"/>
    <w:multiLevelType w:val="hybridMultilevel"/>
    <w:tmpl w:val="8DE8A5A0"/>
    <w:lvl w:ilvl="0" w:tplc="DF14A9F8">
      <w:start w:val="1"/>
      <w:numFmt w:val="decimal"/>
      <w:lvlText w:val="%1."/>
      <w:lvlJc w:val="left"/>
      <w:pPr>
        <w:ind w:left="1092" w:hanging="2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2C5C1F84">
      <w:numFmt w:val="bullet"/>
      <w:lvlText w:val="•"/>
      <w:lvlJc w:val="left"/>
      <w:pPr>
        <w:ind w:left="2032" w:hanging="260"/>
      </w:pPr>
      <w:rPr>
        <w:rFonts w:hint="default"/>
        <w:lang w:val="ru-RU" w:eastAsia="en-US" w:bidi="ar-SA"/>
      </w:rPr>
    </w:lvl>
    <w:lvl w:ilvl="2" w:tplc="907424F2">
      <w:numFmt w:val="bullet"/>
      <w:lvlText w:val="•"/>
      <w:lvlJc w:val="left"/>
      <w:pPr>
        <w:ind w:left="2965" w:hanging="260"/>
      </w:pPr>
      <w:rPr>
        <w:rFonts w:hint="default"/>
        <w:lang w:val="ru-RU" w:eastAsia="en-US" w:bidi="ar-SA"/>
      </w:rPr>
    </w:lvl>
    <w:lvl w:ilvl="3" w:tplc="C43EF0CA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4" w:tplc="283625AA">
      <w:numFmt w:val="bullet"/>
      <w:lvlText w:val="•"/>
      <w:lvlJc w:val="left"/>
      <w:pPr>
        <w:ind w:left="4831" w:hanging="260"/>
      </w:pPr>
      <w:rPr>
        <w:rFonts w:hint="default"/>
        <w:lang w:val="ru-RU" w:eastAsia="en-US" w:bidi="ar-SA"/>
      </w:rPr>
    </w:lvl>
    <w:lvl w:ilvl="5" w:tplc="4B0425E8">
      <w:numFmt w:val="bullet"/>
      <w:lvlText w:val="•"/>
      <w:lvlJc w:val="left"/>
      <w:pPr>
        <w:ind w:left="5764" w:hanging="260"/>
      </w:pPr>
      <w:rPr>
        <w:rFonts w:hint="default"/>
        <w:lang w:val="ru-RU" w:eastAsia="en-US" w:bidi="ar-SA"/>
      </w:rPr>
    </w:lvl>
    <w:lvl w:ilvl="6" w:tplc="B776CB78">
      <w:numFmt w:val="bullet"/>
      <w:lvlText w:val="•"/>
      <w:lvlJc w:val="left"/>
      <w:pPr>
        <w:ind w:left="6697" w:hanging="260"/>
      </w:pPr>
      <w:rPr>
        <w:rFonts w:hint="default"/>
        <w:lang w:val="ru-RU" w:eastAsia="en-US" w:bidi="ar-SA"/>
      </w:rPr>
    </w:lvl>
    <w:lvl w:ilvl="7" w:tplc="69B0DD36">
      <w:numFmt w:val="bullet"/>
      <w:lvlText w:val="•"/>
      <w:lvlJc w:val="left"/>
      <w:pPr>
        <w:ind w:left="7630" w:hanging="260"/>
      </w:pPr>
      <w:rPr>
        <w:rFonts w:hint="default"/>
        <w:lang w:val="ru-RU" w:eastAsia="en-US" w:bidi="ar-SA"/>
      </w:rPr>
    </w:lvl>
    <w:lvl w:ilvl="8" w:tplc="F50C4F34">
      <w:numFmt w:val="bullet"/>
      <w:lvlText w:val="•"/>
      <w:lvlJc w:val="left"/>
      <w:pPr>
        <w:ind w:left="8563" w:hanging="260"/>
      </w:pPr>
      <w:rPr>
        <w:rFonts w:hint="default"/>
        <w:lang w:val="ru-RU" w:eastAsia="en-US" w:bidi="ar-SA"/>
      </w:rPr>
    </w:lvl>
  </w:abstractNum>
  <w:abstractNum w:abstractNumId="13" w15:restartNumberingAfterBreak="0">
    <w:nsid w:val="7EEB4FC8"/>
    <w:multiLevelType w:val="hybridMultilevel"/>
    <w:tmpl w:val="FB688E62"/>
    <w:lvl w:ilvl="0" w:tplc="B5C0012A">
      <w:start w:val="1"/>
      <w:numFmt w:val="decimal"/>
      <w:lvlText w:val="%1)"/>
      <w:lvlJc w:val="left"/>
      <w:pPr>
        <w:ind w:left="113" w:hanging="3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68FFF8">
      <w:numFmt w:val="bullet"/>
      <w:lvlText w:val="•"/>
      <w:lvlJc w:val="left"/>
      <w:pPr>
        <w:ind w:left="1150" w:hanging="396"/>
      </w:pPr>
      <w:rPr>
        <w:rFonts w:hint="default"/>
        <w:lang w:val="ru-RU" w:eastAsia="en-US" w:bidi="ar-SA"/>
      </w:rPr>
    </w:lvl>
    <w:lvl w:ilvl="2" w:tplc="80EA26AE">
      <w:numFmt w:val="bullet"/>
      <w:lvlText w:val="•"/>
      <w:lvlJc w:val="left"/>
      <w:pPr>
        <w:ind w:left="2181" w:hanging="396"/>
      </w:pPr>
      <w:rPr>
        <w:rFonts w:hint="default"/>
        <w:lang w:val="ru-RU" w:eastAsia="en-US" w:bidi="ar-SA"/>
      </w:rPr>
    </w:lvl>
    <w:lvl w:ilvl="3" w:tplc="3D683A52">
      <w:numFmt w:val="bullet"/>
      <w:lvlText w:val="•"/>
      <w:lvlJc w:val="left"/>
      <w:pPr>
        <w:ind w:left="3211" w:hanging="396"/>
      </w:pPr>
      <w:rPr>
        <w:rFonts w:hint="default"/>
        <w:lang w:val="ru-RU" w:eastAsia="en-US" w:bidi="ar-SA"/>
      </w:rPr>
    </w:lvl>
    <w:lvl w:ilvl="4" w:tplc="DC80B36A">
      <w:numFmt w:val="bullet"/>
      <w:lvlText w:val="•"/>
      <w:lvlJc w:val="left"/>
      <w:pPr>
        <w:ind w:left="4242" w:hanging="396"/>
      </w:pPr>
      <w:rPr>
        <w:rFonts w:hint="default"/>
        <w:lang w:val="ru-RU" w:eastAsia="en-US" w:bidi="ar-SA"/>
      </w:rPr>
    </w:lvl>
    <w:lvl w:ilvl="5" w:tplc="59E4E8CE">
      <w:numFmt w:val="bullet"/>
      <w:lvlText w:val="•"/>
      <w:lvlJc w:val="left"/>
      <w:pPr>
        <w:ind w:left="5273" w:hanging="396"/>
      </w:pPr>
      <w:rPr>
        <w:rFonts w:hint="default"/>
        <w:lang w:val="ru-RU" w:eastAsia="en-US" w:bidi="ar-SA"/>
      </w:rPr>
    </w:lvl>
    <w:lvl w:ilvl="6" w:tplc="E68075EA">
      <w:numFmt w:val="bullet"/>
      <w:lvlText w:val="•"/>
      <w:lvlJc w:val="left"/>
      <w:pPr>
        <w:ind w:left="6303" w:hanging="396"/>
      </w:pPr>
      <w:rPr>
        <w:rFonts w:hint="default"/>
        <w:lang w:val="ru-RU" w:eastAsia="en-US" w:bidi="ar-SA"/>
      </w:rPr>
    </w:lvl>
    <w:lvl w:ilvl="7" w:tplc="2E6C30FE">
      <w:numFmt w:val="bullet"/>
      <w:lvlText w:val="•"/>
      <w:lvlJc w:val="left"/>
      <w:pPr>
        <w:ind w:left="7334" w:hanging="396"/>
      </w:pPr>
      <w:rPr>
        <w:rFonts w:hint="default"/>
        <w:lang w:val="ru-RU" w:eastAsia="en-US" w:bidi="ar-SA"/>
      </w:rPr>
    </w:lvl>
    <w:lvl w:ilvl="8" w:tplc="DC0AE930">
      <w:numFmt w:val="bullet"/>
      <w:lvlText w:val="•"/>
      <w:lvlJc w:val="left"/>
      <w:pPr>
        <w:ind w:left="8365" w:hanging="39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7"/>
  </w:num>
  <w:num w:numId="3">
    <w:abstractNumId w:val="0"/>
  </w:num>
  <w:num w:numId="4">
    <w:abstractNumId w:val="2"/>
  </w:num>
  <w:num w:numId="5">
    <w:abstractNumId w:val="12"/>
  </w:num>
  <w:num w:numId="6">
    <w:abstractNumId w:val="11"/>
  </w:num>
  <w:num w:numId="7">
    <w:abstractNumId w:val="1"/>
  </w:num>
  <w:num w:numId="8">
    <w:abstractNumId w:val="9"/>
  </w:num>
  <w:num w:numId="9">
    <w:abstractNumId w:val="8"/>
  </w:num>
  <w:num w:numId="10">
    <w:abstractNumId w:val="4"/>
  </w:num>
  <w:num w:numId="11">
    <w:abstractNumId w:val="10"/>
  </w:num>
  <w:num w:numId="12">
    <w:abstractNumId w:val="3"/>
  </w:num>
  <w:num w:numId="13">
    <w:abstractNumId w:val="6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BEA"/>
    <w:rsid w:val="00006F1A"/>
    <w:rsid w:val="000305F7"/>
    <w:rsid w:val="00034380"/>
    <w:rsid w:val="0005023F"/>
    <w:rsid w:val="00074DE8"/>
    <w:rsid w:val="000F4184"/>
    <w:rsid w:val="00136B14"/>
    <w:rsid w:val="00151A33"/>
    <w:rsid w:val="001B09A1"/>
    <w:rsid w:val="001B46E2"/>
    <w:rsid w:val="001B7DF5"/>
    <w:rsid w:val="001C1C29"/>
    <w:rsid w:val="0021602E"/>
    <w:rsid w:val="00225305"/>
    <w:rsid w:val="002363D3"/>
    <w:rsid w:val="002B51A5"/>
    <w:rsid w:val="002C453B"/>
    <w:rsid w:val="003E3F84"/>
    <w:rsid w:val="004311D2"/>
    <w:rsid w:val="004361DF"/>
    <w:rsid w:val="00450172"/>
    <w:rsid w:val="004537EA"/>
    <w:rsid w:val="004D27B2"/>
    <w:rsid w:val="005157AC"/>
    <w:rsid w:val="00522EA4"/>
    <w:rsid w:val="00600163"/>
    <w:rsid w:val="00603B96"/>
    <w:rsid w:val="00612682"/>
    <w:rsid w:val="006A03FE"/>
    <w:rsid w:val="006D1E21"/>
    <w:rsid w:val="006D3434"/>
    <w:rsid w:val="006F4C85"/>
    <w:rsid w:val="00752CB0"/>
    <w:rsid w:val="007553A2"/>
    <w:rsid w:val="007D55C2"/>
    <w:rsid w:val="007F532E"/>
    <w:rsid w:val="0085360F"/>
    <w:rsid w:val="008C3225"/>
    <w:rsid w:val="008C6303"/>
    <w:rsid w:val="008D0AD4"/>
    <w:rsid w:val="008F0E50"/>
    <w:rsid w:val="009431AB"/>
    <w:rsid w:val="009B5CB7"/>
    <w:rsid w:val="00A72A80"/>
    <w:rsid w:val="00A9194F"/>
    <w:rsid w:val="00A92E39"/>
    <w:rsid w:val="00AF4219"/>
    <w:rsid w:val="00B17633"/>
    <w:rsid w:val="00BA482F"/>
    <w:rsid w:val="00BF4FC0"/>
    <w:rsid w:val="00C13B87"/>
    <w:rsid w:val="00D03A12"/>
    <w:rsid w:val="00D17A77"/>
    <w:rsid w:val="00D35982"/>
    <w:rsid w:val="00D50195"/>
    <w:rsid w:val="00D722E4"/>
    <w:rsid w:val="00E25028"/>
    <w:rsid w:val="00E34ED9"/>
    <w:rsid w:val="00E37118"/>
    <w:rsid w:val="00EE3BEA"/>
    <w:rsid w:val="00FB2001"/>
    <w:rsid w:val="00FE47C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F75595"/>
  <w15:docId w15:val="{4341E861-3E4B-4520-A1E4-465872DF0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85"/>
      <w:ind w:left="635" w:right="62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F5C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F5C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7F532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3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311D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311D2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4311D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311D2"/>
    <w:rPr>
      <w:rFonts w:ascii="Times New Roman" w:eastAsia="Times New Roman" w:hAnsi="Times New Roman" w:cs="Times New Roman"/>
      <w:lang w:val="ru-RU"/>
    </w:rPr>
  </w:style>
  <w:style w:type="table" w:customStyle="1" w:styleId="TableNormal1">
    <w:name w:val="Table Normal1"/>
    <w:uiPriority w:val="2"/>
    <w:semiHidden/>
    <w:unhideWhenUsed/>
    <w:qFormat/>
    <w:rsid w:val="008536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"/>
    <w:link w:val="aa"/>
    <w:uiPriority w:val="1"/>
    <w:qFormat/>
    <w:rsid w:val="001B7DF5"/>
    <w:pPr>
      <w:ind w:left="869" w:hanging="15"/>
    </w:pPr>
    <w:rPr>
      <w:b/>
      <w:bCs/>
      <w:sz w:val="28"/>
      <w:szCs w:val="28"/>
    </w:rPr>
  </w:style>
  <w:style w:type="character" w:customStyle="1" w:styleId="aa">
    <w:name w:val="Заголовок Знак"/>
    <w:basedOn w:val="a0"/>
    <w:link w:val="a9"/>
    <w:uiPriority w:val="1"/>
    <w:rsid w:val="001B7DF5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FF5C4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30">
    <w:name w:val="Заголовок 3 Знак"/>
    <w:basedOn w:val="a0"/>
    <w:link w:val="3"/>
    <w:uiPriority w:val="9"/>
    <w:rsid w:val="00FF5C4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rsid w:val="007F532E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styleId="ab">
    <w:name w:val="TOC Heading"/>
    <w:basedOn w:val="1"/>
    <w:next w:val="a"/>
    <w:uiPriority w:val="39"/>
    <w:unhideWhenUsed/>
    <w:qFormat/>
    <w:rsid w:val="007F532E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ru-RU"/>
    </w:rPr>
  </w:style>
  <w:style w:type="paragraph" w:styleId="10">
    <w:name w:val="toc 1"/>
    <w:basedOn w:val="a"/>
    <w:next w:val="a"/>
    <w:autoRedefine/>
    <w:uiPriority w:val="39"/>
    <w:unhideWhenUsed/>
    <w:rsid w:val="00034380"/>
    <w:pPr>
      <w:tabs>
        <w:tab w:val="right" w:leader="dot" w:pos="9631"/>
      </w:tabs>
      <w:spacing w:after="100"/>
    </w:pPr>
    <w:rPr>
      <w:sz w:val="28"/>
    </w:rPr>
  </w:style>
  <w:style w:type="paragraph" w:styleId="21">
    <w:name w:val="toc 2"/>
    <w:basedOn w:val="a"/>
    <w:next w:val="a"/>
    <w:autoRedefine/>
    <w:uiPriority w:val="39"/>
    <w:unhideWhenUsed/>
    <w:rsid w:val="007F532E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7F532E"/>
    <w:pPr>
      <w:tabs>
        <w:tab w:val="right" w:pos="9631"/>
      </w:tabs>
      <w:spacing w:line="360" w:lineRule="auto"/>
      <w:ind w:firstLine="851"/>
    </w:pPr>
    <w:rPr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7F5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consultant.ru/document/cons_doc_LAW_446195/fb3b9f6c5786727ec9ea99d18258678dcbe363ef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446197/312302f37ac9299771d2bf4f9b4bb797fb47694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45DAB-094E-4D34-8648-803381D35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27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Лея Соловьева</dc:creator>
  <cp:lastModifiedBy>Пользователь</cp:lastModifiedBy>
  <cp:revision>24</cp:revision>
  <dcterms:created xsi:type="dcterms:W3CDTF">2024-01-15T11:32:00Z</dcterms:created>
  <dcterms:modified xsi:type="dcterms:W3CDTF">2024-02-06T04:37:00Z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2024-01-10T00:00:00Z</vt:filetime>
  </property>
</Properties>
</file>