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57E" w:rsidRPr="00FE157E" w:rsidRDefault="004A471C" w:rsidP="00FE157E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7302C">
        <w:rPr>
          <w:sz w:val="24"/>
          <w:szCs w:val="24"/>
        </w:rPr>
        <w:t xml:space="preserve">    </w:t>
      </w:r>
      <w:r w:rsidR="00FE157E" w:rsidRPr="00FE157E">
        <w:rPr>
          <w:rFonts w:ascii="Arial" w:eastAsia="Times New Roman" w:hAnsi="Arial" w:cs="Arial"/>
          <w:bCs/>
          <w:sz w:val="24"/>
          <w:szCs w:val="24"/>
        </w:rPr>
        <w:t>СОВЕТ КУБАССКОГО СЕЛЬСКОГО ПОСЕЛЕНИЯ ЧИСТОПОЛЬСКОГО МУНИЦИПАЛЬНОГО РАЙОНА РЕСПУБЛИКИ ТАТАРСТАН</w:t>
      </w:r>
    </w:p>
    <w:p w:rsidR="00FE157E" w:rsidRPr="00FE157E" w:rsidRDefault="00FE157E" w:rsidP="00FE157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</w:p>
    <w:p w:rsidR="00FE157E" w:rsidRPr="00FE157E" w:rsidRDefault="00FE157E" w:rsidP="00FE157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FE157E">
        <w:rPr>
          <w:rFonts w:ascii="Arial" w:eastAsia="Times New Roman" w:hAnsi="Arial" w:cs="Arial"/>
          <w:bCs/>
          <w:sz w:val="24"/>
          <w:szCs w:val="24"/>
        </w:rPr>
        <w:t xml:space="preserve"> РЕШЕНИЕ </w:t>
      </w:r>
    </w:p>
    <w:p w:rsidR="00FE157E" w:rsidRPr="00FE157E" w:rsidRDefault="00FE157E" w:rsidP="00FE157E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FE157E">
        <w:rPr>
          <w:rFonts w:ascii="Arial" w:eastAsia="Times New Roman" w:hAnsi="Arial" w:cs="Arial"/>
          <w:bCs/>
          <w:sz w:val="24"/>
          <w:szCs w:val="24"/>
        </w:rPr>
        <w:t>от 19.04.2024г.                                                                   № 45/</w:t>
      </w:r>
      <w:r>
        <w:rPr>
          <w:rFonts w:ascii="Arial" w:eastAsia="Times New Roman" w:hAnsi="Arial" w:cs="Arial"/>
          <w:bCs/>
          <w:sz w:val="24"/>
          <w:szCs w:val="24"/>
        </w:rPr>
        <w:t>3</w:t>
      </w:r>
    </w:p>
    <w:p w:rsidR="004A471C" w:rsidRPr="00A7302C" w:rsidRDefault="004A471C" w:rsidP="00FE157E">
      <w:pPr>
        <w:pStyle w:val="HEADERTEXT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right="4537"/>
        <w:jc w:val="both"/>
        <w:rPr>
          <w:bCs/>
          <w:sz w:val="24"/>
          <w:szCs w:val="24"/>
        </w:rPr>
      </w:pPr>
      <w:bookmarkStart w:id="0" w:name="_GoBack"/>
      <w:r w:rsidRPr="00A7302C">
        <w:rPr>
          <w:sz w:val="24"/>
          <w:szCs w:val="24"/>
        </w:rPr>
        <w:t xml:space="preserve">О внесении изменений в решение Совета </w:t>
      </w:r>
      <w:proofErr w:type="spellStart"/>
      <w:r w:rsidR="00D57876">
        <w:rPr>
          <w:sz w:val="24"/>
          <w:szCs w:val="24"/>
        </w:rPr>
        <w:t>Кубасское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r w:rsidR="004A471C" w:rsidRPr="00A7302C">
        <w:rPr>
          <w:bCs/>
          <w:sz w:val="24"/>
          <w:szCs w:val="24"/>
        </w:rPr>
        <w:t xml:space="preserve"> от 29 апреля 2022 года N 2</w:t>
      </w:r>
      <w:r w:rsidR="00D57876">
        <w:rPr>
          <w:bCs/>
          <w:sz w:val="24"/>
          <w:szCs w:val="24"/>
        </w:rPr>
        <w:t>1</w:t>
      </w:r>
      <w:r w:rsidR="004A471C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4A471C" w:rsidRPr="00A7302C">
        <w:rPr>
          <w:bCs/>
          <w:sz w:val="24"/>
          <w:szCs w:val="24"/>
        </w:rPr>
        <w:t xml:space="preserve">О </w:t>
      </w:r>
      <w:proofErr w:type="gramStart"/>
      <w:r w:rsidR="004A471C" w:rsidRPr="00A7302C">
        <w:rPr>
          <w:bCs/>
          <w:sz w:val="24"/>
          <w:szCs w:val="24"/>
        </w:rPr>
        <w:t>Положении</w:t>
      </w:r>
      <w:proofErr w:type="gramEnd"/>
      <w:r w:rsidR="004A471C" w:rsidRPr="00A7302C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D57876">
        <w:rPr>
          <w:bCs/>
          <w:sz w:val="24"/>
          <w:szCs w:val="24"/>
        </w:rPr>
        <w:t>Кубасского</w:t>
      </w:r>
      <w:proofErr w:type="spellEnd"/>
      <w:r w:rsidR="004A471C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4A471C" w:rsidRPr="00A7302C">
        <w:rPr>
          <w:bCs/>
          <w:sz w:val="24"/>
          <w:szCs w:val="24"/>
        </w:rPr>
        <w:t>Чистопольского</w:t>
      </w:r>
      <w:proofErr w:type="spellEnd"/>
      <w:r w:rsidR="004A471C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</w:p>
    <w:bookmarkEnd w:id="0"/>
    <w:p w:rsidR="004A471C" w:rsidRPr="00A7302C" w:rsidRDefault="004A471C" w:rsidP="00A7302C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4A471C" w:rsidRPr="00A7302C" w:rsidRDefault="00F437BD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>Рассмотрев протест Казанской межрайонной природоохранной прокуратуры от 22.02.2024 №02-08-2024/134, представлени</w:t>
      </w:r>
      <w:r w:rsidR="00A7302C">
        <w:rPr>
          <w:sz w:val="24"/>
          <w:szCs w:val="24"/>
        </w:rPr>
        <w:t xml:space="preserve">е </w:t>
      </w:r>
      <w:proofErr w:type="spellStart"/>
      <w:r w:rsidR="00A7302C">
        <w:rPr>
          <w:sz w:val="24"/>
          <w:szCs w:val="24"/>
        </w:rPr>
        <w:t>Чистопольского</w:t>
      </w:r>
      <w:proofErr w:type="spellEnd"/>
      <w:r w:rsidR="00A7302C">
        <w:rPr>
          <w:sz w:val="24"/>
          <w:szCs w:val="24"/>
        </w:rPr>
        <w:t xml:space="preserve"> городского прокурора </w:t>
      </w:r>
      <w:r w:rsidRPr="00A7302C">
        <w:rPr>
          <w:sz w:val="24"/>
          <w:szCs w:val="24"/>
        </w:rPr>
        <w:t xml:space="preserve"> об устранении нарушений феде</w:t>
      </w:r>
      <w:r w:rsidR="001C5329" w:rsidRPr="00A7302C">
        <w:rPr>
          <w:sz w:val="24"/>
          <w:szCs w:val="24"/>
        </w:rPr>
        <w:t>рального законодательства от 18.03.2024 №02-08-02-2024, в</w:t>
      </w:r>
      <w:r w:rsidR="004A471C" w:rsidRPr="00A7302C">
        <w:rPr>
          <w:sz w:val="24"/>
          <w:szCs w:val="24"/>
        </w:rPr>
        <w:t xml:space="preserve"> соответствии </w:t>
      </w:r>
      <w:proofErr w:type="gramStart"/>
      <w:r w:rsidR="004A471C" w:rsidRPr="00A7302C">
        <w:rPr>
          <w:sz w:val="24"/>
          <w:szCs w:val="24"/>
        </w:rPr>
        <w:t>с</w:t>
      </w:r>
      <w:proofErr w:type="gramEnd"/>
      <w:r w:rsidR="004A471C" w:rsidRPr="00A7302C">
        <w:rPr>
          <w:sz w:val="24"/>
          <w:szCs w:val="24"/>
        </w:rPr>
        <w:t xml:space="preserve"> </w:t>
      </w:r>
      <w:r w:rsidR="004A471C" w:rsidRPr="00A7302C">
        <w:rPr>
          <w:sz w:val="24"/>
          <w:szCs w:val="24"/>
        </w:rPr>
        <w:fldChar w:fldCharType="begin"/>
      </w:r>
      <w:r w:rsidR="004A471C" w:rsidRPr="00A7302C">
        <w:rPr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23 марта 2024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06.10.2003 N 131-ФЗ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03.04.2024)"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>Федеральным закон</w:t>
      </w:r>
      <w:r w:rsidR="001C5329" w:rsidRPr="00A7302C">
        <w:rPr>
          <w:sz w:val="24"/>
          <w:szCs w:val="24"/>
        </w:rPr>
        <w:t>о</w:t>
      </w:r>
      <w:r w:rsidRPr="00A7302C">
        <w:rPr>
          <w:sz w:val="24"/>
          <w:szCs w:val="24"/>
        </w:rPr>
        <w:t xml:space="preserve">м 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"kodeks://link/d?nd=565415215&amp;point=mark=0000000000000000000000000000000000000000000000000064U0IK"\o"’’О государственном контроле (надзоре) и муниципальном контроле в Российской Федерации (с изменениями на 25 декабря 2023 года)’’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Федеральный закон от 31.07.2020 N 248-ФЗ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 (действ. c 25.12.2023)"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от 31 июля 2020 года N 248-ФЗ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fldChar w:fldCharType="end"/>
      </w:r>
      <w:r w:rsidRPr="00A7302C">
        <w:rPr>
          <w:sz w:val="24"/>
          <w:szCs w:val="24"/>
        </w:rPr>
        <w:t xml:space="preserve">, Совет </w:t>
      </w:r>
      <w:proofErr w:type="spellStart"/>
      <w:r w:rsidR="00D57876">
        <w:rPr>
          <w:sz w:val="24"/>
          <w:szCs w:val="24"/>
        </w:rPr>
        <w:t>Кубасского</w:t>
      </w:r>
      <w:proofErr w:type="spellEnd"/>
      <w:r w:rsidRPr="00A7302C">
        <w:rPr>
          <w:sz w:val="24"/>
          <w:szCs w:val="24"/>
        </w:rPr>
        <w:t xml:space="preserve"> сельского поселения</w:t>
      </w:r>
      <w:r w:rsidR="001C5329" w:rsidRPr="00A7302C">
        <w:rPr>
          <w:bCs/>
          <w:sz w:val="24"/>
          <w:szCs w:val="24"/>
        </w:rPr>
        <w:t xml:space="preserve"> </w:t>
      </w:r>
      <w:proofErr w:type="spellStart"/>
      <w:r w:rsidR="001C5329" w:rsidRPr="00A7302C">
        <w:rPr>
          <w:bCs/>
          <w:sz w:val="24"/>
          <w:szCs w:val="24"/>
        </w:rPr>
        <w:t>Чистопольского</w:t>
      </w:r>
      <w:proofErr w:type="spellEnd"/>
      <w:r w:rsidR="001C5329" w:rsidRPr="00A7302C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ind w:firstLine="568"/>
        <w:jc w:val="center"/>
        <w:rPr>
          <w:sz w:val="24"/>
          <w:szCs w:val="24"/>
        </w:rPr>
      </w:pPr>
      <w:r w:rsidRPr="00A7302C">
        <w:rPr>
          <w:sz w:val="24"/>
          <w:szCs w:val="24"/>
        </w:rPr>
        <w:t>РЕШИЛ: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1. </w:t>
      </w:r>
      <w:r w:rsidR="00DB78C5" w:rsidRPr="00A7302C">
        <w:rPr>
          <w:sz w:val="24"/>
          <w:szCs w:val="24"/>
        </w:rPr>
        <w:t>Внести в</w:t>
      </w:r>
      <w:r w:rsidRPr="00A7302C">
        <w:rPr>
          <w:sz w:val="24"/>
          <w:szCs w:val="24"/>
        </w:rPr>
        <w:t xml:space="preserve"> </w:t>
      </w:r>
      <w:r w:rsidRPr="00A7302C">
        <w:rPr>
          <w:sz w:val="24"/>
          <w:szCs w:val="24"/>
        </w:rPr>
        <w:fldChar w:fldCharType="begin"/>
      </w:r>
      <w:r w:rsidRPr="00A7302C">
        <w:rPr>
          <w:sz w:val="24"/>
          <w:szCs w:val="24"/>
        </w:rPr>
        <w:instrText xml:space="preserve"> HYPERLINK "kodeks://link/d?nd=351153901&amp;point=mark=00000000000000000000000000000000000000000000000002SDN4H9"\o"’’О Положении о муниципальном контроле в сфере благоустройства на территории Адельшинского сельского ...’’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...</w:instrText>
      </w:r>
    </w:p>
    <w:p w:rsidR="004A471C" w:rsidRPr="00A7302C" w:rsidRDefault="004A471C" w:rsidP="00A7302C">
      <w:pPr>
        <w:pStyle w:val="FORMATTEXT"/>
        <w:ind w:firstLine="568"/>
        <w:jc w:val="both"/>
        <w:rPr>
          <w:bCs/>
          <w:sz w:val="24"/>
          <w:szCs w:val="24"/>
        </w:rPr>
      </w:pPr>
      <w:r w:rsidRPr="00A7302C">
        <w:rPr>
          <w:sz w:val="24"/>
          <w:szCs w:val="24"/>
        </w:rPr>
        <w:instrText>Статус: Действующая редакция документа"</w:instrText>
      </w:r>
      <w:r w:rsidRPr="00A7302C">
        <w:rPr>
          <w:sz w:val="24"/>
          <w:szCs w:val="24"/>
        </w:rPr>
        <w:fldChar w:fldCharType="separate"/>
      </w:r>
      <w:r w:rsidRPr="00A7302C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D57876">
        <w:rPr>
          <w:sz w:val="24"/>
          <w:szCs w:val="24"/>
        </w:rPr>
        <w:t>Кубасского</w:t>
      </w:r>
      <w:proofErr w:type="spellEnd"/>
      <w:r w:rsidRPr="00A7302C">
        <w:rPr>
          <w:sz w:val="24"/>
          <w:szCs w:val="24"/>
        </w:rPr>
        <w:t xml:space="preserve"> сельского поселения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Республики Татарстан,</w:t>
      </w:r>
      <w:r w:rsidRPr="00A7302C">
        <w:rPr>
          <w:sz w:val="24"/>
          <w:szCs w:val="24"/>
        </w:rPr>
        <w:fldChar w:fldCharType="end"/>
      </w:r>
      <w:r w:rsidR="00DB78C5" w:rsidRPr="00A7302C">
        <w:rPr>
          <w:sz w:val="24"/>
          <w:szCs w:val="24"/>
        </w:rPr>
        <w:t xml:space="preserve"> утвержденное решением Совета </w:t>
      </w:r>
      <w:proofErr w:type="spellStart"/>
      <w:r w:rsidR="00D57876">
        <w:rPr>
          <w:sz w:val="24"/>
          <w:szCs w:val="24"/>
        </w:rPr>
        <w:t>Кубасского</w:t>
      </w:r>
      <w:proofErr w:type="spellEnd"/>
      <w:r w:rsidR="00DB78C5" w:rsidRPr="00A7302C">
        <w:rPr>
          <w:sz w:val="24"/>
          <w:szCs w:val="24"/>
        </w:rPr>
        <w:t xml:space="preserve"> сельского поселения </w:t>
      </w:r>
      <w:r w:rsidR="00DB78C5" w:rsidRPr="00A7302C">
        <w:rPr>
          <w:bCs/>
          <w:sz w:val="24"/>
          <w:szCs w:val="24"/>
        </w:rPr>
        <w:t xml:space="preserve"> от 29 апреля 2022 года N 2</w:t>
      </w:r>
      <w:r w:rsidR="00D57876">
        <w:rPr>
          <w:bCs/>
          <w:sz w:val="24"/>
          <w:szCs w:val="24"/>
        </w:rPr>
        <w:t>1</w:t>
      </w:r>
      <w:r w:rsidR="00DB78C5" w:rsidRPr="00A7302C">
        <w:rPr>
          <w:bCs/>
          <w:sz w:val="24"/>
          <w:szCs w:val="24"/>
        </w:rPr>
        <w:t xml:space="preserve">/2 </w:t>
      </w:r>
      <w:r w:rsidR="00A7302C" w:rsidRPr="00A7302C">
        <w:rPr>
          <w:bCs/>
          <w:sz w:val="24"/>
          <w:szCs w:val="24"/>
        </w:rPr>
        <w:t>«</w:t>
      </w:r>
      <w:r w:rsidR="00DB78C5" w:rsidRPr="00A7302C">
        <w:rPr>
          <w:bCs/>
          <w:sz w:val="24"/>
          <w:szCs w:val="24"/>
        </w:rPr>
        <w:t xml:space="preserve">О </w:t>
      </w:r>
      <w:proofErr w:type="gramStart"/>
      <w:r w:rsidR="00DB78C5" w:rsidRPr="00A7302C">
        <w:rPr>
          <w:bCs/>
          <w:sz w:val="24"/>
          <w:szCs w:val="24"/>
        </w:rPr>
        <w:t>Положении</w:t>
      </w:r>
      <w:proofErr w:type="gramEnd"/>
      <w:r w:rsidR="00DB78C5" w:rsidRPr="00A7302C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D57876">
        <w:rPr>
          <w:bCs/>
          <w:sz w:val="24"/>
          <w:szCs w:val="24"/>
        </w:rPr>
        <w:t>Кубасского</w:t>
      </w:r>
      <w:proofErr w:type="spellEnd"/>
      <w:r w:rsidR="00DB78C5" w:rsidRPr="00A7302C">
        <w:rPr>
          <w:bCs/>
          <w:sz w:val="24"/>
          <w:szCs w:val="24"/>
        </w:rPr>
        <w:t xml:space="preserve"> сельского поселения </w:t>
      </w:r>
      <w:proofErr w:type="spellStart"/>
      <w:r w:rsidR="00DB78C5" w:rsidRPr="00A7302C">
        <w:rPr>
          <w:bCs/>
          <w:sz w:val="24"/>
          <w:szCs w:val="24"/>
        </w:rPr>
        <w:t>Чистопольского</w:t>
      </w:r>
      <w:proofErr w:type="spellEnd"/>
      <w:r w:rsidR="00DB78C5" w:rsidRPr="00A7302C">
        <w:rPr>
          <w:bCs/>
          <w:sz w:val="24"/>
          <w:szCs w:val="24"/>
        </w:rPr>
        <w:t xml:space="preserve"> муниципального района Республики Татарстан</w:t>
      </w:r>
      <w:r w:rsidR="00A7302C" w:rsidRPr="00A7302C">
        <w:rPr>
          <w:bCs/>
          <w:sz w:val="24"/>
          <w:szCs w:val="24"/>
        </w:rPr>
        <w:t>»</w:t>
      </w:r>
      <w:r w:rsidR="00DB78C5" w:rsidRPr="00A7302C">
        <w:rPr>
          <w:bCs/>
          <w:sz w:val="24"/>
          <w:szCs w:val="24"/>
        </w:rPr>
        <w:t>, следующие изменения:</w:t>
      </w:r>
    </w:p>
    <w:p w:rsidR="00E227E6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</w:t>
      </w:r>
      <w:r w:rsidR="00E227E6" w:rsidRPr="00A7302C">
        <w:rPr>
          <w:rFonts w:ascii="Arial" w:hAnsi="Arial" w:cs="Arial"/>
          <w:sz w:val="24"/>
          <w:szCs w:val="24"/>
        </w:rPr>
        <w:t>ункт 1.2. изложить в следующей редакции: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B78C5" w:rsidRPr="00A7302C">
        <w:rPr>
          <w:rFonts w:ascii="Arial" w:hAnsi="Arial" w:cs="Arial"/>
          <w:sz w:val="24"/>
          <w:szCs w:val="24"/>
        </w:rPr>
        <w:t xml:space="preserve">1.2. </w:t>
      </w:r>
      <w:proofErr w:type="gramStart"/>
      <w:r w:rsidR="00DB78C5" w:rsidRPr="00A7302C">
        <w:rPr>
          <w:rFonts w:ascii="Arial" w:hAnsi="Arial" w:cs="Arial"/>
          <w:sz w:val="24"/>
          <w:szCs w:val="24"/>
        </w:rPr>
        <w:t xml:space="preserve">Предметом муниципального контроля в сфере благоустройства является соблюдение юридическими лицами, индивидуальными предпринимателями и гражданами обязательных требований, установленных </w:t>
      </w:r>
      <w:r w:rsidR="008703B0" w:rsidRPr="00A7302C">
        <w:rPr>
          <w:rFonts w:ascii="Arial" w:hAnsi="Arial" w:cs="Arial"/>
          <w:sz w:val="24"/>
          <w:szCs w:val="24"/>
        </w:rPr>
        <w:t xml:space="preserve">Правилами благоустройства </w:t>
      </w:r>
      <w:proofErr w:type="spellStart"/>
      <w:r w:rsidR="00D57876">
        <w:rPr>
          <w:rFonts w:ascii="Arial" w:hAnsi="Arial" w:cs="Arial"/>
          <w:sz w:val="24"/>
          <w:szCs w:val="24"/>
        </w:rPr>
        <w:t>Кубасского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="008703B0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8703B0" w:rsidRPr="00A7302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</w:t>
      </w:r>
      <w:r w:rsidR="00E227E6" w:rsidRPr="00A7302C">
        <w:rPr>
          <w:rFonts w:ascii="Arial" w:hAnsi="Arial" w:cs="Arial"/>
          <w:sz w:val="24"/>
          <w:szCs w:val="24"/>
        </w:rPr>
        <w:t xml:space="preserve">, соблюдение (реализация) требований, содержащихся в разрешительных документах, соблюдение требований документов, исполнение которых является необходимым в соответствии с законодательством Российской Федерации, а также исполнение </w:t>
      </w:r>
      <w:r w:rsidR="00DB78C5" w:rsidRPr="00A7302C">
        <w:rPr>
          <w:rFonts w:ascii="Arial" w:hAnsi="Arial" w:cs="Arial"/>
          <w:sz w:val="24"/>
          <w:szCs w:val="24"/>
        </w:rPr>
        <w:t xml:space="preserve">решений, принимаемых по результатам контрольных </w:t>
      </w:r>
      <w:r w:rsidR="00947740" w:rsidRPr="00A7302C">
        <w:rPr>
          <w:rFonts w:ascii="Arial" w:hAnsi="Arial" w:cs="Arial"/>
          <w:sz w:val="24"/>
          <w:szCs w:val="24"/>
        </w:rPr>
        <w:t>риск</w:t>
      </w:r>
      <w:r w:rsidR="00DB78C5" w:rsidRPr="00A7302C">
        <w:rPr>
          <w:rFonts w:ascii="Arial" w:hAnsi="Arial" w:cs="Arial"/>
          <w:sz w:val="24"/>
          <w:szCs w:val="24"/>
        </w:rPr>
        <w:t xml:space="preserve"> мероприятий.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  <w:proofErr w:type="gramEnd"/>
    </w:p>
    <w:p w:rsidR="004609AF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 п</w:t>
      </w:r>
      <w:r w:rsidR="004609AF" w:rsidRPr="00A7302C">
        <w:rPr>
          <w:rFonts w:ascii="Arial" w:hAnsi="Arial" w:cs="Arial"/>
          <w:sz w:val="24"/>
          <w:szCs w:val="24"/>
        </w:rPr>
        <w:t>ункт 2.1. до</w:t>
      </w:r>
      <w:r>
        <w:rPr>
          <w:rFonts w:ascii="Arial" w:hAnsi="Arial" w:cs="Arial"/>
          <w:sz w:val="24"/>
          <w:szCs w:val="24"/>
        </w:rPr>
        <w:t>полнить</w:t>
      </w:r>
      <w:r w:rsidR="004609AF" w:rsidRPr="00A7302C">
        <w:rPr>
          <w:rFonts w:ascii="Arial" w:hAnsi="Arial" w:cs="Arial"/>
          <w:sz w:val="24"/>
          <w:szCs w:val="24"/>
        </w:rPr>
        <w:t xml:space="preserve"> подпунктом </w:t>
      </w:r>
      <w:r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>
        <w:rPr>
          <w:rFonts w:ascii="Arial" w:hAnsi="Arial" w:cs="Arial"/>
          <w:sz w:val="24"/>
          <w:szCs w:val="24"/>
        </w:rPr>
        <w:t>»</w:t>
      </w:r>
      <w:r w:rsidR="004609AF" w:rsidRPr="00A7302C">
        <w:rPr>
          <w:rFonts w:ascii="Arial" w:hAnsi="Arial" w:cs="Arial"/>
          <w:sz w:val="24"/>
          <w:szCs w:val="24"/>
        </w:rPr>
        <w:t xml:space="preserve">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4609AF" w:rsidRPr="00A7302C">
        <w:rPr>
          <w:rFonts w:ascii="Arial" w:hAnsi="Arial" w:cs="Arial"/>
          <w:sz w:val="24"/>
          <w:szCs w:val="24"/>
        </w:rPr>
        <w:t>в)</w:t>
      </w:r>
      <w:r w:rsidR="00E227E6" w:rsidRPr="00A7302C">
        <w:rPr>
          <w:rFonts w:ascii="Arial" w:hAnsi="Arial" w:cs="Arial"/>
          <w:sz w:val="24"/>
          <w:szCs w:val="24"/>
        </w:rPr>
        <w:t xml:space="preserve"> результаты деятельности граждан и организаций, в том числе продукция (товары), работы и услуги, к которым предъявляются обязательные требования</w:t>
      </w:r>
      <w:r w:rsidR="004609AF" w:rsidRPr="00A7302C">
        <w:rPr>
          <w:rFonts w:ascii="Arial" w:hAnsi="Arial" w:cs="Arial"/>
          <w:sz w:val="24"/>
          <w:szCs w:val="24"/>
        </w:rPr>
        <w:t>.</w:t>
      </w:r>
      <w:r w:rsidRPr="00A7302C">
        <w:rPr>
          <w:rFonts w:ascii="Arial" w:hAnsi="Arial" w:cs="Arial"/>
          <w:sz w:val="24"/>
          <w:szCs w:val="24"/>
        </w:rPr>
        <w:t>»</w:t>
      </w:r>
      <w:r w:rsidR="00E227E6" w:rsidRPr="00A7302C">
        <w:rPr>
          <w:rFonts w:ascii="Arial" w:hAnsi="Arial" w:cs="Arial"/>
          <w:sz w:val="24"/>
          <w:szCs w:val="24"/>
        </w:rPr>
        <w:t>;</w:t>
      </w:r>
    </w:p>
    <w:p w:rsidR="000D410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</w:t>
      </w:r>
      <w:r w:rsidR="000D410C" w:rsidRPr="00A7302C">
        <w:rPr>
          <w:rFonts w:ascii="Arial" w:hAnsi="Arial" w:cs="Arial"/>
          <w:sz w:val="24"/>
          <w:szCs w:val="24"/>
        </w:rPr>
        <w:t>ункт 4.4. дополнить абзац</w:t>
      </w:r>
      <w:r>
        <w:rPr>
          <w:rFonts w:ascii="Arial" w:hAnsi="Arial" w:cs="Arial"/>
          <w:sz w:val="24"/>
          <w:szCs w:val="24"/>
        </w:rPr>
        <w:t>е</w:t>
      </w:r>
      <w:r w:rsidR="000D410C" w:rsidRPr="00A7302C">
        <w:rPr>
          <w:rFonts w:ascii="Arial" w:hAnsi="Arial" w:cs="Arial"/>
          <w:sz w:val="24"/>
          <w:szCs w:val="24"/>
        </w:rPr>
        <w:t>м следующего содержания:</w:t>
      </w:r>
    </w:p>
    <w:p w:rsid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 xml:space="preserve">Органом муниципального контроля ежегодно </w:t>
      </w:r>
      <w:r w:rsidR="00291A9B" w:rsidRPr="00A7302C">
        <w:rPr>
          <w:rFonts w:ascii="Arial" w:hAnsi="Arial" w:cs="Arial"/>
          <w:sz w:val="24"/>
          <w:szCs w:val="24"/>
        </w:rPr>
        <w:t xml:space="preserve">в январе </w:t>
      </w:r>
      <w:r w:rsidR="000D410C" w:rsidRPr="00A7302C">
        <w:rPr>
          <w:rFonts w:ascii="Arial" w:hAnsi="Arial" w:cs="Arial"/>
          <w:sz w:val="24"/>
          <w:szCs w:val="24"/>
        </w:rPr>
        <w:t xml:space="preserve">по итогам прошедшего года готовится доклад о правоприменительной практике. Доклад о правоприменительной практике утверждается органом муниципального контроля и размещается на официальном сайте </w:t>
      </w:r>
      <w:proofErr w:type="spellStart"/>
      <w:r w:rsidR="000D410C" w:rsidRPr="00A7302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="000D410C" w:rsidRPr="00A7302C">
        <w:rPr>
          <w:rFonts w:ascii="Arial" w:hAnsi="Arial" w:cs="Arial"/>
          <w:sz w:val="24"/>
          <w:szCs w:val="24"/>
        </w:rPr>
        <w:t xml:space="preserve"> муниципального района в сети </w:t>
      </w:r>
      <w:r w:rsidRPr="00A7302C">
        <w:rPr>
          <w:rFonts w:ascii="Arial" w:hAnsi="Arial" w:cs="Arial"/>
          <w:sz w:val="24"/>
          <w:szCs w:val="24"/>
        </w:rPr>
        <w:t>«</w:t>
      </w:r>
      <w:r w:rsidR="000D410C" w:rsidRPr="00A7302C">
        <w:rPr>
          <w:rFonts w:ascii="Arial" w:hAnsi="Arial" w:cs="Arial"/>
          <w:sz w:val="24"/>
          <w:szCs w:val="24"/>
        </w:rPr>
        <w:t>Интернет</w:t>
      </w:r>
      <w:r w:rsidRPr="00A7302C">
        <w:rPr>
          <w:rFonts w:ascii="Arial" w:hAnsi="Arial" w:cs="Arial"/>
          <w:sz w:val="24"/>
          <w:szCs w:val="24"/>
        </w:rPr>
        <w:t>»</w:t>
      </w:r>
      <w:r w:rsidR="000D410C" w:rsidRPr="00A7302C">
        <w:rPr>
          <w:rFonts w:ascii="Arial" w:hAnsi="Arial" w:cs="Arial"/>
          <w:sz w:val="24"/>
          <w:szCs w:val="24"/>
        </w:rPr>
        <w:t xml:space="preserve"> в срок не позднее </w:t>
      </w:r>
      <w:r>
        <w:rPr>
          <w:rFonts w:ascii="Arial" w:hAnsi="Arial" w:cs="Arial"/>
          <w:sz w:val="24"/>
          <w:szCs w:val="24"/>
        </w:rPr>
        <w:t xml:space="preserve">15 дней со дня </w:t>
      </w:r>
      <w:r w:rsidR="000D410C" w:rsidRPr="00A7302C">
        <w:rPr>
          <w:rFonts w:ascii="Arial" w:hAnsi="Arial" w:cs="Arial"/>
          <w:sz w:val="24"/>
          <w:szCs w:val="24"/>
        </w:rPr>
        <w:t>по</w:t>
      </w:r>
      <w:r>
        <w:rPr>
          <w:rFonts w:ascii="Arial" w:hAnsi="Arial" w:cs="Arial"/>
          <w:sz w:val="24"/>
          <w:szCs w:val="24"/>
        </w:rPr>
        <w:t>дготовки доклада</w:t>
      </w:r>
      <w:r w:rsidR="000D410C" w:rsidRPr="00A7302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»;</w:t>
      </w:r>
    </w:p>
    <w:p w:rsidR="00A7302C" w:rsidRPr="00A7302C" w:rsidRDefault="00A7302C" w:rsidP="00A7302C">
      <w:pPr>
        <w:pStyle w:val="HEADERTEXT"/>
        <w:jc w:val="both"/>
        <w:outlineLvl w:val="4"/>
        <w:rPr>
          <w:bCs/>
          <w:color w:val="auto"/>
          <w:sz w:val="24"/>
          <w:szCs w:val="24"/>
        </w:rPr>
      </w:pPr>
      <w:r>
        <w:rPr>
          <w:sz w:val="24"/>
          <w:szCs w:val="24"/>
        </w:rPr>
        <w:t>1.4 п</w:t>
      </w:r>
      <w:r w:rsidRPr="00A7302C">
        <w:rPr>
          <w:bCs/>
          <w:color w:val="auto"/>
          <w:sz w:val="24"/>
          <w:szCs w:val="24"/>
        </w:rPr>
        <w:t xml:space="preserve">ункт «4.2. Проверочные листы» переименовать на пункт «4.8. Проверочные листы», соответственно подпункты «4.2.1, 4.2.2, 4.2.3, 4.2.4, 4.2.5»  считать подпунктами «4.8.1, 4.8.2, 4.8.3, 4.8.4, 4.8.5»;  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1.5. </w:t>
      </w:r>
      <w:r w:rsidRPr="00A7302C">
        <w:rPr>
          <w:rFonts w:ascii="Arial" w:hAnsi="Arial" w:cs="Arial"/>
          <w:sz w:val="24"/>
          <w:szCs w:val="24"/>
        </w:rPr>
        <w:t>Пункт 4.7. дополнить абзацами следующего содержания: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«Контролируемое лицо вправе обратиться в орган муниципального контроля с заявлением о проведении в отношении его профилактического визита (далее также в настоящем пункте - заявление контролируемого лица).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органа муниципального контроля, категории риска объекта контроля, о чем уведомляет контролируемое лицо.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Орган муниципального контроля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2) в течение двух месяцев до даты подачи заявления контролируемого лица органом муниципального контроля было принято решение об отказе в проведении профилактического визита в отношении данного контролируемого лица;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органа муниципального контроля либо членов их семей.</w:t>
      </w:r>
    </w:p>
    <w:p w:rsidR="00A7302C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В случае принятия решения о проведении профилактического визита по заявлению контролируемого лица Орган муниципального контроля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ценностям.».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1.6. п</w:t>
      </w:r>
      <w:r w:rsidR="00947740" w:rsidRPr="00A7302C">
        <w:rPr>
          <w:rFonts w:ascii="Arial" w:hAnsi="Arial" w:cs="Arial"/>
          <w:sz w:val="24"/>
          <w:szCs w:val="24"/>
        </w:rPr>
        <w:t>ункт 5</w:t>
      </w:r>
      <w:r w:rsidR="0053475C" w:rsidRPr="00A7302C">
        <w:rPr>
          <w:rFonts w:ascii="Arial" w:hAnsi="Arial" w:cs="Arial"/>
          <w:sz w:val="24"/>
          <w:szCs w:val="24"/>
        </w:rPr>
        <w:t>.1</w:t>
      </w:r>
      <w:r w:rsidR="00947740" w:rsidRPr="00A7302C">
        <w:rPr>
          <w:rFonts w:ascii="Arial" w:hAnsi="Arial" w:cs="Arial"/>
          <w:sz w:val="24"/>
          <w:szCs w:val="24"/>
        </w:rPr>
        <w:t xml:space="preserve"> изложить </w:t>
      </w:r>
      <w:r w:rsidR="0053475C" w:rsidRPr="00A7302C">
        <w:rPr>
          <w:rFonts w:ascii="Arial" w:hAnsi="Arial" w:cs="Arial"/>
          <w:sz w:val="24"/>
          <w:szCs w:val="24"/>
        </w:rPr>
        <w:t xml:space="preserve"> в следующей редакции:</w:t>
      </w:r>
    </w:p>
    <w:p w:rsidR="0053475C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53475C" w:rsidRPr="00A7302C">
        <w:rPr>
          <w:rFonts w:ascii="Arial" w:hAnsi="Arial" w:cs="Arial"/>
          <w:sz w:val="24"/>
          <w:szCs w:val="24"/>
        </w:rPr>
        <w:t>5.1. Плановые контрольные мероприятия проводятся на основании плана проведения плановых контрольных  мероприятий на очередной календарный год, формируемого органом муниципального контроля и подлежащего согласованию с органами прокуратуры.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категории чрезвычайно высокого риска, плановые контрольные мероприятия проводятся 1 раз в год.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высокого или значительного риска, плановые контрольные мероприятия проводятся 1 контрольное мероприятие в четыре года.</w:t>
      </w:r>
    </w:p>
    <w:p w:rsidR="0053475C" w:rsidRPr="00A7302C" w:rsidRDefault="0053475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 xml:space="preserve"> Для объектов контроля, отнесенных к категориям среднего и умеренного риска, плановых контрольных (надзорных) мероприятий проводятся 1 контрольное мероприятие в шесть лет.</w:t>
      </w:r>
    </w:p>
    <w:p w:rsidR="00A7302C" w:rsidRDefault="0053475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Плановые контрольные (надзорные) мероприятия в отношении объектов контроля, отнесенных к категории низкого риска, не проводятся.</w:t>
      </w:r>
      <w:r w:rsidR="00A7302C" w:rsidRPr="00A7302C">
        <w:rPr>
          <w:rFonts w:ascii="Arial" w:hAnsi="Arial" w:cs="Arial"/>
          <w:sz w:val="24"/>
          <w:szCs w:val="24"/>
        </w:rPr>
        <w:t>»</w:t>
      </w:r>
      <w:r w:rsidR="00A7302C">
        <w:rPr>
          <w:rFonts w:ascii="Arial" w:hAnsi="Arial" w:cs="Arial"/>
          <w:sz w:val="24"/>
          <w:szCs w:val="24"/>
        </w:rPr>
        <w:t>;</w:t>
      </w:r>
    </w:p>
    <w:p w:rsidR="00BD222E" w:rsidRPr="00A7302C" w:rsidRDefault="00A7302C" w:rsidP="00A7302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1.7. д</w:t>
      </w:r>
      <w:r w:rsidR="00BD222E" w:rsidRPr="00A7302C">
        <w:rPr>
          <w:rFonts w:ascii="Arial" w:hAnsi="Arial" w:cs="Arial"/>
          <w:sz w:val="24"/>
          <w:szCs w:val="24"/>
        </w:rPr>
        <w:t>ополнить подпунктом 5.7.1 следующего содержания:</w:t>
      </w:r>
    </w:p>
    <w:p w:rsidR="004E5773" w:rsidRPr="00A7302C" w:rsidRDefault="00A7302C" w:rsidP="00A730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A7302C">
        <w:rPr>
          <w:rFonts w:ascii="Arial" w:hAnsi="Arial" w:cs="Arial"/>
          <w:sz w:val="24"/>
          <w:szCs w:val="24"/>
        </w:rPr>
        <w:t>«</w:t>
      </w:r>
      <w:r w:rsidR="00D738D3">
        <w:rPr>
          <w:rFonts w:ascii="Arial" w:hAnsi="Arial" w:cs="Arial"/>
          <w:sz w:val="24"/>
          <w:szCs w:val="24"/>
        </w:rPr>
        <w:t xml:space="preserve">5.7.1. </w:t>
      </w:r>
      <w:r w:rsidR="00BD222E" w:rsidRPr="00A7302C">
        <w:rPr>
          <w:rFonts w:ascii="Arial" w:hAnsi="Arial" w:cs="Arial"/>
          <w:sz w:val="24"/>
          <w:szCs w:val="24"/>
        </w:rPr>
        <w:t xml:space="preserve">В исключительных случаях, предусмотренных </w:t>
      </w:r>
      <w:r w:rsidR="007B4C5E" w:rsidRPr="00A7302C">
        <w:rPr>
          <w:rFonts w:ascii="Arial" w:hAnsi="Arial" w:cs="Arial"/>
          <w:sz w:val="24"/>
          <w:szCs w:val="24"/>
        </w:rPr>
        <w:t>З</w:t>
      </w:r>
      <w:r w:rsidR="00BD222E" w:rsidRPr="00A7302C">
        <w:rPr>
          <w:rFonts w:ascii="Arial" w:hAnsi="Arial" w:cs="Arial"/>
          <w:sz w:val="24"/>
          <w:szCs w:val="24"/>
        </w:rPr>
        <w:t>аконом №248-ФЗ, возможно</w:t>
      </w:r>
      <w:r w:rsidR="00867F9A" w:rsidRPr="00A7302C">
        <w:rPr>
          <w:rFonts w:ascii="Arial" w:hAnsi="Arial" w:cs="Arial"/>
          <w:sz w:val="24"/>
          <w:szCs w:val="24"/>
        </w:rPr>
        <w:t xml:space="preserve"> сокращен</w:t>
      </w:r>
      <w:r w:rsidR="00BD222E" w:rsidRPr="00A7302C">
        <w:rPr>
          <w:rFonts w:ascii="Arial" w:hAnsi="Arial" w:cs="Arial"/>
          <w:sz w:val="24"/>
          <w:szCs w:val="24"/>
        </w:rPr>
        <w:t xml:space="preserve">ие </w:t>
      </w:r>
      <w:r w:rsidR="00867F9A" w:rsidRPr="00A7302C">
        <w:rPr>
          <w:rFonts w:ascii="Arial" w:hAnsi="Arial" w:cs="Arial"/>
          <w:sz w:val="24"/>
          <w:szCs w:val="24"/>
        </w:rPr>
        <w:t>объем</w:t>
      </w:r>
      <w:r w:rsidR="00BD222E" w:rsidRPr="00A7302C">
        <w:rPr>
          <w:rFonts w:ascii="Arial" w:hAnsi="Arial" w:cs="Arial"/>
          <w:sz w:val="24"/>
          <w:szCs w:val="24"/>
        </w:rPr>
        <w:t>а</w:t>
      </w:r>
      <w:r w:rsidR="00867F9A" w:rsidRPr="00A7302C">
        <w:rPr>
          <w:rFonts w:ascii="Arial" w:hAnsi="Arial" w:cs="Arial"/>
          <w:sz w:val="24"/>
          <w:szCs w:val="24"/>
        </w:rPr>
        <w:t xml:space="preserve"> совершени</w:t>
      </w:r>
      <w:r w:rsidR="00BD222E" w:rsidRPr="00A7302C">
        <w:rPr>
          <w:rFonts w:ascii="Arial" w:hAnsi="Arial" w:cs="Arial"/>
          <w:sz w:val="24"/>
          <w:szCs w:val="24"/>
        </w:rPr>
        <w:t>я</w:t>
      </w:r>
      <w:r w:rsidR="00867F9A" w:rsidRPr="00A7302C">
        <w:rPr>
          <w:rFonts w:ascii="Arial" w:hAnsi="Arial" w:cs="Arial"/>
          <w:sz w:val="24"/>
          <w:szCs w:val="24"/>
        </w:rPr>
        <w:t xml:space="preserve"> о</w:t>
      </w:r>
      <w:r w:rsidR="00BD222E" w:rsidRPr="00A7302C">
        <w:rPr>
          <w:rFonts w:ascii="Arial" w:hAnsi="Arial" w:cs="Arial"/>
          <w:sz w:val="24"/>
          <w:szCs w:val="24"/>
        </w:rPr>
        <w:t>тдельных контрольных</w:t>
      </w:r>
      <w:r w:rsidR="00867F9A" w:rsidRPr="00A7302C">
        <w:rPr>
          <w:rFonts w:ascii="Arial" w:hAnsi="Arial" w:cs="Arial"/>
          <w:sz w:val="24"/>
          <w:szCs w:val="24"/>
        </w:rPr>
        <w:t xml:space="preserve"> действий при проведении </w:t>
      </w:r>
      <w:r w:rsidR="00BD222E" w:rsidRPr="00A7302C">
        <w:rPr>
          <w:rFonts w:ascii="Arial" w:hAnsi="Arial" w:cs="Arial"/>
          <w:sz w:val="24"/>
          <w:szCs w:val="24"/>
        </w:rPr>
        <w:t xml:space="preserve">документарной проверки, </w:t>
      </w:r>
      <w:r w:rsidR="00867F9A" w:rsidRPr="00A7302C">
        <w:rPr>
          <w:rFonts w:ascii="Arial" w:hAnsi="Arial" w:cs="Arial"/>
          <w:sz w:val="24"/>
          <w:szCs w:val="24"/>
        </w:rPr>
        <w:t>рейдового осмотра</w:t>
      </w:r>
      <w:r w:rsidR="00BD222E" w:rsidRPr="00A7302C">
        <w:rPr>
          <w:rFonts w:ascii="Arial" w:hAnsi="Arial" w:cs="Arial"/>
          <w:sz w:val="24"/>
          <w:szCs w:val="24"/>
        </w:rPr>
        <w:t>, выездной проверки.</w:t>
      </w:r>
      <w:r w:rsidRPr="00A7302C">
        <w:rPr>
          <w:rFonts w:ascii="Arial" w:hAnsi="Arial" w:cs="Arial"/>
          <w:sz w:val="24"/>
          <w:szCs w:val="24"/>
        </w:rPr>
        <w:t>»</w:t>
      </w:r>
      <w:r w:rsidR="007B4C5E" w:rsidRPr="00A7302C">
        <w:rPr>
          <w:rFonts w:ascii="Arial" w:hAnsi="Arial" w:cs="Arial"/>
          <w:sz w:val="24"/>
          <w:szCs w:val="24"/>
        </w:rPr>
        <w:t>;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2. </w:t>
      </w:r>
      <w:r w:rsidR="00A7302C">
        <w:rPr>
          <w:sz w:val="24"/>
          <w:szCs w:val="24"/>
        </w:rPr>
        <w:t>Обнародовать</w:t>
      </w:r>
      <w:r w:rsidRPr="00A7302C">
        <w:rPr>
          <w:sz w:val="24"/>
          <w:szCs w:val="24"/>
        </w:rPr>
        <w:t xml:space="preserve"> настоящее решение </w:t>
      </w:r>
      <w:r w:rsidR="00A7302C">
        <w:rPr>
          <w:sz w:val="24"/>
          <w:szCs w:val="24"/>
        </w:rPr>
        <w:t>в установленном порядке</w:t>
      </w:r>
      <w:r w:rsidRPr="00A7302C">
        <w:rPr>
          <w:sz w:val="24"/>
          <w:szCs w:val="24"/>
        </w:rPr>
        <w:t xml:space="preserve"> и разместить на </w:t>
      </w:r>
      <w:r w:rsidRPr="00A7302C">
        <w:rPr>
          <w:sz w:val="24"/>
          <w:szCs w:val="24"/>
        </w:rPr>
        <w:lastRenderedPageBreak/>
        <w:t xml:space="preserve">официальном сайте </w:t>
      </w:r>
      <w:proofErr w:type="spellStart"/>
      <w:r w:rsidRPr="00A7302C">
        <w:rPr>
          <w:sz w:val="24"/>
          <w:szCs w:val="24"/>
        </w:rPr>
        <w:t>Чистопольского</w:t>
      </w:r>
      <w:proofErr w:type="spellEnd"/>
      <w:r w:rsidRPr="00A7302C">
        <w:rPr>
          <w:sz w:val="24"/>
          <w:szCs w:val="24"/>
        </w:rPr>
        <w:t xml:space="preserve"> муниципального района в информационно-коммуникационной сети </w:t>
      </w:r>
      <w:r w:rsidR="00A7302C" w:rsidRPr="00A7302C">
        <w:rPr>
          <w:sz w:val="24"/>
          <w:szCs w:val="24"/>
        </w:rPr>
        <w:t>«</w:t>
      </w:r>
      <w:r w:rsidRPr="00A7302C">
        <w:rPr>
          <w:sz w:val="24"/>
          <w:szCs w:val="24"/>
        </w:rPr>
        <w:t>Интернет</w:t>
      </w:r>
      <w:r w:rsidR="00A7302C" w:rsidRPr="00A7302C">
        <w:rPr>
          <w:sz w:val="24"/>
          <w:szCs w:val="24"/>
        </w:rPr>
        <w:t>»</w:t>
      </w:r>
      <w:r w:rsidRPr="00A7302C">
        <w:rPr>
          <w:sz w:val="24"/>
          <w:szCs w:val="24"/>
        </w:rPr>
        <w:t>.</w:t>
      </w:r>
    </w:p>
    <w:p w:rsidR="004A471C" w:rsidRPr="00A7302C" w:rsidRDefault="004A471C" w:rsidP="00A7302C">
      <w:pPr>
        <w:pStyle w:val="FORMATTEXT"/>
        <w:ind w:firstLine="568"/>
        <w:jc w:val="both"/>
        <w:rPr>
          <w:sz w:val="24"/>
          <w:szCs w:val="24"/>
        </w:rPr>
      </w:pPr>
    </w:p>
    <w:p w:rsidR="004A471C" w:rsidRPr="00A7302C" w:rsidRDefault="004A471C" w:rsidP="00A7302C">
      <w:pPr>
        <w:pStyle w:val="FORMATTEXT"/>
        <w:jc w:val="both"/>
        <w:rPr>
          <w:sz w:val="24"/>
          <w:szCs w:val="24"/>
        </w:rPr>
      </w:pPr>
      <w:r w:rsidRPr="00A7302C">
        <w:rPr>
          <w:sz w:val="24"/>
          <w:szCs w:val="24"/>
        </w:rPr>
        <w:t xml:space="preserve">   </w:t>
      </w:r>
    </w:p>
    <w:p w:rsidR="002B03E3" w:rsidRPr="002B03E3" w:rsidRDefault="002B03E3" w:rsidP="002B03E3">
      <w:pPr>
        <w:spacing w:after="5" w:line="240" w:lineRule="auto"/>
        <w:jc w:val="both"/>
        <w:rPr>
          <w:rFonts w:ascii="Arial" w:eastAsia="Arial" w:hAnsi="Arial" w:cs="Arial"/>
          <w:sz w:val="24"/>
        </w:rPr>
      </w:pPr>
      <w:r w:rsidRPr="002B03E3">
        <w:rPr>
          <w:rFonts w:ascii="Arial" w:eastAsia="Arial" w:hAnsi="Arial" w:cs="Arial"/>
          <w:sz w:val="24"/>
        </w:rPr>
        <w:t xml:space="preserve">Глава </w:t>
      </w:r>
      <w:proofErr w:type="spellStart"/>
      <w:r w:rsidRPr="002B03E3">
        <w:rPr>
          <w:rFonts w:ascii="Arial" w:eastAsia="Arial" w:hAnsi="Arial" w:cs="Arial"/>
          <w:sz w:val="24"/>
        </w:rPr>
        <w:t>Кубасского</w:t>
      </w:r>
      <w:proofErr w:type="spellEnd"/>
      <w:r w:rsidRPr="002B03E3">
        <w:rPr>
          <w:rFonts w:ascii="Arial" w:eastAsia="Arial" w:hAnsi="Arial" w:cs="Arial"/>
          <w:sz w:val="24"/>
        </w:rPr>
        <w:t xml:space="preserve"> сельского поселения </w:t>
      </w:r>
    </w:p>
    <w:p w:rsidR="002B03E3" w:rsidRPr="002B03E3" w:rsidRDefault="002B03E3" w:rsidP="002B03E3">
      <w:pPr>
        <w:spacing w:after="5" w:line="240" w:lineRule="auto"/>
        <w:jc w:val="both"/>
        <w:rPr>
          <w:rFonts w:ascii="Arial" w:eastAsia="Arial" w:hAnsi="Arial" w:cs="Arial"/>
          <w:sz w:val="24"/>
        </w:rPr>
      </w:pPr>
      <w:proofErr w:type="spellStart"/>
      <w:r w:rsidRPr="002B03E3">
        <w:rPr>
          <w:rFonts w:ascii="Arial" w:eastAsia="Arial" w:hAnsi="Arial" w:cs="Arial"/>
          <w:sz w:val="24"/>
        </w:rPr>
        <w:t>Чистопольского</w:t>
      </w:r>
      <w:proofErr w:type="spellEnd"/>
      <w:r w:rsidRPr="002B03E3">
        <w:rPr>
          <w:rFonts w:ascii="Arial" w:eastAsia="Arial" w:hAnsi="Arial" w:cs="Arial"/>
          <w:sz w:val="24"/>
        </w:rPr>
        <w:t xml:space="preserve"> муниципального района  </w:t>
      </w:r>
    </w:p>
    <w:p w:rsidR="002B03E3" w:rsidRPr="002B03E3" w:rsidRDefault="002B03E3" w:rsidP="002B03E3">
      <w:pPr>
        <w:spacing w:after="5" w:line="240" w:lineRule="auto"/>
        <w:jc w:val="both"/>
        <w:rPr>
          <w:rFonts w:ascii="Arial" w:eastAsia="Arial" w:hAnsi="Arial" w:cs="Arial"/>
          <w:sz w:val="24"/>
        </w:rPr>
      </w:pPr>
      <w:r w:rsidRPr="002B03E3">
        <w:rPr>
          <w:rFonts w:ascii="Arial" w:eastAsia="Arial" w:hAnsi="Arial" w:cs="Arial"/>
          <w:sz w:val="24"/>
        </w:rPr>
        <w:t xml:space="preserve">Республики Татарстан                          </w:t>
      </w:r>
      <w:r>
        <w:rPr>
          <w:rFonts w:ascii="Arial" w:eastAsia="Arial" w:hAnsi="Arial" w:cs="Arial"/>
          <w:sz w:val="24"/>
        </w:rPr>
        <w:t xml:space="preserve">                          </w:t>
      </w:r>
      <w:r w:rsidRPr="002B03E3">
        <w:rPr>
          <w:rFonts w:ascii="Arial" w:eastAsia="Arial" w:hAnsi="Arial" w:cs="Arial"/>
          <w:sz w:val="24"/>
        </w:rPr>
        <w:t xml:space="preserve">Н.С. Логинова       </w:t>
      </w:r>
    </w:p>
    <w:p w:rsidR="002B03E3" w:rsidRPr="002B03E3" w:rsidRDefault="002B03E3" w:rsidP="002B03E3">
      <w:pPr>
        <w:spacing w:after="5" w:line="240" w:lineRule="auto"/>
        <w:jc w:val="both"/>
        <w:rPr>
          <w:rFonts w:ascii="Arial" w:eastAsia="Arial" w:hAnsi="Arial" w:cs="Arial"/>
          <w:sz w:val="24"/>
        </w:rPr>
      </w:pPr>
      <w:r w:rsidRPr="002B03E3">
        <w:rPr>
          <w:rFonts w:ascii="Arial" w:eastAsia="Arial" w:hAnsi="Arial" w:cs="Arial"/>
          <w:sz w:val="24"/>
        </w:rPr>
        <w:t xml:space="preserve">  </w:t>
      </w: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p w:rsidR="00DB78C5" w:rsidRPr="00A7302C" w:rsidRDefault="00DB78C5" w:rsidP="00A7302C">
      <w:pPr>
        <w:pStyle w:val="FORMATTEXT"/>
        <w:jc w:val="right"/>
        <w:rPr>
          <w:sz w:val="24"/>
          <w:szCs w:val="24"/>
        </w:rPr>
      </w:pPr>
    </w:p>
    <w:sectPr w:rsidR="00DB78C5" w:rsidRPr="00A7302C">
      <w:headerReference w:type="default" r:id="rId7"/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4F0" w:rsidRDefault="004C04F0">
      <w:pPr>
        <w:spacing w:after="0" w:line="240" w:lineRule="auto"/>
      </w:pPr>
      <w:r>
        <w:separator/>
      </w:r>
    </w:p>
  </w:endnote>
  <w:endnote w:type="continuationSeparator" w:id="0">
    <w:p w:rsidR="004C04F0" w:rsidRDefault="004C0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Default="0053475C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4F0" w:rsidRDefault="004C04F0">
      <w:pPr>
        <w:spacing w:after="0" w:line="240" w:lineRule="auto"/>
      </w:pPr>
      <w:r>
        <w:separator/>
      </w:r>
    </w:p>
  </w:footnote>
  <w:footnote w:type="continuationSeparator" w:id="0">
    <w:p w:rsidR="004C04F0" w:rsidRDefault="004C0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5C" w:rsidRPr="00E4720D" w:rsidRDefault="0053475C" w:rsidP="00E4720D">
    <w:pPr>
      <w:pStyle w:val="a3"/>
    </w:pPr>
    <w:r w:rsidRPr="00E4720D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01F"/>
    <w:rsid w:val="000D410C"/>
    <w:rsid w:val="00187D00"/>
    <w:rsid w:val="001A1F90"/>
    <w:rsid w:val="001C5329"/>
    <w:rsid w:val="00291A9B"/>
    <w:rsid w:val="002B03E3"/>
    <w:rsid w:val="004609AF"/>
    <w:rsid w:val="004A471C"/>
    <w:rsid w:val="004C04F0"/>
    <w:rsid w:val="004E5773"/>
    <w:rsid w:val="0053475C"/>
    <w:rsid w:val="00656DED"/>
    <w:rsid w:val="006D19F6"/>
    <w:rsid w:val="006F001F"/>
    <w:rsid w:val="007B18AA"/>
    <w:rsid w:val="007B4C5E"/>
    <w:rsid w:val="00867F9A"/>
    <w:rsid w:val="008703B0"/>
    <w:rsid w:val="00947740"/>
    <w:rsid w:val="00A15E4F"/>
    <w:rsid w:val="00A7302C"/>
    <w:rsid w:val="00B47D08"/>
    <w:rsid w:val="00BD222E"/>
    <w:rsid w:val="00C12AA6"/>
    <w:rsid w:val="00D57876"/>
    <w:rsid w:val="00D738D3"/>
    <w:rsid w:val="00D96AAC"/>
    <w:rsid w:val="00DB78C5"/>
    <w:rsid w:val="00E227E6"/>
    <w:rsid w:val="00E4720D"/>
    <w:rsid w:val="00E55E9F"/>
    <w:rsid w:val="00F34FBC"/>
    <w:rsid w:val="00F437BD"/>
    <w:rsid w:val="00FE1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720D"/>
  </w:style>
  <w:style w:type="paragraph" w:styleId="a5">
    <w:name w:val="footer"/>
    <w:basedOn w:val="a"/>
    <w:link w:val="a6"/>
    <w:uiPriority w:val="99"/>
    <w:unhideWhenUsed/>
    <w:rsid w:val="00E47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72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3</Pages>
  <Words>1131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vt:lpstr>
    </vt:vector>
  </TitlesOfParts>
  <Company/>
  <LinksUpToDate>false</LinksUpToDate>
  <CharactersWithSpaces>7565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Адельшинского сельского поселения Чистопольского муниципального района Республики Татарстан</dc:title>
  <dc:subject/>
  <dc:creator>1</dc:creator>
  <cp:keywords/>
  <dc:description/>
  <cp:lastModifiedBy>Логинова Наталья</cp:lastModifiedBy>
  <cp:revision>13</cp:revision>
  <cp:lastPrinted>2024-04-19T06:44:00Z</cp:lastPrinted>
  <dcterms:created xsi:type="dcterms:W3CDTF">2024-04-08T05:09:00Z</dcterms:created>
  <dcterms:modified xsi:type="dcterms:W3CDTF">2024-04-19T06:45:00Z</dcterms:modified>
</cp:coreProperties>
</file>