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BB" w:rsidRPr="00C11CBB" w:rsidRDefault="00C11CBB" w:rsidP="00C11CBB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C11CB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3724564" wp14:editId="11DCDB68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C11CBB" w:rsidRPr="00C11CBB" w:rsidTr="00C11CBB">
        <w:trPr>
          <w:gridBefore w:val="1"/>
          <w:wBefore w:w="169" w:type="dxa"/>
        </w:trPr>
        <w:tc>
          <w:tcPr>
            <w:tcW w:w="3599" w:type="dxa"/>
            <w:hideMark/>
          </w:tcPr>
          <w:p w:rsidR="00C11CBB" w:rsidRPr="00C11CBB" w:rsidRDefault="00C11CBB" w:rsidP="00C11C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C11CBB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C11CBB" w:rsidRPr="00C11CBB" w:rsidRDefault="00C11CBB" w:rsidP="00C11C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C11CBB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</w:tcPr>
          <w:p w:rsidR="00C11CBB" w:rsidRPr="00C11CBB" w:rsidRDefault="00C11CBB" w:rsidP="00C11C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C11CBB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C11CBB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C11CBB" w:rsidRPr="00C11CBB" w:rsidRDefault="00C11CBB" w:rsidP="00C11C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C11CBB" w:rsidRPr="00C11CBB" w:rsidTr="00C11CBB">
        <w:trPr>
          <w:trHeight w:val="295"/>
        </w:trPr>
        <w:tc>
          <w:tcPr>
            <w:tcW w:w="6062" w:type="dxa"/>
            <w:gridSpan w:val="3"/>
            <w:hideMark/>
          </w:tcPr>
          <w:p w:rsidR="00C11CBB" w:rsidRPr="00C11CBB" w:rsidRDefault="00C11CBB" w:rsidP="00C11C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11CBB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</w:t>
            </w:r>
            <w:r w:rsidRPr="00C11CBB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14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июня</w:t>
            </w:r>
            <w:r w:rsidRPr="00C11CBB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2023 года</w:t>
            </w:r>
            <w:r w:rsidRPr="00C11CBB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г.Чистополь               </w:t>
            </w:r>
          </w:p>
        </w:tc>
        <w:tc>
          <w:tcPr>
            <w:tcW w:w="5277" w:type="dxa"/>
            <w:gridSpan w:val="2"/>
            <w:hideMark/>
          </w:tcPr>
          <w:p w:rsidR="00C11CBB" w:rsidRPr="00C11CBB" w:rsidRDefault="00C11CBB" w:rsidP="00C11CBB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11CBB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№ </w:t>
            </w:r>
            <w:r w:rsidRPr="00C11CBB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3/9</w:t>
            </w:r>
          </w:p>
        </w:tc>
      </w:tr>
    </w:tbl>
    <w:p w:rsidR="00C11CBB" w:rsidRPr="00C11CBB" w:rsidRDefault="00C11CBB" w:rsidP="00C11CB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337CE" w:rsidRPr="000A2B16" w:rsidRDefault="00B226F0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A2B16">
        <w:rPr>
          <w:rFonts w:ascii="Times New Roman" w:eastAsia="Times New Roman" w:hAnsi="Times New Roman" w:cs="Times New Roman"/>
          <w:sz w:val="28"/>
          <w:szCs w:val="28"/>
        </w:rPr>
        <w:t xml:space="preserve">О порядке предоставления </w:t>
      </w:r>
    </w:p>
    <w:p w:rsidR="00B226F0" w:rsidRPr="000A2B16" w:rsidRDefault="00B226F0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A2B16">
        <w:rPr>
          <w:rFonts w:ascii="Times New Roman" w:eastAsia="Times New Roman" w:hAnsi="Times New Roman" w:cs="Times New Roman"/>
          <w:sz w:val="28"/>
          <w:szCs w:val="28"/>
        </w:rPr>
        <w:t xml:space="preserve">земельных участков в </w:t>
      </w:r>
      <w:proofErr w:type="gramStart"/>
      <w:r w:rsidRPr="000A2B16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proofErr w:type="gramEnd"/>
    </w:p>
    <w:p w:rsidR="00B226F0" w:rsidRPr="000A2B16" w:rsidRDefault="00B226F0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A2B16">
        <w:rPr>
          <w:rFonts w:ascii="Times New Roman" w:eastAsia="Times New Roman" w:hAnsi="Times New Roman" w:cs="Times New Roman"/>
          <w:sz w:val="28"/>
          <w:szCs w:val="28"/>
        </w:rPr>
        <w:t xml:space="preserve">пользование гражданам, работающим </w:t>
      </w:r>
    </w:p>
    <w:p w:rsidR="006337B4" w:rsidRPr="000A2B16" w:rsidRDefault="00B226F0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A2B16">
        <w:rPr>
          <w:rFonts w:ascii="Times New Roman" w:eastAsia="Times New Roman" w:hAnsi="Times New Roman" w:cs="Times New Roman"/>
          <w:sz w:val="28"/>
          <w:szCs w:val="28"/>
        </w:rPr>
        <w:t xml:space="preserve">по основному месту работы </w:t>
      </w:r>
    </w:p>
    <w:p w:rsidR="006337B4" w:rsidRPr="000A2B16" w:rsidRDefault="00B226F0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A2B16">
        <w:rPr>
          <w:rFonts w:ascii="Times New Roman" w:eastAsia="Times New Roman" w:hAnsi="Times New Roman" w:cs="Times New Roman"/>
          <w:sz w:val="28"/>
          <w:szCs w:val="28"/>
        </w:rPr>
        <w:t xml:space="preserve">в Чистопольском муниципальном </w:t>
      </w:r>
    </w:p>
    <w:p w:rsidR="00B226F0" w:rsidRPr="000A2B16" w:rsidRDefault="00B226F0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A2B16">
        <w:rPr>
          <w:rFonts w:ascii="Times New Roman" w:eastAsia="Times New Roman" w:hAnsi="Times New Roman" w:cs="Times New Roman"/>
          <w:sz w:val="28"/>
          <w:szCs w:val="28"/>
        </w:rPr>
        <w:t>районе Республики Татарстан</w:t>
      </w:r>
    </w:p>
    <w:p w:rsidR="006337B4" w:rsidRPr="000A2B16" w:rsidRDefault="006337B4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226F0" w:rsidRDefault="00B226F0" w:rsidP="000A2B16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A2B1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0A2B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Федеральным законом от 6 октября 2003 года №131-ФЗ "Об общих принципах организации местного самоуправления в Российской Федерации"</w:t>
        </w:r>
      </w:hyperlink>
      <w:r w:rsidRPr="000A2B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0A2B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Гражданским кодексом Российской Федерации</w:t>
        </w:r>
      </w:hyperlink>
      <w:r w:rsidRPr="000A2B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0A2B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Земельным кодексом Российской Федерации</w:t>
        </w:r>
      </w:hyperlink>
      <w:r w:rsidRPr="000A2B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0A2B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Земельным кодексом</w:t>
        </w:r>
      </w:hyperlink>
      <w:r w:rsidRPr="000A2B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B16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Татарстан, Уставом </w:t>
      </w:r>
      <w:r w:rsidR="0016629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054DCE" w:rsidRPr="000A2B16">
        <w:rPr>
          <w:rFonts w:ascii="Times New Roman" w:eastAsia="Times New Roman" w:hAnsi="Times New Roman" w:cs="Times New Roman"/>
          <w:sz w:val="28"/>
          <w:szCs w:val="28"/>
        </w:rPr>
        <w:t>Чистопольск</w:t>
      </w:r>
      <w:r w:rsidR="00166297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0A2B1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166297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0A2B16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629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A2B1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Татарстан, Совет Чисто</w:t>
      </w:r>
      <w:r w:rsidR="00166297">
        <w:rPr>
          <w:rFonts w:ascii="Times New Roman" w:eastAsia="Times New Roman" w:hAnsi="Times New Roman" w:cs="Times New Roman"/>
          <w:sz w:val="28"/>
          <w:szCs w:val="28"/>
        </w:rPr>
        <w:t xml:space="preserve">польского муниципального района </w:t>
      </w:r>
      <w:r w:rsidR="00166297" w:rsidRPr="000A2B1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0A2B16" w:rsidRPr="000A2B16" w:rsidRDefault="000A2B16" w:rsidP="000A2B16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226F0" w:rsidRPr="000A2B16" w:rsidRDefault="00B226F0" w:rsidP="000A2B16">
      <w:pPr>
        <w:pStyle w:val="a4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B16">
        <w:rPr>
          <w:rFonts w:ascii="Times New Roman" w:eastAsia="Times New Roman" w:hAnsi="Times New Roman" w:cs="Times New Roman"/>
          <w:b/>
          <w:sz w:val="28"/>
          <w:szCs w:val="28"/>
        </w:rPr>
        <w:t>РЕШ</w:t>
      </w:r>
      <w:r w:rsidR="006337B4" w:rsidRPr="000A2B16">
        <w:rPr>
          <w:rFonts w:ascii="Times New Roman" w:eastAsia="Times New Roman" w:hAnsi="Times New Roman" w:cs="Times New Roman"/>
          <w:b/>
          <w:sz w:val="28"/>
          <w:szCs w:val="28"/>
        </w:rPr>
        <w:t>ИЛ:</w:t>
      </w:r>
    </w:p>
    <w:p w:rsidR="00B226F0" w:rsidRPr="000A2B16" w:rsidRDefault="00B226F0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6337B4" w:rsidRPr="000A2B16" w:rsidRDefault="00B226F0" w:rsidP="000A2B16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A2B16">
        <w:rPr>
          <w:rFonts w:ascii="Times New Roman" w:eastAsia="Times New Roman" w:hAnsi="Times New Roman" w:cs="Times New Roman"/>
          <w:sz w:val="28"/>
          <w:szCs w:val="28"/>
        </w:rPr>
        <w:t>1. Утвердить Положение о порядке предоставления земельных участков в безвозмездное пользование гражданам, работающим по основному месту работы в Чистопольском муниципальном районе Республики Татарстан (приложение).</w:t>
      </w:r>
    </w:p>
    <w:p w:rsidR="006337B4" w:rsidRPr="000A2B16" w:rsidRDefault="00B226F0" w:rsidP="000A2B16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A2B16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hyperlink r:id="rId12" w:history="1">
        <w:r w:rsidR="006337B4" w:rsidRPr="000A2B16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www.chistopol.tatarstan.ru</w:t>
        </w:r>
      </w:hyperlink>
      <w:r w:rsidRPr="000A2B16">
        <w:rPr>
          <w:rFonts w:ascii="Times New Roman" w:hAnsi="Times New Roman" w:cs="Times New Roman"/>
          <w:sz w:val="28"/>
          <w:szCs w:val="28"/>
        </w:rPr>
        <w:t>.</w:t>
      </w:r>
    </w:p>
    <w:p w:rsidR="00B226F0" w:rsidRPr="000A2B16" w:rsidRDefault="00B226F0" w:rsidP="000A2B16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A2B1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A2B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2B1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B226F0" w:rsidRPr="000A2B16" w:rsidRDefault="00B226F0" w:rsidP="000A2B16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B226F0" w:rsidRPr="000A2B16" w:rsidRDefault="00B226F0" w:rsidP="000A2B16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B226F0" w:rsidRPr="000A2B16" w:rsidRDefault="00B226F0" w:rsidP="000A2B16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0A2B16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B226F0" w:rsidRPr="000A2B16" w:rsidRDefault="00B226F0" w:rsidP="000A2B16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0A2B16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</w:t>
      </w:r>
      <w:r w:rsidR="006337B4" w:rsidRPr="000A2B1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6181" w:rsidRPr="000A2B1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B1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3BEF" w:rsidRPr="000A2B16">
        <w:rPr>
          <w:rFonts w:ascii="Times New Roman" w:hAnsi="Times New Roman" w:cs="Times New Roman"/>
          <w:sz w:val="28"/>
          <w:szCs w:val="28"/>
        </w:rPr>
        <w:t xml:space="preserve">       </w:t>
      </w:r>
      <w:r w:rsidR="004E4CA8" w:rsidRPr="000A2B16">
        <w:rPr>
          <w:rFonts w:ascii="Times New Roman" w:hAnsi="Times New Roman" w:cs="Times New Roman"/>
          <w:sz w:val="28"/>
          <w:szCs w:val="28"/>
        </w:rPr>
        <w:t xml:space="preserve">      </w:t>
      </w:r>
      <w:r w:rsidR="00243BEF" w:rsidRPr="000A2B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2B16">
        <w:rPr>
          <w:rFonts w:ascii="Times New Roman" w:hAnsi="Times New Roman" w:cs="Times New Roman"/>
          <w:sz w:val="28"/>
          <w:szCs w:val="28"/>
        </w:rPr>
        <w:t xml:space="preserve"> Д.А. Иванов</w:t>
      </w:r>
    </w:p>
    <w:p w:rsidR="00B226F0" w:rsidRPr="000A2B16" w:rsidRDefault="00B226F0" w:rsidP="000A2B16">
      <w:pPr>
        <w:pStyle w:val="a4"/>
        <w:ind w:firstLine="0"/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B226F0" w:rsidRPr="000A2B16" w:rsidRDefault="00B226F0" w:rsidP="000A2B16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B226F0" w:rsidRPr="000A2B16" w:rsidRDefault="00B226F0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A2B16" w:rsidRDefault="000A2B16" w:rsidP="00B226F0">
      <w:pPr>
        <w:pStyle w:val="a4"/>
        <w:ind w:left="5529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D04F2" w:rsidRPr="00243BEF" w:rsidRDefault="002D04F2" w:rsidP="002D04F2">
      <w:pPr>
        <w:pStyle w:val="a4"/>
        <w:ind w:left="5529" w:firstLine="0"/>
        <w:jc w:val="left"/>
        <w:rPr>
          <w:rFonts w:ascii="Times New Roman" w:hAnsi="Times New Roman" w:cs="Times New Roman"/>
          <w:color w:val="000000" w:themeColor="text1"/>
        </w:rPr>
      </w:pPr>
      <w:r w:rsidRPr="00243BEF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lastRenderedPageBreak/>
        <w:t xml:space="preserve">Приложение к </w:t>
      </w:r>
      <w:hyperlink w:anchor="sub_1" w:history="1">
        <w:r w:rsidRPr="00243BEF">
          <w:rPr>
            <w:rStyle w:val="a5"/>
            <w:rFonts w:ascii="Times New Roman" w:hAnsi="Times New Roman"/>
            <w:color w:val="000000" w:themeColor="text1"/>
          </w:rPr>
          <w:t>решению</w:t>
        </w:r>
      </w:hyperlink>
      <w:r w:rsidRPr="00243BEF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 Совета Чистопольского муниципального района от «_</w:t>
      </w:r>
      <w:r w:rsidR="00597F4C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14</w:t>
      </w:r>
      <w:r w:rsidRPr="00243BEF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_» </w:t>
      </w:r>
      <w:r w:rsidR="00597F4C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июня</w:t>
      </w:r>
      <w:r w:rsidRPr="00243BEF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 2023 г. № </w:t>
      </w:r>
      <w:r w:rsidR="00597F4C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23/9</w:t>
      </w:r>
    </w:p>
    <w:p w:rsidR="002D04F2" w:rsidRPr="00B226F0" w:rsidRDefault="002D04F2" w:rsidP="002D04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порядке предоставления земельных участков в безвозмездное пользование гражданам, работающим по основному месту работы, в Чистопольском муниципальном районе Республики Татарстан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P000F"/>
      <w:bookmarkEnd w:id="0"/>
      <w:r w:rsidRPr="006C4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регулирует порядок предоставления земельных участков, находящихся в собственности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земельных участков, государственная собственность на которые не разграничена, в безвозмездное пользование гражданам, работающим по основному месту работы в </w:t>
      </w:r>
      <w:r w:rsidRPr="004E4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Чистопольском</w:t>
      </w: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муниципальном районе 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Район)</w:t>
      </w: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организациях, определённых </w:t>
      </w:r>
      <w:r w:rsidRPr="004E4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 положением</w:t>
      </w: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для индивидуального жилищного строительства или ведения личного подсобного хозяйства.</w:t>
      </w:r>
      <w:proofErr w:type="gramEnd"/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Предоставление земельных участков осуществляется в соответствии с </w:t>
      </w:r>
      <w:hyperlink r:id="rId13" w:history="1">
        <w:r w:rsidRPr="00B226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4" w:history="1">
        <w:r w:rsidRPr="00B226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Земельным кодексом</w:t>
        </w:r>
      </w:hyperlink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Республики Татарстан, 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административными регламентами предоставления муниципальных услуг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Целями настоящего решения является привлечение к работе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специалистов.</w:t>
      </w:r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Распоряжение земельными участками, находящимися в собственно</w:t>
      </w: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земельными участками, государственная собственность на которые не разграничена, осуществляется </w:t>
      </w: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Палатой земельных и имущественных отношений Чистопольского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Палата)</w:t>
      </w: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4F2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Формирование земельных участков для последующего предоставления в безвозмездное пользование и заключение договоров безвозмездного пользования осуществляет Палата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4F2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1.6. Данное Положение </w:t>
      </w: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распространяется на лиц, которые поступили на основное место работы после вступления в законную силу </w:t>
      </w:r>
      <w:bookmarkStart w:id="1" w:name="P0017"/>
      <w:bookmarkEnd w:id="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настоящего положения.</w:t>
      </w:r>
    </w:p>
    <w:p w:rsidR="002D04F2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04F2" w:rsidRPr="006C4898" w:rsidRDefault="002D04F2" w:rsidP="002D04F2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Условия предоставления земельных участков в безвозмездное пользование гражданам, работающим по основному месту работы в Районе.</w:t>
      </w:r>
    </w:p>
    <w:p w:rsidR="002D04F2" w:rsidRPr="00B226F0" w:rsidRDefault="002D04F2" w:rsidP="002D04F2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Земельные участки, находящиеся в собственности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земельные участки государственная собственность на которые не разграничена, предоставляются однократно в безвозмездное пользование на срок не более чем </w:t>
      </w:r>
      <w:r w:rsidR="00AF3EB9" w:rsidRPr="00D8329D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Pr="00D83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индивидуального жилищного строительства или ведения личного подсобного хозяйства гражданам, при наличии одновременно условий, указанных в пункте 2.2 настоящего Положения.</w:t>
      </w:r>
    </w:p>
    <w:p w:rsidR="002D04F2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Земельные участки предоставляются лицам, которые на дату подачи заявления одновременно отвечают следующим условиям</w:t>
      </w: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4F2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</w:t>
      </w:r>
      <w:r w:rsidRPr="00E56E1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56E1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56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сновному месту работы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</w:t>
      </w:r>
      <w:proofErr w:type="gramEnd"/>
      <w:r w:rsidRPr="00E56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сельских поселениях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Района: </w:t>
      </w:r>
    </w:p>
    <w:p w:rsidR="002D04F2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9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образовательных организациях по специальностям: "педагогическое образование", "дошкольное образование", "преподавание в начальных классах", "педагогика дополнительного образования";</w:t>
      </w:r>
    </w:p>
    <w:p w:rsidR="002D04F2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89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медицинских организациях по специальностям: "акушерское дело", "акушерство и гинекология", "анестезиология-реаниматология", "гериатрия", "инфекционные болезни", "кардиология", "лечебное дело", "неврология", "неонатология", "общая врачебная практика (семейная медицина)", "онкология", "оториноларингология", "офтальмология", "педиатрия", "психиатрия", "рентгенология", "сестринское дело", "скорая медицинская помощь", "терапия", "фтизиатрия", "хирургия";</w:t>
      </w:r>
      <w:proofErr w:type="gramEnd"/>
    </w:p>
    <w:p w:rsidR="002D04F2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в сельскохозяйственных организациях по специальностям: "агрономия", "ветеринария", "зоотехния", "</w:t>
      </w:r>
      <w:proofErr w:type="spellStart"/>
      <w:r w:rsidRPr="00255893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агроинженерия</w:t>
      </w:r>
      <w:proofErr w:type="spellEnd"/>
      <w:r w:rsidRPr="00255893">
        <w:rPr>
          <w:rFonts w:ascii="Times New Roman" w:eastAsia="Times New Roman" w:hAnsi="Times New Roman" w:cs="Times New Roman"/>
          <w:sz w:val="24"/>
          <w:szCs w:val="24"/>
          <w:lang w:eastAsia="ru-RU"/>
        </w:rPr>
        <w:t>", "механизация сельского хозяйства".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04F2" w:rsidRPr="00255893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93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организациях культуры по специальностям: "библиотековедение", "библиотечно-информационная деятельность", "</w:t>
      </w:r>
      <w:proofErr w:type="spellStart"/>
      <w:r w:rsidRPr="002558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музеология</w:t>
      </w:r>
      <w:proofErr w:type="spellEnd"/>
      <w:r w:rsidRPr="00255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охрана объектов культурного и природного наследия", "музыкальное образование", "народное художественное творчество", "режиссура театрализованных представлений и праздников", "социально-культурная деятельность", "хореографическое искусство".</w:t>
      </w:r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9D5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09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трудовой договор после введения в действие настоящего положения</w:t>
      </w:r>
      <w:r w:rsidRPr="00243B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2D04F2" w:rsidRPr="00243BEF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Зарегистрированы по постоянному месту жительства на территор</w:t>
      </w: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gramEnd"/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действующему законодательству.</w:t>
      </w:r>
      <w:bookmarkStart w:id="2" w:name="P0020"/>
      <w:bookmarkEnd w:id="2"/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4F2" w:rsidRPr="00243BEF" w:rsidRDefault="002D04F2" w:rsidP="002D0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Порядок предоставления земельных участков в безвозмездное пользование гражданам, работающим по основному месту работы,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Районе.</w:t>
      </w:r>
    </w:p>
    <w:p w:rsidR="002D04F2" w:rsidRPr="00B226F0" w:rsidRDefault="002D04F2" w:rsidP="002D0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04F2" w:rsidRPr="004E4CA8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Палата осуществляет ведение Реестра земельных участков для предоставления в безвозмездное пользование гражданам, работающим по основному месту работы, в </w:t>
      </w: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Чистопольском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Республики Татарстан (далее-Реестр земельных участков). После проведения работ по формированию конкретного земельного участка, информация о нем включается в Реестр земельных участков (приложение 1). Данный Реестр утверждается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Палаты</w:t>
      </w: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публикуется в </w:t>
      </w:r>
      <w:r w:rsidRPr="004E4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газете «</w:t>
      </w:r>
      <w:proofErr w:type="spellStart"/>
      <w:r w:rsidRPr="004E4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Чистопольские</w:t>
      </w:r>
      <w:proofErr w:type="spellEnd"/>
      <w:r w:rsidRPr="004E4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известия» и на официальном сайте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4E4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5" w:history="1">
        <w:r w:rsidRPr="004E4CA8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www.chistopol.tatarstan.ru</w:t>
        </w:r>
      </w:hyperlink>
      <w:r w:rsidRPr="004E4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Граждане, заинтересованные в предоставлении земельного участка в безвозмездное пользование, обращаются в </w:t>
      </w:r>
      <w:r w:rsidRPr="004E4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Палату </w:t>
      </w: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заявлением о предварительном согласовании предоставления земельного участка в порядке, определённом </w:t>
      </w:r>
      <w:hyperlink r:id="rId16" w:history="1">
        <w:r w:rsidRPr="00B226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Земельным кодексом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Pr="00B73D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административными регламентами предоставления муниципальных услуг</w:t>
      </w: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Граждане, в отношении которых принято решение о предварительном согласовании предоставления земельных участков обращаются в </w:t>
      </w:r>
      <w:r w:rsidRPr="004E4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Палату </w:t>
      </w: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заявлением о предоставлении земельного участка в безвозмездное пользование. К заявлению должны быть приложены следующие документы:</w:t>
      </w:r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Копии всех страниц паспорта заявителя (оригинал для сверки);</w:t>
      </w:r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Справка с места работы, заверенная руководителем организации или лицом, исполняющим его обязанности с указанием даты приёма сотрудника на  работу, занимаемой должности. </w:t>
      </w:r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указанные в п.3.3 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журнале учёта обращений граждан, работающих по основному месту работы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предоставлении земельных участков в безвозмездное пользование (приложение 2).</w:t>
      </w:r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Палата </w:t>
      </w: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заявление и  заключает договор безвозмездного пользования в сроки, установленные административными регламентами, утверждённы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 предоставления соответствующей услуги.</w:t>
      </w:r>
    </w:p>
    <w:p w:rsidR="002D04F2" w:rsidRPr="00B226F0" w:rsidRDefault="002D04F2" w:rsidP="00F97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proofErr w:type="gramStart"/>
      <w:r w:rsidRPr="00D83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пункта 5 статьи 39.5 Земельного кодекса РФ, по истечении </w:t>
      </w:r>
      <w:r w:rsidR="00597F4C" w:rsidRPr="00D83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D83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со дня предоставления земельного участка в безвозмездное пользование </w:t>
      </w:r>
      <w:r w:rsidR="00E20489" w:rsidRPr="00D8329D">
        <w:rPr>
          <w:rFonts w:ascii="Times New Roman" w:hAnsi="Times New Roman" w:cs="Times New Roman"/>
          <w:sz w:val="24"/>
          <w:szCs w:val="24"/>
        </w:rPr>
        <w:t>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</w:t>
      </w:r>
      <w:r w:rsidR="00F97125" w:rsidRPr="00D8329D">
        <w:rPr>
          <w:rFonts w:ascii="Times New Roman" w:hAnsi="Times New Roman" w:cs="Times New Roman"/>
          <w:sz w:val="24"/>
          <w:szCs w:val="24"/>
        </w:rPr>
        <w:t xml:space="preserve"> </w:t>
      </w:r>
      <w:r w:rsidRPr="00D83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по специальностям, указанным в пункте 2.2 настоящего Положения, земельный участок предоставл</w:t>
      </w:r>
      <w:r w:rsidR="00E20489" w:rsidRPr="00D8329D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</w:t>
      </w:r>
      <w:r w:rsidRPr="00D83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</w:t>
      </w:r>
      <w:proofErr w:type="gramEnd"/>
      <w:r w:rsidRPr="00D83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бесплатно.</w:t>
      </w:r>
      <w:bookmarkStart w:id="3" w:name="_GoBack"/>
      <w:bookmarkEnd w:id="3"/>
    </w:p>
    <w:p w:rsidR="002D04F2" w:rsidRPr="00B226F0" w:rsidRDefault="002D04F2" w:rsidP="002D04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несоблюдения гражданином условий, установленных пунктом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предоставленный земельный участок подлежит изъятию в порядке, установленном действующим законодательством.</w:t>
      </w: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4" w:name="P002D"/>
      <w:bookmarkEnd w:id="4"/>
    </w:p>
    <w:p w:rsidR="002D04F2" w:rsidRPr="00243BEF" w:rsidRDefault="002D04F2" w:rsidP="002D04F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99290B" w:rsidRDefault="0099290B" w:rsidP="00B226F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810" w:rsidRPr="00243BEF" w:rsidRDefault="005B0810" w:rsidP="00B226F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99290B" w:rsidP="005B0810">
      <w:pPr>
        <w:tabs>
          <w:tab w:val="left" w:pos="5103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243BEF"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226F0"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26F0"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порядке предоставления</w:t>
      </w:r>
    </w:p>
    <w:p w:rsidR="00243BEF" w:rsidRPr="00243BEF" w:rsidRDefault="00B226F0" w:rsidP="00243BE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безвозмездное пользование гражданам, работающим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основному месту работы </w:t>
      </w:r>
    </w:p>
    <w:p w:rsidR="00B226F0" w:rsidRPr="00B226F0" w:rsidRDefault="00B226F0" w:rsidP="00243BE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9290B"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Чистопольском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Татарстан</w:t>
      </w:r>
    </w:p>
    <w:p w:rsidR="00B226F0" w:rsidRPr="00B226F0" w:rsidRDefault="00B226F0" w:rsidP="00992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земельных участков для предоставления в безвозмездное пользование гражданам, работающи</w:t>
      </w:r>
      <w:r w:rsidR="0099290B"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 основному месту работы в Чистопольском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Республики Татарстан</w:t>
      </w:r>
    </w:p>
    <w:p w:rsidR="00B226F0" w:rsidRPr="00B226F0" w:rsidRDefault="00B226F0" w:rsidP="00B226F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586"/>
        <w:gridCol w:w="1798"/>
        <w:gridCol w:w="2057"/>
        <w:gridCol w:w="1307"/>
        <w:gridCol w:w="2529"/>
      </w:tblGrid>
      <w:tr w:rsidR="00B226F0" w:rsidRPr="00B226F0" w:rsidTr="0099290B">
        <w:trPr>
          <w:tblCellSpacing w:w="15" w:type="dxa"/>
        </w:trPr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B226F0" w:rsidRPr="00B226F0" w:rsidRDefault="00B226F0" w:rsidP="005B0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земельного участка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кв.м. </w:t>
            </w:r>
          </w:p>
        </w:tc>
        <w:tc>
          <w:tcPr>
            <w:tcW w:w="0" w:type="auto"/>
            <w:hideMark/>
          </w:tcPr>
          <w:p w:rsidR="00B226F0" w:rsidRPr="00B226F0" w:rsidRDefault="00B226F0" w:rsidP="005B0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земель </w:t>
            </w:r>
          </w:p>
        </w:tc>
        <w:tc>
          <w:tcPr>
            <w:tcW w:w="0" w:type="auto"/>
            <w:hideMark/>
          </w:tcPr>
          <w:p w:rsidR="00B226F0" w:rsidRPr="00B226F0" w:rsidRDefault="00B226F0" w:rsidP="005B0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земельного участка </w:t>
            </w:r>
          </w:p>
        </w:tc>
      </w:tr>
      <w:tr w:rsidR="00B226F0" w:rsidRPr="00B226F0" w:rsidTr="0099290B">
        <w:trPr>
          <w:tblCellSpacing w:w="15" w:type="dxa"/>
        </w:trPr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243BEF" w:rsidRPr="00243BEF" w:rsidRDefault="00B226F0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0033"/>
      <w:bookmarkEnd w:id="5"/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243BEF" w:rsidP="00B22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Default="00243BEF" w:rsidP="00243BEF">
      <w:pPr>
        <w:tabs>
          <w:tab w:val="left" w:pos="86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B7F" w:rsidRPr="00243BEF" w:rsidRDefault="00FF7B7F" w:rsidP="00243BEF">
      <w:pPr>
        <w:tabs>
          <w:tab w:val="left" w:pos="86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EF" w:rsidRPr="00243BEF" w:rsidRDefault="00B226F0" w:rsidP="006337B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243BEF"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о порядке </w:t>
      </w:r>
    </w:p>
    <w:p w:rsidR="00243BEF" w:rsidRPr="00243BEF" w:rsidRDefault="00B226F0" w:rsidP="006337B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земельных участков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безвозмездное пользование гражданам, работающим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основному месту работы в </w:t>
      </w:r>
    </w:p>
    <w:p w:rsidR="00B226F0" w:rsidRPr="00B226F0" w:rsidRDefault="00243BEF" w:rsidP="006337B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Чистопольском</w:t>
      </w:r>
      <w:r w:rsidR="00B226F0"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</w:t>
      </w:r>
      <w:r w:rsidR="00284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6F0"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B226F0" w:rsidRPr="00B226F0" w:rsidRDefault="00B226F0" w:rsidP="00243B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учета обращений граждан, работающих по основному месту работы в </w:t>
      </w:r>
      <w:r w:rsidR="00243BEF" w:rsidRPr="00243BE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Чистопольском</w:t>
      </w:r>
      <w:r w:rsidRPr="00B2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Республики Татарстан, о предоставлении земельных участков в безвозмездное пользование</w:t>
      </w:r>
    </w:p>
    <w:tbl>
      <w:tblPr>
        <w:tblW w:w="9950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273"/>
        <w:gridCol w:w="1252"/>
        <w:gridCol w:w="1480"/>
        <w:gridCol w:w="2005"/>
        <w:gridCol w:w="2158"/>
        <w:gridCol w:w="1356"/>
      </w:tblGrid>
      <w:tr w:rsidR="00B226F0" w:rsidRPr="00B226F0" w:rsidTr="005B0810">
        <w:trPr>
          <w:trHeight w:val="1885"/>
          <w:tblCellSpacing w:w="15" w:type="dxa"/>
        </w:trPr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243" w:type="dxa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подачи заявления для постановки на учет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заявителя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регистрации заявителя </w:t>
            </w:r>
          </w:p>
        </w:tc>
        <w:tc>
          <w:tcPr>
            <w:tcW w:w="0" w:type="auto"/>
            <w:hideMark/>
          </w:tcPr>
          <w:p w:rsidR="00B226F0" w:rsidRPr="00B226F0" w:rsidRDefault="00B226F0" w:rsidP="005B0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представленных документов и реквизиты </w:t>
            </w:r>
          </w:p>
        </w:tc>
        <w:tc>
          <w:tcPr>
            <w:tcW w:w="0" w:type="auto"/>
            <w:hideMark/>
          </w:tcPr>
          <w:p w:rsidR="00B226F0" w:rsidRPr="00B226F0" w:rsidRDefault="00B226F0" w:rsidP="005B08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предоставлении земельного участка (номер и дата постановления)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B226F0" w:rsidRPr="00B226F0" w:rsidTr="00243BEF">
        <w:trPr>
          <w:tblCellSpacing w:w="15" w:type="dxa"/>
        </w:trPr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43" w:type="dxa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226F0" w:rsidRPr="00B226F0" w:rsidRDefault="00B226F0" w:rsidP="00B226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02C93" w:rsidRDefault="00802C93" w:rsidP="00B226F0">
      <w:pPr>
        <w:jc w:val="both"/>
      </w:pPr>
    </w:p>
    <w:sectPr w:rsidR="00802C93" w:rsidSect="00C11CB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89" w:rsidRDefault="00E20489" w:rsidP="004E4CA8">
      <w:pPr>
        <w:spacing w:after="0" w:line="240" w:lineRule="auto"/>
      </w:pPr>
      <w:r>
        <w:separator/>
      </w:r>
    </w:p>
  </w:endnote>
  <w:endnote w:type="continuationSeparator" w:id="0">
    <w:p w:rsidR="00E20489" w:rsidRDefault="00E20489" w:rsidP="004E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89" w:rsidRDefault="00E20489" w:rsidP="004E4CA8">
      <w:pPr>
        <w:spacing w:after="0" w:line="240" w:lineRule="auto"/>
      </w:pPr>
      <w:r>
        <w:separator/>
      </w:r>
    </w:p>
  </w:footnote>
  <w:footnote w:type="continuationSeparator" w:id="0">
    <w:p w:rsidR="00E20489" w:rsidRDefault="00E20489" w:rsidP="004E4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F0"/>
    <w:rsid w:val="00042682"/>
    <w:rsid w:val="00054DCE"/>
    <w:rsid w:val="000A2B16"/>
    <w:rsid w:val="000C208A"/>
    <w:rsid w:val="00166297"/>
    <w:rsid w:val="00185118"/>
    <w:rsid w:val="00243BEF"/>
    <w:rsid w:val="00255893"/>
    <w:rsid w:val="00261D0A"/>
    <w:rsid w:val="0027073F"/>
    <w:rsid w:val="00284836"/>
    <w:rsid w:val="002D04F2"/>
    <w:rsid w:val="002F0424"/>
    <w:rsid w:val="00304341"/>
    <w:rsid w:val="00380598"/>
    <w:rsid w:val="00423A2D"/>
    <w:rsid w:val="004E4CA8"/>
    <w:rsid w:val="00597F4C"/>
    <w:rsid w:val="005B0810"/>
    <w:rsid w:val="006337B4"/>
    <w:rsid w:val="006337CE"/>
    <w:rsid w:val="006C4898"/>
    <w:rsid w:val="00740186"/>
    <w:rsid w:val="007506ED"/>
    <w:rsid w:val="00767513"/>
    <w:rsid w:val="00802C93"/>
    <w:rsid w:val="008309D5"/>
    <w:rsid w:val="00921464"/>
    <w:rsid w:val="00927844"/>
    <w:rsid w:val="0099290B"/>
    <w:rsid w:val="009E6395"/>
    <w:rsid w:val="00A055D1"/>
    <w:rsid w:val="00AA3D24"/>
    <w:rsid w:val="00AF3EB9"/>
    <w:rsid w:val="00B226F0"/>
    <w:rsid w:val="00B4750E"/>
    <w:rsid w:val="00B5445E"/>
    <w:rsid w:val="00B73D3D"/>
    <w:rsid w:val="00C11CBB"/>
    <w:rsid w:val="00C73DDF"/>
    <w:rsid w:val="00C90289"/>
    <w:rsid w:val="00D8329D"/>
    <w:rsid w:val="00D84027"/>
    <w:rsid w:val="00DA05B7"/>
    <w:rsid w:val="00E20489"/>
    <w:rsid w:val="00E47154"/>
    <w:rsid w:val="00E56E1D"/>
    <w:rsid w:val="00E57AD6"/>
    <w:rsid w:val="00EA5C8C"/>
    <w:rsid w:val="00ED2530"/>
    <w:rsid w:val="00F97125"/>
    <w:rsid w:val="00FB6B96"/>
    <w:rsid w:val="00FF6181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226F0"/>
    <w:rPr>
      <w:b/>
      <w:color w:val="26282F"/>
    </w:rPr>
  </w:style>
  <w:style w:type="paragraph" w:styleId="a4">
    <w:name w:val="No Spacing"/>
    <w:uiPriority w:val="1"/>
    <w:qFormat/>
    <w:rsid w:val="00B226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basedOn w:val="a3"/>
    <w:uiPriority w:val="99"/>
    <w:rsid w:val="00B226F0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92146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CA8"/>
  </w:style>
  <w:style w:type="paragraph" w:styleId="a9">
    <w:name w:val="footer"/>
    <w:basedOn w:val="a"/>
    <w:link w:val="aa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CA8"/>
  </w:style>
  <w:style w:type="paragraph" w:styleId="ab">
    <w:name w:val="Balloon Text"/>
    <w:basedOn w:val="a"/>
    <w:link w:val="ac"/>
    <w:uiPriority w:val="99"/>
    <w:semiHidden/>
    <w:unhideWhenUsed/>
    <w:rsid w:val="00AA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D2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5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226F0"/>
    <w:rPr>
      <w:b/>
      <w:color w:val="26282F"/>
    </w:rPr>
  </w:style>
  <w:style w:type="paragraph" w:styleId="a4">
    <w:name w:val="No Spacing"/>
    <w:uiPriority w:val="1"/>
    <w:qFormat/>
    <w:rsid w:val="00B226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basedOn w:val="a3"/>
    <w:uiPriority w:val="99"/>
    <w:rsid w:val="00B226F0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92146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CA8"/>
  </w:style>
  <w:style w:type="paragraph" w:styleId="a9">
    <w:name w:val="footer"/>
    <w:basedOn w:val="a"/>
    <w:link w:val="aa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CA8"/>
  </w:style>
  <w:style w:type="paragraph" w:styleId="ab">
    <w:name w:val="Balloon Text"/>
    <w:basedOn w:val="a"/>
    <w:link w:val="ac"/>
    <w:uiPriority w:val="99"/>
    <w:semiHidden/>
    <w:unhideWhenUsed/>
    <w:rsid w:val="00AA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D2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5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46842464" TargetMode="External"/><Relationship Id="rId13" Type="http://schemas.openxmlformats.org/officeDocument/2006/relationships/hyperlink" Target="kodeks://link/d?nd=744100004&amp;prevdoc=54684246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histopol.tatarstan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kodeks://link/d?nd=744100004&amp;prevdoc=54684246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kodeks://link/d?nd=744100004&amp;prevdoc=5468424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histopol.tatarstan.ru" TargetMode="External"/><Relationship Id="rId10" Type="http://schemas.openxmlformats.org/officeDocument/2006/relationships/hyperlink" Target="kodeks://link/d?nd=744100004&amp;prevdoc=546842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7690&amp;prevdoc=546842464" TargetMode="External"/><Relationship Id="rId14" Type="http://schemas.openxmlformats.org/officeDocument/2006/relationships/hyperlink" Target="kodeks://link/d?nd=744100004&amp;prevdoc=546842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2023-05-19T06:20:00Z</cp:lastPrinted>
  <dcterms:created xsi:type="dcterms:W3CDTF">2023-05-04T13:31:00Z</dcterms:created>
  <dcterms:modified xsi:type="dcterms:W3CDTF">2023-06-20T07:53:00Z</dcterms:modified>
</cp:coreProperties>
</file>