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750FEA">
      <w:pPr>
        <w:pStyle w:val="1"/>
        <w:spacing w:line="240" w:lineRule="auto"/>
        <w:ind w:right="221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КАРАР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="00750FEA">
        <w:rPr>
          <w:bCs/>
          <w:szCs w:val="28"/>
          <w:bdr w:val="none" w:sz="0" w:space="0" w:color="auto" w:frame="1"/>
        </w:rPr>
        <w:t>10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 w:rsidR="00750FEA">
        <w:rPr>
          <w:bCs/>
          <w:szCs w:val="28"/>
          <w:bdr w:val="none" w:sz="0" w:space="0" w:color="auto" w:frame="1"/>
        </w:rPr>
        <w:t>апреля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Pr="00E43429">
        <w:rPr>
          <w:bCs/>
          <w:szCs w:val="28"/>
          <w:bdr w:val="none" w:sz="0" w:space="0" w:color="auto" w:frame="1"/>
        </w:rPr>
        <w:t>3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 w:rsidR="00750FEA">
        <w:rPr>
          <w:bCs/>
          <w:szCs w:val="28"/>
          <w:bdr w:val="none" w:sz="0" w:space="0" w:color="auto" w:frame="1"/>
        </w:rPr>
        <w:t>11/1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750FEA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</w:p>
    <w:p w:rsidR="00D9797C" w:rsidRDefault="00750FE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</w:t>
      </w:r>
      <w:r w:rsidR="00D9797C">
        <w:rPr>
          <w:rFonts w:eastAsia="Times New Roman"/>
          <w:szCs w:val="28"/>
          <w:lang w:eastAsia="ru-RU"/>
        </w:rPr>
        <w:t>б</w:t>
      </w:r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исполнении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750FEA">
      <w:pPr>
        <w:tabs>
          <w:tab w:val="left" w:pos="0"/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</w:t>
      </w:r>
      <w:r w:rsidR="00750FEA">
        <w:rPr>
          <w:rFonts w:eastAsia="Times New Roman"/>
          <w:szCs w:val="28"/>
          <w:lang w:eastAsia="ru-RU"/>
        </w:rPr>
        <w:t>4</w:t>
      </w:r>
      <w:r w:rsidR="0006769A">
        <w:rPr>
          <w:rFonts w:eastAsia="Times New Roman"/>
          <w:szCs w:val="28"/>
          <w:lang w:eastAsia="ru-RU"/>
        </w:rPr>
        <w:t>.</w:t>
      </w:r>
      <w:r w:rsidR="00D9797C">
        <w:rPr>
          <w:rFonts w:eastAsia="Times New Roman"/>
          <w:szCs w:val="28"/>
          <w:lang w:eastAsia="ru-RU"/>
        </w:rPr>
        <w:t>202</w:t>
      </w:r>
      <w:r w:rsidR="00530DF7">
        <w:rPr>
          <w:rFonts w:eastAsia="Times New Roman"/>
          <w:szCs w:val="28"/>
          <w:lang w:eastAsia="ru-RU"/>
        </w:rPr>
        <w:t>3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750FEA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</w:t>
      </w:r>
      <w:r w:rsidR="00674EDA">
        <w:rPr>
          <w:szCs w:val="28"/>
        </w:rPr>
        <w:t>о</w:t>
      </w:r>
      <w:r w:rsidR="00674EDA">
        <w:rPr>
          <w:szCs w:val="28"/>
        </w:rPr>
        <w:t xml:space="preserve">глашения от 13.01.2023 года «О мерах по социально-экономическому развитию и оздоровлению муниципальных финансов» </w:t>
      </w:r>
      <w:bookmarkStart w:id="0" w:name="_GoBack"/>
      <w:bookmarkEnd w:id="0"/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750FEA">
      <w:pPr>
        <w:pStyle w:val="ConsPlusNormal"/>
        <w:numPr>
          <w:ilvl w:val="0"/>
          <w:numId w:val="12"/>
        </w:numPr>
        <w:ind w:left="0" w:firstLine="0"/>
        <w:jc w:val="both"/>
      </w:pPr>
      <w:r>
        <w:t xml:space="preserve"> </w:t>
      </w:r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поселе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</w:t>
      </w:r>
      <w:r w:rsidR="00750FEA">
        <w:t>4</w:t>
      </w:r>
      <w:r w:rsidR="0006769A">
        <w:t>.</w:t>
      </w:r>
      <w:r w:rsidR="00D9797C">
        <w:t>202</w:t>
      </w:r>
      <w:r w:rsidR="00530DF7">
        <w:t>3</w:t>
      </w:r>
      <w:r w:rsidR="0006769A">
        <w:t xml:space="preserve"> года, согласно приложению  №</w:t>
      </w:r>
      <w:r w:rsidR="00750FEA">
        <w:t xml:space="preserve"> </w:t>
      </w:r>
      <w:r w:rsidR="0006769A">
        <w:t>1</w:t>
      </w:r>
      <w:r w:rsidR="00940C04">
        <w:t xml:space="preserve"> к настоящему постано</w:t>
      </w:r>
      <w:r w:rsidR="00940C04">
        <w:t>в</w:t>
      </w:r>
      <w:r w:rsidR="00940C04">
        <w:t>лению.</w:t>
      </w:r>
    </w:p>
    <w:p w:rsidR="00543C11" w:rsidRPr="00543C11" w:rsidRDefault="00543C11" w:rsidP="00750FEA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Чистопольского</w:t>
      </w:r>
      <w:proofErr w:type="spellEnd"/>
      <w:r w:rsidRPr="00543C11">
        <w:rPr>
          <w:szCs w:val="28"/>
        </w:rPr>
        <w:t xml:space="preserve"> муниц</w:t>
      </w:r>
      <w:r w:rsidRPr="00543C11">
        <w:rPr>
          <w:szCs w:val="28"/>
        </w:rPr>
        <w:t>и</w:t>
      </w:r>
      <w:r w:rsidRPr="00543C11">
        <w:rPr>
          <w:szCs w:val="28"/>
        </w:rPr>
        <w:t xml:space="preserve">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543C11" w:rsidRPr="00384C41" w:rsidRDefault="00750FE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>Г</w:t>
      </w:r>
      <w:r w:rsidR="0006769A">
        <w:rPr>
          <w:szCs w:val="28"/>
        </w:rPr>
        <w:t xml:space="preserve">лава </w:t>
      </w:r>
      <w:proofErr w:type="spellStart"/>
      <w:r w:rsidR="0006769A"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750FEA">
        <w:rPr>
          <w:szCs w:val="28"/>
        </w:rPr>
        <w:t xml:space="preserve">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750FEA">
      <w:headerReference w:type="default" r:id="rId10"/>
      <w:pgSz w:w="11906" w:h="16838"/>
      <w:pgMar w:top="1134" w:right="567" w:bottom="1134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2FB" w:rsidRDefault="005D32FB" w:rsidP="00201DEE">
      <w:pPr>
        <w:spacing w:line="240" w:lineRule="auto"/>
      </w:pPr>
      <w:r>
        <w:separator/>
      </w:r>
    </w:p>
  </w:endnote>
  <w:endnote w:type="continuationSeparator" w:id="0">
    <w:p w:rsidR="005D32FB" w:rsidRDefault="005D32FB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2FB" w:rsidRDefault="005D32FB" w:rsidP="00201DEE">
      <w:pPr>
        <w:spacing w:line="240" w:lineRule="auto"/>
      </w:pPr>
      <w:r>
        <w:separator/>
      </w:r>
    </w:p>
  </w:footnote>
  <w:footnote w:type="continuationSeparator" w:id="0">
    <w:p w:rsidR="005D32FB" w:rsidRDefault="005D32FB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06769A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32FB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0FEA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352CEE-DDF2-4AF9-AAD8-363750A00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1118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5</cp:revision>
  <cp:lastPrinted>2023-06-07T11:46:00Z</cp:lastPrinted>
  <dcterms:created xsi:type="dcterms:W3CDTF">2023-01-11T11:20:00Z</dcterms:created>
  <dcterms:modified xsi:type="dcterms:W3CDTF">2023-06-07T11:46:00Z</dcterms:modified>
</cp:coreProperties>
</file>