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B46B1F" w:rsidRDefault="00FE77C9" w:rsidP="00B46B1F">
      <w:pPr>
        <w:tabs>
          <w:tab w:val="left" w:pos="284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6503A0" w:rsidRPr="00B46B1F">
        <w:rPr>
          <w:rFonts w:ascii="Arial" w:hAnsi="Arial" w:cs="Arial"/>
          <w:sz w:val="24"/>
          <w:szCs w:val="24"/>
        </w:rPr>
        <w:t xml:space="preserve"> </w:t>
      </w:r>
      <w:r w:rsidR="0001331D" w:rsidRPr="00B46B1F">
        <w:rPr>
          <w:rFonts w:ascii="Arial" w:hAnsi="Arial" w:cs="Arial"/>
          <w:b/>
          <w:bCs/>
          <w:sz w:val="24"/>
          <w:szCs w:val="24"/>
        </w:rPr>
        <w:t xml:space="preserve">РАСПОРЯЖЕНИЕ                                                        </w:t>
      </w:r>
      <w:r w:rsidR="00B46B1F">
        <w:rPr>
          <w:rFonts w:ascii="Arial" w:hAnsi="Arial" w:cs="Arial"/>
          <w:b/>
          <w:bCs/>
          <w:sz w:val="24"/>
          <w:szCs w:val="24"/>
        </w:rPr>
        <w:t xml:space="preserve">       </w:t>
      </w:r>
      <w:bookmarkStart w:id="0" w:name="_GoBack"/>
      <w:bookmarkEnd w:id="0"/>
      <w:r w:rsidR="0001331D" w:rsidRPr="00B46B1F">
        <w:rPr>
          <w:rFonts w:ascii="Arial" w:hAnsi="Arial" w:cs="Arial"/>
          <w:b/>
          <w:bCs/>
          <w:sz w:val="24"/>
          <w:szCs w:val="24"/>
        </w:rPr>
        <w:t xml:space="preserve"> БОЕРЫК  </w:t>
      </w:r>
    </w:p>
    <w:p w:rsidR="00F2403A" w:rsidRPr="00B46B1F" w:rsidRDefault="00F2403A" w:rsidP="00B46B1F">
      <w:pPr>
        <w:tabs>
          <w:tab w:val="left" w:pos="284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01331D" w:rsidRPr="00B46B1F" w:rsidRDefault="0001331D" w:rsidP="00B46B1F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B46B1F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B46B1F" w:rsidRPr="00B46B1F">
        <w:rPr>
          <w:rFonts w:ascii="Arial" w:hAnsi="Arial" w:cs="Arial"/>
          <w:b/>
          <w:sz w:val="24"/>
          <w:szCs w:val="24"/>
        </w:rPr>
        <w:t>«29»____03_____2023</w:t>
      </w:r>
      <w:r w:rsidR="00F2403A" w:rsidRPr="00B46B1F">
        <w:rPr>
          <w:rFonts w:ascii="Arial" w:hAnsi="Arial" w:cs="Arial"/>
          <w:b/>
          <w:sz w:val="24"/>
          <w:szCs w:val="24"/>
        </w:rPr>
        <w:t xml:space="preserve"> г.</w:t>
      </w:r>
      <w:r w:rsidRPr="00B46B1F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2403A" w:rsidRPr="00B46B1F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</w:t>
      </w:r>
      <w:r w:rsidR="00B46B1F" w:rsidRPr="00B46B1F">
        <w:rPr>
          <w:rFonts w:ascii="Arial" w:hAnsi="Arial" w:cs="Arial"/>
          <w:b/>
          <w:bCs/>
          <w:i/>
          <w:sz w:val="24"/>
          <w:szCs w:val="24"/>
        </w:rPr>
        <w:t xml:space="preserve">               </w:t>
      </w:r>
      <w:r w:rsidR="00F2403A" w:rsidRPr="00B46B1F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B46B1F">
        <w:rPr>
          <w:rFonts w:ascii="Arial" w:hAnsi="Arial" w:cs="Arial"/>
          <w:b/>
          <w:sz w:val="24"/>
          <w:szCs w:val="24"/>
        </w:rPr>
        <w:t>№</w:t>
      </w:r>
      <w:r w:rsidR="00B46B1F" w:rsidRPr="00B46B1F">
        <w:rPr>
          <w:rFonts w:ascii="Arial" w:hAnsi="Arial" w:cs="Arial"/>
          <w:b/>
          <w:sz w:val="24"/>
          <w:szCs w:val="24"/>
        </w:rPr>
        <w:t>368</w:t>
      </w:r>
      <w:r w:rsidRPr="00B46B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395DB1" w:rsidRPr="00B46B1F" w:rsidRDefault="00395DB1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О внесении изменений </w:t>
      </w:r>
      <w:proofErr w:type="gramStart"/>
      <w:r w:rsidRPr="00B46B1F">
        <w:rPr>
          <w:rFonts w:ascii="Arial" w:hAnsi="Arial" w:cs="Arial"/>
          <w:sz w:val="24"/>
          <w:szCs w:val="24"/>
        </w:rPr>
        <w:t>в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Pr="00B46B1F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услуги по предоставлению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недвижимого имущества,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B46B1F">
        <w:rPr>
          <w:rFonts w:ascii="Arial" w:hAnsi="Arial" w:cs="Arial"/>
          <w:sz w:val="24"/>
          <w:szCs w:val="24"/>
        </w:rPr>
        <w:t>арендуемого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субъектами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малого и среднего предпринимательства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при реализации ими </w:t>
      </w:r>
      <w:proofErr w:type="gramStart"/>
      <w:r w:rsidRPr="00B46B1F">
        <w:rPr>
          <w:rFonts w:ascii="Arial" w:hAnsi="Arial" w:cs="Arial"/>
          <w:sz w:val="24"/>
          <w:szCs w:val="24"/>
        </w:rPr>
        <w:t>преимущественного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</w:t>
      </w:r>
    </w:p>
    <w:p w:rsidR="00CB0801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>права на приобретение арендуемого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имущества в собственность,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B46B1F">
        <w:rPr>
          <w:rFonts w:ascii="Arial" w:hAnsi="Arial" w:cs="Arial"/>
          <w:sz w:val="24"/>
          <w:szCs w:val="24"/>
        </w:rPr>
        <w:t>утверждённого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распоряжением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Палаты </w:t>
      </w:r>
      <w:proofErr w:type="gramStart"/>
      <w:r w:rsidRPr="00B46B1F">
        <w:rPr>
          <w:rFonts w:ascii="Arial" w:hAnsi="Arial" w:cs="Arial"/>
          <w:sz w:val="24"/>
          <w:szCs w:val="24"/>
        </w:rPr>
        <w:t>земельных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и имущественных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отношений Чистопольского </w:t>
      </w:r>
      <w:proofErr w:type="gramStart"/>
      <w:r w:rsidRPr="00B46B1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>района от 28.06.2021 г. №702</w:t>
      </w:r>
    </w:p>
    <w:p w:rsidR="00736565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736565" w:rsidRPr="00B46B1F" w:rsidRDefault="00736565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  <w:t xml:space="preserve">Рассмотрев Протест </w:t>
      </w:r>
      <w:proofErr w:type="spellStart"/>
      <w:r w:rsidRPr="00B46B1F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B46B1F">
        <w:rPr>
          <w:rFonts w:ascii="Arial" w:hAnsi="Arial" w:cs="Arial"/>
          <w:sz w:val="24"/>
          <w:szCs w:val="24"/>
        </w:rPr>
        <w:t xml:space="preserve"> городской прокуратуры №02-08-02-2023 от 23.03.2023 г. на административный регламент предоставления муниципальной услуги, на основании  Федерального закона Российской Федерации от 27.07.2010 № 210-ФЗ «Об организации предоставления государственных и муниципальных услуг»,   Федерального закона от 29 декабря 2022 г. №605-ФЗ «О внесении изменений в отдельные законодательные акты Российской Федерации»</w:t>
      </w:r>
    </w:p>
    <w:p w:rsidR="00340BB9" w:rsidRPr="00B46B1F" w:rsidRDefault="00340BB9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1E7E2E" w:rsidRPr="00B46B1F" w:rsidRDefault="00736565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  <w:t xml:space="preserve">1. Внести в Административный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собственность, утверждённого распоряжением Палаты земельных и имущественных отношений Чистопольского муниципального района </w:t>
      </w:r>
      <w:r w:rsidR="00FD33BF" w:rsidRPr="00B46B1F">
        <w:rPr>
          <w:rFonts w:ascii="Arial" w:hAnsi="Arial" w:cs="Arial"/>
          <w:sz w:val="24"/>
          <w:szCs w:val="24"/>
        </w:rPr>
        <w:t xml:space="preserve">от 28.06.2021 г. №702 </w:t>
      </w:r>
      <w:r w:rsidR="001E7E2E" w:rsidRPr="00B46B1F">
        <w:rPr>
          <w:rFonts w:ascii="Arial" w:hAnsi="Arial" w:cs="Arial"/>
          <w:sz w:val="24"/>
          <w:szCs w:val="24"/>
        </w:rPr>
        <w:t xml:space="preserve">следующие изменения и дополнения: </w:t>
      </w:r>
    </w:p>
    <w:p w:rsidR="00CB0801" w:rsidRPr="00B46B1F" w:rsidRDefault="00FD33BF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</w:r>
      <w:r w:rsidR="0000361F" w:rsidRPr="00B46B1F">
        <w:rPr>
          <w:rFonts w:ascii="Arial" w:hAnsi="Arial" w:cs="Arial"/>
          <w:sz w:val="24"/>
          <w:szCs w:val="24"/>
        </w:rPr>
        <w:t>1.1.</w:t>
      </w:r>
      <w:r w:rsidR="00CB0801" w:rsidRPr="00B46B1F">
        <w:rPr>
          <w:rFonts w:ascii="Arial" w:hAnsi="Arial" w:cs="Arial"/>
          <w:sz w:val="24"/>
          <w:szCs w:val="24"/>
        </w:rPr>
        <w:t xml:space="preserve"> в распоряжении от 28.06.2021 г. №702:</w:t>
      </w:r>
    </w:p>
    <w:p w:rsidR="0000361F" w:rsidRPr="00B46B1F" w:rsidRDefault="00CB0801" w:rsidP="00B46B1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</w:r>
      <w:r w:rsidRPr="00B46B1F">
        <w:rPr>
          <w:rFonts w:ascii="Arial" w:hAnsi="Arial" w:cs="Arial"/>
          <w:sz w:val="24"/>
          <w:szCs w:val="24"/>
        </w:rPr>
        <w:tab/>
        <w:t xml:space="preserve">- </w:t>
      </w:r>
      <w:r w:rsidR="0000361F" w:rsidRPr="00B46B1F">
        <w:rPr>
          <w:rFonts w:ascii="Arial" w:hAnsi="Arial" w:cs="Arial"/>
          <w:sz w:val="24"/>
          <w:szCs w:val="24"/>
        </w:rPr>
        <w:t xml:space="preserve">в наименовании, в пункте 1 слово «недвижимого» исключить; </w:t>
      </w:r>
    </w:p>
    <w:p w:rsidR="001E7E2E" w:rsidRPr="00B46B1F" w:rsidRDefault="00FD33BF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     </w:t>
      </w:r>
      <w:r w:rsidR="0000361F" w:rsidRPr="00B46B1F">
        <w:rPr>
          <w:rFonts w:ascii="Arial" w:hAnsi="Arial" w:cs="Arial"/>
          <w:sz w:val="24"/>
          <w:szCs w:val="24"/>
        </w:rPr>
        <w:t>1.2.</w:t>
      </w:r>
      <w:r w:rsidR="001E7E2E" w:rsidRPr="00B46B1F">
        <w:rPr>
          <w:rFonts w:ascii="Arial" w:hAnsi="Arial" w:cs="Arial"/>
          <w:sz w:val="24"/>
          <w:szCs w:val="24"/>
        </w:rPr>
        <w:t xml:space="preserve"> в приложении к распоряжению:  </w:t>
      </w:r>
    </w:p>
    <w:p w:rsidR="0000361F" w:rsidRPr="00B46B1F" w:rsidRDefault="00CB0801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</w:r>
      <w:r w:rsidR="0000361F" w:rsidRPr="00B46B1F">
        <w:rPr>
          <w:rFonts w:ascii="Arial" w:hAnsi="Arial" w:cs="Arial"/>
          <w:sz w:val="24"/>
          <w:szCs w:val="24"/>
        </w:rPr>
        <w:t>- в наименовании, пункте 1.1, 2.1, абзаце 1 пункта 2.4.1, 2.9.1, 2.9.2, абзаце 3 пункта 3.5.1, в приложении №4 слово «недвижимого» исключить;</w:t>
      </w:r>
    </w:p>
    <w:p w:rsidR="00CB0801" w:rsidRPr="00B46B1F" w:rsidRDefault="00CB0801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  <w:t>- подпункты 3,4 пункта 2.5.1 признать утратившими силу;</w:t>
      </w:r>
    </w:p>
    <w:p w:rsidR="00CB0801" w:rsidRPr="00B46B1F" w:rsidRDefault="00CB0801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  <w:t>-</w:t>
      </w:r>
      <w:r w:rsidR="00894B2F" w:rsidRPr="00B46B1F">
        <w:rPr>
          <w:rFonts w:ascii="Arial" w:hAnsi="Arial" w:cs="Arial"/>
          <w:sz w:val="24"/>
          <w:szCs w:val="24"/>
        </w:rPr>
        <w:t xml:space="preserve"> </w:t>
      </w:r>
      <w:r w:rsidRPr="00B46B1F">
        <w:rPr>
          <w:rFonts w:ascii="Arial" w:hAnsi="Arial" w:cs="Arial"/>
          <w:sz w:val="24"/>
          <w:szCs w:val="24"/>
        </w:rPr>
        <w:t>пункт 2.6.1. дополнить подпунктами 5,6 следующего содержания:</w:t>
      </w:r>
    </w:p>
    <w:p w:rsidR="00CB0801" w:rsidRPr="00B46B1F" w:rsidRDefault="00894B2F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</w:r>
      <w:r w:rsidR="00CB0801" w:rsidRPr="00B46B1F">
        <w:rPr>
          <w:rFonts w:ascii="Arial" w:hAnsi="Arial" w:cs="Arial"/>
          <w:sz w:val="24"/>
          <w:szCs w:val="24"/>
        </w:rPr>
        <w:t>«5) документ</w:t>
      </w:r>
      <w:r w:rsidR="00243493" w:rsidRPr="00B46B1F">
        <w:rPr>
          <w:rFonts w:ascii="Arial" w:hAnsi="Arial" w:cs="Arial"/>
          <w:sz w:val="24"/>
          <w:szCs w:val="24"/>
        </w:rPr>
        <w:t>ов</w:t>
      </w:r>
      <w:r w:rsidR="00CB0801" w:rsidRPr="00B46B1F">
        <w:rPr>
          <w:rFonts w:ascii="Arial" w:hAnsi="Arial" w:cs="Arial"/>
          <w:sz w:val="24"/>
          <w:szCs w:val="24"/>
        </w:rPr>
        <w:t>, подтверждающих внесение арендной платы в соответствии с установленными договорами сроками платеже</w:t>
      </w:r>
      <w:proofErr w:type="gramStart"/>
      <w:r w:rsidR="00CB0801" w:rsidRPr="00B46B1F">
        <w:rPr>
          <w:rFonts w:ascii="Arial" w:hAnsi="Arial" w:cs="Arial"/>
          <w:sz w:val="24"/>
          <w:szCs w:val="24"/>
        </w:rPr>
        <w:t>й-</w:t>
      </w:r>
      <w:proofErr w:type="gramEnd"/>
      <w:r w:rsidR="00CB0801" w:rsidRPr="00B46B1F">
        <w:rPr>
          <w:rFonts w:ascii="Arial" w:hAnsi="Arial" w:cs="Arial"/>
          <w:sz w:val="24"/>
          <w:szCs w:val="24"/>
        </w:rPr>
        <w:t xml:space="preserve"> Палата;</w:t>
      </w:r>
    </w:p>
    <w:p w:rsidR="00CB0801" w:rsidRPr="00B46B1F" w:rsidRDefault="00894B2F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ab/>
      </w:r>
      <w:r w:rsidR="00CB0801" w:rsidRPr="00B46B1F">
        <w:rPr>
          <w:rFonts w:ascii="Arial" w:hAnsi="Arial" w:cs="Arial"/>
          <w:sz w:val="24"/>
          <w:szCs w:val="24"/>
        </w:rPr>
        <w:t>6)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предпринимательства)- Палата.</w:t>
      </w:r>
    </w:p>
    <w:p w:rsidR="00271CEA" w:rsidRPr="00B46B1F" w:rsidRDefault="00CB0801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lastRenderedPageBreak/>
        <w:tab/>
      </w:r>
      <w:r w:rsidR="0000361F" w:rsidRPr="00B46B1F">
        <w:rPr>
          <w:rFonts w:ascii="Arial" w:hAnsi="Arial" w:cs="Arial"/>
          <w:sz w:val="24"/>
          <w:szCs w:val="24"/>
        </w:rPr>
        <w:t>- в</w:t>
      </w:r>
      <w:r w:rsidR="00395DB1" w:rsidRPr="00B46B1F">
        <w:rPr>
          <w:rFonts w:ascii="Arial" w:hAnsi="Arial" w:cs="Arial"/>
          <w:sz w:val="24"/>
          <w:szCs w:val="24"/>
        </w:rPr>
        <w:t xml:space="preserve"> п</w:t>
      </w:r>
      <w:r w:rsidR="001E7E2E" w:rsidRPr="00B46B1F">
        <w:rPr>
          <w:rFonts w:ascii="Arial" w:hAnsi="Arial" w:cs="Arial"/>
          <w:sz w:val="24"/>
          <w:szCs w:val="24"/>
        </w:rPr>
        <w:t>ункт</w:t>
      </w:r>
      <w:r w:rsidR="00395DB1" w:rsidRPr="00B46B1F">
        <w:rPr>
          <w:rFonts w:ascii="Arial" w:hAnsi="Arial" w:cs="Arial"/>
          <w:sz w:val="24"/>
          <w:szCs w:val="24"/>
        </w:rPr>
        <w:t xml:space="preserve">е 2.9.3 слова </w:t>
      </w:r>
      <w:r w:rsidR="00642E39" w:rsidRPr="00B46B1F">
        <w:rPr>
          <w:rFonts w:ascii="Arial" w:hAnsi="Arial" w:cs="Arial"/>
          <w:sz w:val="24"/>
          <w:szCs w:val="24"/>
        </w:rPr>
        <w:t>«но не должен составлять менее пяти лет» исключить</w:t>
      </w:r>
      <w:r w:rsidRPr="00B46B1F">
        <w:rPr>
          <w:rFonts w:ascii="Arial" w:hAnsi="Arial" w:cs="Arial"/>
          <w:sz w:val="24"/>
          <w:szCs w:val="24"/>
        </w:rPr>
        <w:t>.</w:t>
      </w:r>
    </w:p>
    <w:p w:rsidR="00385062" w:rsidRPr="00B46B1F" w:rsidRDefault="00385062" w:rsidP="00B46B1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>2.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385062" w:rsidRPr="00B46B1F" w:rsidRDefault="00385062" w:rsidP="00B46B1F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B46B1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46B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B46B1F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</w:t>
      </w:r>
    </w:p>
    <w:p w:rsidR="00385062" w:rsidRPr="00B46B1F" w:rsidRDefault="00385062" w:rsidP="00B46B1F">
      <w:pPr>
        <w:jc w:val="both"/>
        <w:rPr>
          <w:rFonts w:ascii="Arial" w:hAnsi="Arial" w:cs="Arial"/>
          <w:sz w:val="24"/>
          <w:szCs w:val="24"/>
        </w:rPr>
      </w:pPr>
    </w:p>
    <w:p w:rsidR="00385062" w:rsidRPr="00B46B1F" w:rsidRDefault="00385062" w:rsidP="00B46B1F">
      <w:pPr>
        <w:jc w:val="both"/>
        <w:rPr>
          <w:rFonts w:ascii="Arial" w:hAnsi="Arial" w:cs="Arial"/>
          <w:sz w:val="24"/>
          <w:szCs w:val="24"/>
        </w:rPr>
      </w:pPr>
      <w:r w:rsidRPr="00B46B1F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</w:t>
      </w:r>
      <w:r w:rsidR="00894B2F" w:rsidRPr="00B46B1F">
        <w:rPr>
          <w:rFonts w:ascii="Arial" w:hAnsi="Arial" w:cs="Arial"/>
          <w:sz w:val="24"/>
          <w:szCs w:val="24"/>
        </w:rPr>
        <w:t xml:space="preserve">  </w:t>
      </w:r>
      <w:r w:rsidRPr="00B46B1F">
        <w:rPr>
          <w:rFonts w:ascii="Arial" w:hAnsi="Arial" w:cs="Arial"/>
          <w:sz w:val="24"/>
          <w:szCs w:val="24"/>
        </w:rPr>
        <w:t>М.Ю. Исхакова</w:t>
      </w:r>
    </w:p>
    <w:p w:rsidR="00385062" w:rsidRPr="00B46B1F" w:rsidRDefault="00385062" w:rsidP="00B46B1F">
      <w:pPr>
        <w:jc w:val="both"/>
        <w:rPr>
          <w:rFonts w:ascii="Arial" w:hAnsi="Arial" w:cs="Arial"/>
          <w:sz w:val="24"/>
          <w:szCs w:val="24"/>
        </w:rPr>
      </w:pPr>
    </w:p>
    <w:p w:rsidR="00385062" w:rsidRPr="00B46B1F" w:rsidRDefault="00385062" w:rsidP="00B46B1F">
      <w:pPr>
        <w:jc w:val="both"/>
        <w:rPr>
          <w:rFonts w:ascii="Arial" w:hAnsi="Arial" w:cs="Arial"/>
          <w:sz w:val="24"/>
          <w:szCs w:val="24"/>
        </w:rPr>
      </w:pPr>
    </w:p>
    <w:p w:rsidR="00736565" w:rsidRPr="00B46B1F" w:rsidRDefault="00736565" w:rsidP="00B46B1F">
      <w:pPr>
        <w:jc w:val="both"/>
        <w:rPr>
          <w:rFonts w:ascii="Arial" w:hAnsi="Arial" w:cs="Arial"/>
          <w:sz w:val="24"/>
          <w:szCs w:val="24"/>
        </w:rPr>
      </w:pPr>
    </w:p>
    <w:sectPr w:rsidR="00736565" w:rsidRPr="00B46B1F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85" w:rsidRDefault="00CA2D85" w:rsidP="00405188">
      <w:r>
        <w:separator/>
      </w:r>
    </w:p>
  </w:endnote>
  <w:endnote w:type="continuationSeparator" w:id="0">
    <w:p w:rsidR="00CA2D85" w:rsidRDefault="00CA2D85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85" w:rsidRDefault="00CA2D85" w:rsidP="00405188">
      <w:r>
        <w:separator/>
      </w:r>
    </w:p>
  </w:footnote>
  <w:footnote w:type="continuationSeparator" w:id="0">
    <w:p w:rsidR="00CA2D85" w:rsidRDefault="00CA2D85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361F"/>
    <w:rsid w:val="0001331D"/>
    <w:rsid w:val="000230EF"/>
    <w:rsid w:val="000623A5"/>
    <w:rsid w:val="00132C0F"/>
    <w:rsid w:val="00170E32"/>
    <w:rsid w:val="001E7E2E"/>
    <w:rsid w:val="00243493"/>
    <w:rsid w:val="00271CEA"/>
    <w:rsid w:val="002E6C8E"/>
    <w:rsid w:val="0032325C"/>
    <w:rsid w:val="003241A5"/>
    <w:rsid w:val="00340BB9"/>
    <w:rsid w:val="003610AB"/>
    <w:rsid w:val="00367173"/>
    <w:rsid w:val="00370C8A"/>
    <w:rsid w:val="00385062"/>
    <w:rsid w:val="00395DB1"/>
    <w:rsid w:val="003C311B"/>
    <w:rsid w:val="003E4680"/>
    <w:rsid w:val="00405188"/>
    <w:rsid w:val="0041575F"/>
    <w:rsid w:val="004162BE"/>
    <w:rsid w:val="004702D8"/>
    <w:rsid w:val="0048531D"/>
    <w:rsid w:val="00490CC1"/>
    <w:rsid w:val="00642E39"/>
    <w:rsid w:val="006503A0"/>
    <w:rsid w:val="00650602"/>
    <w:rsid w:val="00664735"/>
    <w:rsid w:val="00736565"/>
    <w:rsid w:val="00740527"/>
    <w:rsid w:val="007B7234"/>
    <w:rsid w:val="00885B18"/>
    <w:rsid w:val="00894B2F"/>
    <w:rsid w:val="008D5875"/>
    <w:rsid w:val="009071E1"/>
    <w:rsid w:val="00930FF5"/>
    <w:rsid w:val="00932E3A"/>
    <w:rsid w:val="009412F7"/>
    <w:rsid w:val="00AC7287"/>
    <w:rsid w:val="00AE7826"/>
    <w:rsid w:val="00AF4A58"/>
    <w:rsid w:val="00B36555"/>
    <w:rsid w:val="00B45C68"/>
    <w:rsid w:val="00B46B1F"/>
    <w:rsid w:val="00BE07C4"/>
    <w:rsid w:val="00C41274"/>
    <w:rsid w:val="00C569FB"/>
    <w:rsid w:val="00CA2D85"/>
    <w:rsid w:val="00CB0801"/>
    <w:rsid w:val="00D44AE1"/>
    <w:rsid w:val="00D55F9A"/>
    <w:rsid w:val="00DA7435"/>
    <w:rsid w:val="00DB3A48"/>
    <w:rsid w:val="00DF5EFB"/>
    <w:rsid w:val="00E01791"/>
    <w:rsid w:val="00E14425"/>
    <w:rsid w:val="00E34558"/>
    <w:rsid w:val="00E53A20"/>
    <w:rsid w:val="00ED6BE1"/>
    <w:rsid w:val="00F0652C"/>
    <w:rsid w:val="00F2403A"/>
    <w:rsid w:val="00F476A4"/>
    <w:rsid w:val="00F62B67"/>
    <w:rsid w:val="00F80F37"/>
    <w:rsid w:val="00FB0803"/>
    <w:rsid w:val="00FD33BF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2023-03-29T12:34:00Z</cp:lastPrinted>
  <dcterms:created xsi:type="dcterms:W3CDTF">2023-03-28T08:06:00Z</dcterms:created>
  <dcterms:modified xsi:type="dcterms:W3CDTF">2023-03-31T07:44:00Z</dcterms:modified>
</cp:coreProperties>
</file>