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83" w:rsidRDefault="006A1F6A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397DBADB" wp14:editId="27763E00">
            <wp:extent cx="6115050" cy="139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5F" w:rsidRPr="00C1155F" w:rsidRDefault="00C1155F">
      <w:pPr>
        <w:spacing w:line="0" w:lineRule="atLeast"/>
        <w:rPr>
          <w:b/>
          <w:noProof/>
          <w:sz w:val="10"/>
        </w:rPr>
      </w:pPr>
    </w:p>
    <w:tbl>
      <w:tblPr>
        <w:tblW w:w="102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942"/>
        <w:gridCol w:w="1998"/>
        <w:gridCol w:w="696"/>
        <w:gridCol w:w="3064"/>
        <w:gridCol w:w="357"/>
      </w:tblGrid>
      <w:tr w:rsidR="00634140" w:rsidRPr="00775048" w:rsidTr="00C1155F">
        <w:trPr>
          <w:gridBefore w:val="1"/>
          <w:gridAfter w:val="1"/>
          <w:wBefore w:w="169" w:type="dxa"/>
          <w:wAfter w:w="357" w:type="dxa"/>
        </w:trPr>
        <w:tc>
          <w:tcPr>
            <w:tcW w:w="3942" w:type="dxa"/>
          </w:tcPr>
          <w:p w:rsidR="00634140" w:rsidRPr="00775048" w:rsidRDefault="00C4186B" w:rsidP="003B1F7C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775048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437B7D" w:rsidRPr="00775048">
              <w:rPr>
                <w:rFonts w:ascii="Arial" w:hAnsi="Arial" w:cs="Arial"/>
                <w:bCs w:val="0"/>
                <w:sz w:val="24"/>
              </w:rPr>
              <w:t xml:space="preserve">  </w:t>
            </w:r>
            <w:r w:rsidR="00DF0195" w:rsidRPr="00775048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4F7069" w:rsidRPr="00775048">
              <w:rPr>
                <w:rFonts w:ascii="Arial" w:hAnsi="Arial" w:cs="Arial"/>
                <w:bCs w:val="0"/>
                <w:sz w:val="24"/>
              </w:rPr>
              <w:t xml:space="preserve">    </w:t>
            </w:r>
            <w:r w:rsidR="00437B7D" w:rsidRPr="00775048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775048">
              <w:rPr>
                <w:rFonts w:ascii="Arial" w:hAnsi="Arial" w:cs="Arial"/>
                <w:bCs w:val="0"/>
                <w:sz w:val="24"/>
              </w:rPr>
              <w:t xml:space="preserve">    </w:t>
            </w:r>
            <w:r w:rsidR="003B1F7C" w:rsidRPr="00775048">
              <w:rPr>
                <w:rFonts w:ascii="Arial" w:hAnsi="Arial" w:cs="Arial"/>
                <w:bCs w:val="0"/>
                <w:sz w:val="24"/>
              </w:rPr>
              <w:t xml:space="preserve">   </w:t>
            </w:r>
            <w:r w:rsidR="00A9718B" w:rsidRPr="00775048">
              <w:rPr>
                <w:rFonts w:ascii="Arial" w:hAnsi="Arial" w:cs="Arial"/>
                <w:bCs w:val="0"/>
                <w:sz w:val="24"/>
              </w:rPr>
              <w:t>Постановление</w:t>
            </w:r>
          </w:p>
        </w:tc>
        <w:tc>
          <w:tcPr>
            <w:tcW w:w="1998" w:type="dxa"/>
          </w:tcPr>
          <w:p w:rsidR="00634140" w:rsidRPr="00775048" w:rsidRDefault="00634140" w:rsidP="00634140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775048">
              <w:rPr>
                <w:rFonts w:ascii="Arial" w:hAnsi="Arial" w:cs="Arial"/>
                <w:bCs w:val="0"/>
                <w:sz w:val="24"/>
              </w:rPr>
              <w:t xml:space="preserve">       </w:t>
            </w:r>
          </w:p>
        </w:tc>
        <w:tc>
          <w:tcPr>
            <w:tcW w:w="3760" w:type="dxa"/>
            <w:gridSpan w:val="2"/>
          </w:tcPr>
          <w:p w:rsidR="00634140" w:rsidRPr="00775048" w:rsidRDefault="00634140" w:rsidP="003B1F7C">
            <w:pPr>
              <w:rPr>
                <w:rFonts w:ascii="Arial" w:hAnsi="Arial" w:cs="Arial"/>
                <w:b/>
                <w:bCs/>
                <w:i/>
              </w:rPr>
            </w:pPr>
            <w:r w:rsidRPr="00775048">
              <w:rPr>
                <w:rFonts w:ascii="Arial" w:hAnsi="Arial" w:cs="Arial"/>
                <w:b/>
                <w:bCs/>
                <w:i/>
              </w:rPr>
              <w:t xml:space="preserve">              </w:t>
            </w:r>
            <w:r w:rsidR="00A9718B" w:rsidRPr="00775048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="003B1F7C" w:rsidRPr="0077504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9718B" w:rsidRPr="00775048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A9718B" w:rsidRPr="00775048">
              <w:rPr>
                <w:rFonts w:ascii="Arial" w:hAnsi="Arial" w:cs="Arial"/>
                <w:b/>
                <w:bCs/>
                <w:i/>
              </w:rPr>
              <w:t>Карар</w:t>
            </w:r>
            <w:proofErr w:type="spellEnd"/>
          </w:p>
          <w:p w:rsidR="00C122EC" w:rsidRPr="00775048" w:rsidRDefault="00C122EC" w:rsidP="003B1F7C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C1155F" w:rsidRPr="00775048" w:rsidTr="00CB4CB1">
        <w:trPr>
          <w:trHeight w:val="455"/>
        </w:trPr>
        <w:tc>
          <w:tcPr>
            <w:tcW w:w="6805" w:type="dxa"/>
            <w:gridSpan w:val="4"/>
          </w:tcPr>
          <w:p w:rsidR="00C1155F" w:rsidRPr="00775048" w:rsidRDefault="00C1155F" w:rsidP="00C122EC">
            <w:pPr>
              <w:ind w:left="1141"/>
              <w:rPr>
                <w:rFonts w:ascii="Arial" w:hAnsi="Arial" w:cs="Arial"/>
                <w:b/>
              </w:rPr>
            </w:pPr>
          </w:p>
          <w:p w:rsidR="00C1155F" w:rsidRPr="00775048" w:rsidRDefault="00C1155F" w:rsidP="00A269E8">
            <w:pPr>
              <w:ind w:right="34"/>
              <w:rPr>
                <w:rFonts w:ascii="Arial" w:hAnsi="Arial" w:cs="Arial"/>
                <w:b/>
              </w:rPr>
            </w:pPr>
            <w:r w:rsidRPr="00775048">
              <w:rPr>
                <w:rFonts w:ascii="Arial" w:hAnsi="Arial" w:cs="Arial"/>
                <w:b/>
              </w:rPr>
              <w:t xml:space="preserve">              </w:t>
            </w:r>
            <w:r w:rsidR="0032493F" w:rsidRPr="00775048">
              <w:rPr>
                <w:rFonts w:ascii="Arial" w:hAnsi="Arial" w:cs="Arial"/>
                <w:b/>
              </w:rPr>
              <w:t xml:space="preserve"> </w:t>
            </w:r>
            <w:r w:rsidR="00684530" w:rsidRPr="00775048">
              <w:rPr>
                <w:rFonts w:ascii="Arial" w:hAnsi="Arial" w:cs="Arial"/>
                <w:b/>
              </w:rPr>
              <w:t xml:space="preserve"> </w:t>
            </w:r>
            <w:r w:rsidR="00CF7C1D" w:rsidRPr="00775048">
              <w:rPr>
                <w:rFonts w:ascii="Arial" w:hAnsi="Arial" w:cs="Arial"/>
                <w:b/>
              </w:rPr>
              <w:t>_</w:t>
            </w:r>
            <w:r w:rsidR="00E420DE" w:rsidRPr="00775048">
              <w:rPr>
                <w:rFonts w:ascii="Arial" w:hAnsi="Arial" w:cs="Arial"/>
                <w:b/>
              </w:rPr>
              <w:t>___</w:t>
            </w:r>
            <w:r w:rsidR="00A269E8" w:rsidRPr="00775048">
              <w:rPr>
                <w:rFonts w:ascii="Arial" w:hAnsi="Arial" w:cs="Arial"/>
                <w:b/>
                <w:u w:val="single"/>
              </w:rPr>
              <w:t>16.03.2023</w:t>
            </w:r>
            <w:r w:rsidR="00FB73B4" w:rsidRPr="00775048">
              <w:rPr>
                <w:rFonts w:ascii="Arial" w:hAnsi="Arial" w:cs="Arial"/>
                <w:b/>
              </w:rPr>
              <w:t>_</w:t>
            </w:r>
            <w:r w:rsidR="00684530" w:rsidRPr="00775048">
              <w:rPr>
                <w:rFonts w:ascii="Arial" w:hAnsi="Arial" w:cs="Arial"/>
                <w:b/>
              </w:rPr>
              <w:t>_</w:t>
            </w:r>
            <w:r w:rsidR="00CF7C1D" w:rsidRPr="00775048">
              <w:rPr>
                <w:rFonts w:ascii="Arial" w:hAnsi="Arial" w:cs="Arial"/>
                <w:b/>
              </w:rPr>
              <w:t>_</w:t>
            </w:r>
            <w:r w:rsidR="00224A16" w:rsidRPr="00775048">
              <w:rPr>
                <w:rFonts w:ascii="Arial" w:hAnsi="Arial" w:cs="Arial"/>
                <w:b/>
              </w:rPr>
              <w:t>__</w:t>
            </w:r>
            <w:r w:rsidR="00CB4CB1" w:rsidRPr="00775048">
              <w:rPr>
                <w:rFonts w:ascii="Arial" w:hAnsi="Arial" w:cs="Arial"/>
                <w:b/>
              </w:rPr>
              <w:t xml:space="preserve">     </w:t>
            </w:r>
            <w:r w:rsidR="00801774" w:rsidRPr="00775048">
              <w:rPr>
                <w:rFonts w:ascii="Arial" w:hAnsi="Arial" w:cs="Arial"/>
                <w:b/>
              </w:rPr>
              <w:t xml:space="preserve">   </w:t>
            </w:r>
            <w:r w:rsidR="00CB4CB1" w:rsidRPr="00775048">
              <w:rPr>
                <w:rFonts w:ascii="Arial" w:hAnsi="Arial" w:cs="Arial"/>
                <w:b/>
              </w:rPr>
              <w:t xml:space="preserve"> </w:t>
            </w:r>
            <w:r w:rsidR="00684530" w:rsidRPr="00775048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="00CB4CB1" w:rsidRPr="00775048">
              <w:rPr>
                <w:rFonts w:ascii="Arial" w:hAnsi="Arial" w:cs="Arial"/>
                <w:b/>
              </w:rPr>
              <w:t>г.Чистополь</w:t>
            </w:r>
            <w:proofErr w:type="spellEnd"/>
          </w:p>
        </w:tc>
        <w:tc>
          <w:tcPr>
            <w:tcW w:w="3421" w:type="dxa"/>
            <w:gridSpan w:val="2"/>
          </w:tcPr>
          <w:p w:rsidR="00C1155F" w:rsidRPr="00775048" w:rsidRDefault="00C1155F" w:rsidP="00C122EC">
            <w:pPr>
              <w:ind w:left="1141"/>
              <w:rPr>
                <w:rFonts w:ascii="Arial" w:hAnsi="Arial" w:cs="Arial"/>
                <w:b/>
              </w:rPr>
            </w:pPr>
          </w:p>
          <w:p w:rsidR="00C1155F" w:rsidRPr="00775048" w:rsidRDefault="00C1155F" w:rsidP="00C122EC">
            <w:pPr>
              <w:rPr>
                <w:rFonts w:ascii="Arial" w:hAnsi="Arial" w:cs="Arial"/>
              </w:rPr>
            </w:pPr>
            <w:r w:rsidRPr="00775048">
              <w:rPr>
                <w:rFonts w:ascii="Arial" w:hAnsi="Arial" w:cs="Arial"/>
                <w:b/>
              </w:rPr>
              <w:t xml:space="preserve"> </w:t>
            </w:r>
            <w:r w:rsidR="0032493F" w:rsidRPr="00775048">
              <w:rPr>
                <w:rFonts w:ascii="Arial" w:hAnsi="Arial" w:cs="Arial"/>
                <w:b/>
              </w:rPr>
              <w:t xml:space="preserve"> </w:t>
            </w:r>
            <w:r w:rsidRPr="00775048">
              <w:rPr>
                <w:rFonts w:ascii="Arial" w:hAnsi="Arial" w:cs="Arial"/>
                <w:b/>
              </w:rPr>
              <w:t xml:space="preserve">    </w:t>
            </w:r>
            <w:r w:rsidR="0037624E" w:rsidRPr="00775048">
              <w:rPr>
                <w:rFonts w:ascii="Arial" w:hAnsi="Arial" w:cs="Arial"/>
                <w:b/>
              </w:rPr>
              <w:t xml:space="preserve">   </w:t>
            </w:r>
            <w:r w:rsidRPr="00775048">
              <w:rPr>
                <w:rFonts w:ascii="Arial" w:hAnsi="Arial" w:cs="Arial"/>
                <w:b/>
              </w:rPr>
              <w:t xml:space="preserve"> № </w:t>
            </w:r>
            <w:r w:rsidR="00224A16" w:rsidRPr="00775048">
              <w:rPr>
                <w:rFonts w:ascii="Arial" w:hAnsi="Arial" w:cs="Arial"/>
              </w:rPr>
              <w:t>__</w:t>
            </w:r>
            <w:r w:rsidR="00A269E8" w:rsidRPr="00775048">
              <w:rPr>
                <w:rFonts w:ascii="Arial" w:hAnsi="Arial" w:cs="Arial"/>
                <w:b/>
                <w:u w:val="single"/>
              </w:rPr>
              <w:t>141</w:t>
            </w:r>
            <w:r w:rsidR="00224A16" w:rsidRPr="00775048">
              <w:rPr>
                <w:rFonts w:ascii="Arial" w:hAnsi="Arial" w:cs="Arial"/>
              </w:rPr>
              <w:t>__</w:t>
            </w:r>
          </w:p>
          <w:p w:rsidR="00C1155F" w:rsidRPr="00775048" w:rsidRDefault="00C1155F" w:rsidP="00C122EC">
            <w:pPr>
              <w:ind w:left="1141"/>
              <w:rPr>
                <w:rFonts w:ascii="Arial" w:hAnsi="Arial" w:cs="Arial"/>
                <w:b/>
              </w:rPr>
            </w:pPr>
          </w:p>
          <w:p w:rsidR="00C1155F" w:rsidRPr="00775048" w:rsidRDefault="00C1155F" w:rsidP="00C122EC">
            <w:pPr>
              <w:ind w:left="1141"/>
              <w:rPr>
                <w:rFonts w:ascii="Arial" w:hAnsi="Arial" w:cs="Arial"/>
                <w:b/>
              </w:rPr>
            </w:pPr>
          </w:p>
        </w:tc>
      </w:tr>
    </w:tbl>
    <w:p w:rsidR="006C4A6B" w:rsidRPr="00775048" w:rsidRDefault="006C4A6B" w:rsidP="006C4A6B">
      <w:pPr>
        <w:shd w:val="clear" w:color="auto" w:fill="FFFFFF"/>
        <w:ind w:left="28" w:right="5546"/>
        <w:jc w:val="both"/>
        <w:rPr>
          <w:rFonts w:ascii="Arial" w:hAnsi="Arial" w:cs="Arial"/>
        </w:rPr>
      </w:pPr>
    </w:p>
    <w:p w:rsidR="00684530" w:rsidRPr="00775048" w:rsidRDefault="00B509A2" w:rsidP="00684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75048">
        <w:rPr>
          <w:rFonts w:ascii="Arial" w:hAnsi="Arial" w:cs="Arial"/>
        </w:rPr>
        <w:t>О внесении изм</w:t>
      </w:r>
      <w:r w:rsidR="009F2847" w:rsidRPr="00775048">
        <w:rPr>
          <w:rFonts w:ascii="Arial" w:hAnsi="Arial" w:cs="Arial"/>
        </w:rPr>
        <w:t xml:space="preserve">енений </w:t>
      </w:r>
      <w:r w:rsidR="0063090C" w:rsidRPr="00775048">
        <w:rPr>
          <w:rFonts w:ascii="Arial" w:hAnsi="Arial" w:cs="Arial"/>
        </w:rPr>
        <w:t xml:space="preserve">в </w:t>
      </w:r>
      <w:r w:rsidR="00684530" w:rsidRPr="00775048">
        <w:rPr>
          <w:rFonts w:ascii="Arial" w:hAnsi="Arial" w:cs="Arial"/>
          <w:bCs/>
        </w:rPr>
        <w:t xml:space="preserve">Административный </w:t>
      </w:r>
    </w:p>
    <w:p w:rsidR="00684530" w:rsidRPr="00775048" w:rsidRDefault="00684530" w:rsidP="00684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75048">
        <w:rPr>
          <w:rFonts w:ascii="Arial" w:hAnsi="Arial" w:cs="Arial"/>
          <w:bCs/>
        </w:rPr>
        <w:t xml:space="preserve">регламент предоставления муниципальной </w:t>
      </w:r>
    </w:p>
    <w:p w:rsidR="00684530" w:rsidRPr="00775048" w:rsidRDefault="00684530" w:rsidP="00FB73B4">
      <w:pPr>
        <w:ind w:right="4251"/>
        <w:jc w:val="both"/>
        <w:rPr>
          <w:rFonts w:ascii="Arial" w:hAnsi="Arial" w:cs="Arial"/>
        </w:rPr>
      </w:pPr>
      <w:proofErr w:type="gramStart"/>
      <w:r w:rsidRPr="00775048">
        <w:rPr>
          <w:rFonts w:ascii="Arial" w:hAnsi="Arial" w:cs="Arial"/>
          <w:bCs/>
        </w:rPr>
        <w:t>услуги  по</w:t>
      </w:r>
      <w:proofErr w:type="gramEnd"/>
      <w:r w:rsidRPr="00775048">
        <w:rPr>
          <w:rFonts w:ascii="Arial" w:hAnsi="Arial" w:cs="Arial"/>
          <w:bCs/>
        </w:rPr>
        <w:t xml:space="preserve"> </w:t>
      </w:r>
      <w:r w:rsidR="00FB73B4" w:rsidRPr="00775048">
        <w:rPr>
          <w:rFonts w:ascii="Arial" w:hAnsi="Arial" w:cs="Arial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 w:rsidR="009F2847" w:rsidRPr="00775048">
        <w:rPr>
          <w:rFonts w:ascii="Arial" w:hAnsi="Arial" w:cs="Arial"/>
        </w:rPr>
        <w:t xml:space="preserve">, </w:t>
      </w:r>
    </w:p>
    <w:p w:rsidR="00684530" w:rsidRPr="00775048" w:rsidRDefault="009F2847" w:rsidP="00684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75048">
        <w:rPr>
          <w:rFonts w:ascii="Arial" w:hAnsi="Arial" w:cs="Arial"/>
        </w:rPr>
        <w:t>утвержденн</w:t>
      </w:r>
      <w:r w:rsidR="00850CC8" w:rsidRPr="00775048">
        <w:rPr>
          <w:rFonts w:ascii="Arial" w:hAnsi="Arial" w:cs="Arial"/>
        </w:rPr>
        <w:t>ы</w:t>
      </w:r>
      <w:r w:rsidR="00CD2D0B" w:rsidRPr="00775048">
        <w:rPr>
          <w:rFonts w:ascii="Arial" w:hAnsi="Arial" w:cs="Arial"/>
        </w:rPr>
        <w:t>й</w:t>
      </w:r>
      <w:r w:rsidRPr="00775048">
        <w:rPr>
          <w:rFonts w:ascii="Arial" w:hAnsi="Arial" w:cs="Arial"/>
        </w:rPr>
        <w:t xml:space="preserve"> постановлением </w:t>
      </w:r>
    </w:p>
    <w:p w:rsidR="00684530" w:rsidRPr="00775048" w:rsidRDefault="009F2847" w:rsidP="00684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Исполнительного комитета </w:t>
      </w:r>
    </w:p>
    <w:p w:rsidR="00684530" w:rsidRPr="00775048" w:rsidRDefault="009F2847" w:rsidP="006845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75048">
        <w:rPr>
          <w:rFonts w:ascii="Arial" w:hAnsi="Arial" w:cs="Arial"/>
        </w:rPr>
        <w:t>Чистопольского муниципального рай</w:t>
      </w:r>
      <w:r w:rsidR="00B509A2" w:rsidRPr="00775048">
        <w:rPr>
          <w:rFonts w:ascii="Arial" w:hAnsi="Arial" w:cs="Arial"/>
        </w:rPr>
        <w:t xml:space="preserve">она </w:t>
      </w:r>
    </w:p>
    <w:p w:rsidR="009F2847" w:rsidRPr="00775048" w:rsidRDefault="00FB73B4" w:rsidP="0068453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75048">
        <w:rPr>
          <w:rFonts w:ascii="Arial" w:hAnsi="Arial" w:cs="Arial"/>
        </w:rPr>
        <w:t>от 14.02</w:t>
      </w:r>
      <w:r w:rsidR="00306934" w:rsidRPr="00775048">
        <w:rPr>
          <w:rFonts w:ascii="Arial" w:hAnsi="Arial" w:cs="Arial"/>
        </w:rPr>
        <w:t>.2022</w:t>
      </w:r>
      <w:r w:rsidR="009F2847" w:rsidRPr="00775048">
        <w:rPr>
          <w:rFonts w:ascii="Arial" w:hAnsi="Arial" w:cs="Arial"/>
        </w:rPr>
        <w:t xml:space="preserve"> № </w:t>
      </w:r>
      <w:r w:rsidRPr="00775048">
        <w:rPr>
          <w:rFonts w:ascii="Arial" w:hAnsi="Arial" w:cs="Arial"/>
        </w:rPr>
        <w:t>87</w:t>
      </w:r>
    </w:p>
    <w:p w:rsidR="009F2847" w:rsidRPr="00775048" w:rsidRDefault="009F2847" w:rsidP="009F2847">
      <w:pPr>
        <w:pStyle w:val="a7"/>
        <w:spacing w:line="240" w:lineRule="auto"/>
        <w:ind w:right="221" w:firstLine="851"/>
        <w:jc w:val="both"/>
        <w:rPr>
          <w:rFonts w:ascii="Arial" w:hAnsi="Arial" w:cs="Arial"/>
          <w:b w:val="0"/>
          <w:bCs/>
          <w:sz w:val="24"/>
          <w:szCs w:val="24"/>
          <w:lang w:val="ru-RU"/>
        </w:rPr>
      </w:pPr>
    </w:p>
    <w:p w:rsidR="00224A16" w:rsidRPr="00775048" w:rsidRDefault="00FB73B4" w:rsidP="002D1F3B">
      <w:pPr>
        <w:ind w:firstLine="708"/>
        <w:jc w:val="both"/>
        <w:rPr>
          <w:rFonts w:ascii="Arial" w:hAnsi="Arial" w:cs="Arial"/>
        </w:rPr>
      </w:pPr>
      <w:r w:rsidRPr="00775048">
        <w:rPr>
          <w:rFonts w:ascii="Arial" w:hAnsi="Arial" w:cs="Arial"/>
          <w:color w:val="000000"/>
        </w:rPr>
        <w:t xml:space="preserve">Рассмотрев протест Татарской транспортной прокуратуры от 23/1-12-2023 от 14.03.2023 на </w:t>
      </w:r>
      <w:r w:rsidR="006E0F51" w:rsidRPr="00775048">
        <w:rPr>
          <w:rFonts w:ascii="Arial" w:hAnsi="Arial" w:cs="Arial"/>
          <w:color w:val="000000"/>
        </w:rPr>
        <w:t>постановление от 14.02.2022 № 87</w:t>
      </w:r>
      <w:r w:rsidRPr="00775048">
        <w:rPr>
          <w:rFonts w:ascii="Arial" w:hAnsi="Arial" w:cs="Arial"/>
          <w:color w:val="000000"/>
        </w:rPr>
        <w:t>, в</w:t>
      </w:r>
      <w:r w:rsidR="009F2847" w:rsidRPr="00775048">
        <w:rPr>
          <w:rFonts w:ascii="Arial" w:hAnsi="Arial" w:cs="Arial"/>
          <w:color w:val="000000"/>
        </w:rPr>
        <w:t xml:space="preserve"> целях </w:t>
      </w:r>
      <w:r w:rsidR="0063090C" w:rsidRPr="00775048">
        <w:rPr>
          <w:rFonts w:ascii="Arial" w:hAnsi="Arial" w:cs="Arial"/>
          <w:color w:val="000000"/>
        </w:rPr>
        <w:t>приведения нормативного правового акта в соотве</w:t>
      </w:r>
      <w:r w:rsidR="002D1F3B" w:rsidRPr="00775048">
        <w:rPr>
          <w:rFonts w:ascii="Arial" w:hAnsi="Arial" w:cs="Arial"/>
          <w:color w:val="000000"/>
        </w:rPr>
        <w:t>тствие</w:t>
      </w:r>
      <w:r w:rsidR="0063090C" w:rsidRPr="00775048">
        <w:rPr>
          <w:rFonts w:ascii="Arial" w:hAnsi="Arial" w:cs="Arial"/>
          <w:color w:val="000000"/>
        </w:rPr>
        <w:t xml:space="preserve"> с действующим законодательством, </w:t>
      </w:r>
      <w:r w:rsidR="00684530" w:rsidRPr="00775048">
        <w:rPr>
          <w:rFonts w:ascii="Arial" w:hAnsi="Arial" w:cs="Arial"/>
        </w:rPr>
        <w:t xml:space="preserve">Федеральным законом от 27.07.2010 № 210-ФЗ «Об организации предоставления государственных и муниципальных услуг» </w:t>
      </w:r>
      <w:r w:rsidR="009F2847" w:rsidRPr="00775048">
        <w:rPr>
          <w:rFonts w:ascii="Arial" w:hAnsi="Arial" w:cs="Arial"/>
        </w:rPr>
        <w:t>Исполнительный комитет Чистопольского муниципального района</w:t>
      </w:r>
      <w:r w:rsidR="00BA4789" w:rsidRPr="00775048">
        <w:rPr>
          <w:rFonts w:ascii="Arial" w:hAnsi="Arial" w:cs="Arial"/>
        </w:rPr>
        <w:t xml:space="preserve"> Республики Татарстан</w:t>
      </w:r>
      <w:r w:rsidR="009F2847" w:rsidRPr="00775048">
        <w:rPr>
          <w:rFonts w:ascii="Arial" w:hAnsi="Arial" w:cs="Arial"/>
        </w:rPr>
        <w:t xml:space="preserve"> </w:t>
      </w:r>
    </w:p>
    <w:p w:rsidR="009F2847" w:rsidRPr="00775048" w:rsidRDefault="009F2847" w:rsidP="009F2847">
      <w:pPr>
        <w:ind w:firstLine="708"/>
        <w:jc w:val="both"/>
        <w:rPr>
          <w:rFonts w:ascii="Arial" w:hAnsi="Arial" w:cs="Arial"/>
        </w:rPr>
      </w:pPr>
    </w:p>
    <w:p w:rsidR="009F2847" w:rsidRPr="00775048" w:rsidRDefault="009F2847" w:rsidP="009F2847">
      <w:pPr>
        <w:ind w:firstLine="708"/>
        <w:jc w:val="center"/>
        <w:rPr>
          <w:rFonts w:ascii="Arial" w:hAnsi="Arial" w:cs="Arial"/>
          <w:b/>
        </w:rPr>
      </w:pPr>
      <w:r w:rsidRPr="00775048">
        <w:rPr>
          <w:rFonts w:ascii="Arial" w:hAnsi="Arial" w:cs="Arial"/>
          <w:b/>
        </w:rPr>
        <w:t>ПОСТАНОВЛЯЕТ:</w:t>
      </w:r>
    </w:p>
    <w:p w:rsidR="009F2847" w:rsidRPr="00775048" w:rsidRDefault="009F2847" w:rsidP="009F2847">
      <w:pPr>
        <w:pStyle w:val="a7"/>
        <w:spacing w:line="240" w:lineRule="auto"/>
        <w:ind w:right="0" w:firstLine="708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9F2847" w:rsidRPr="00775048" w:rsidRDefault="00490E4B" w:rsidP="00490E4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1. </w:t>
      </w:r>
      <w:r w:rsidR="009F2847" w:rsidRPr="00775048">
        <w:rPr>
          <w:rFonts w:ascii="Arial" w:hAnsi="Arial" w:cs="Arial"/>
        </w:rPr>
        <w:t xml:space="preserve">Внести </w:t>
      </w:r>
      <w:r w:rsidRPr="00775048">
        <w:rPr>
          <w:rFonts w:ascii="Arial" w:hAnsi="Arial" w:cs="Arial"/>
        </w:rPr>
        <w:t xml:space="preserve">в </w:t>
      </w:r>
      <w:r w:rsidR="00684530" w:rsidRPr="00775048">
        <w:rPr>
          <w:rFonts w:ascii="Arial" w:hAnsi="Arial" w:cs="Arial"/>
        </w:rPr>
        <w:t xml:space="preserve">Административный регламент предоставления муниципальной услуги по </w:t>
      </w:r>
      <w:r w:rsidR="00FB73B4" w:rsidRPr="00775048">
        <w:rPr>
          <w:rFonts w:ascii="Arial" w:hAnsi="Arial" w:cs="Arial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 w:rsidRPr="00775048">
        <w:rPr>
          <w:rFonts w:ascii="Arial" w:hAnsi="Arial" w:cs="Arial"/>
        </w:rPr>
        <w:t xml:space="preserve">, </w:t>
      </w:r>
      <w:proofErr w:type="gramStart"/>
      <w:r w:rsidRPr="00775048">
        <w:rPr>
          <w:rFonts w:ascii="Arial" w:hAnsi="Arial" w:cs="Arial"/>
        </w:rPr>
        <w:t>утвержденн</w:t>
      </w:r>
      <w:r w:rsidR="006A1F6A" w:rsidRPr="00775048">
        <w:rPr>
          <w:rFonts w:ascii="Arial" w:hAnsi="Arial" w:cs="Arial"/>
        </w:rPr>
        <w:t>ый</w:t>
      </w:r>
      <w:r w:rsidRPr="00775048">
        <w:rPr>
          <w:rFonts w:ascii="Arial" w:hAnsi="Arial" w:cs="Arial"/>
        </w:rPr>
        <w:t xml:space="preserve">  постановлением</w:t>
      </w:r>
      <w:proofErr w:type="gramEnd"/>
      <w:r w:rsidRPr="00775048">
        <w:rPr>
          <w:rFonts w:ascii="Arial" w:hAnsi="Arial" w:cs="Arial"/>
        </w:rPr>
        <w:t xml:space="preserve"> Исполнительного комитета Чистопольского муниципального рай</w:t>
      </w:r>
      <w:r w:rsidR="00FB73B4" w:rsidRPr="00775048">
        <w:rPr>
          <w:rFonts w:ascii="Arial" w:hAnsi="Arial" w:cs="Arial"/>
        </w:rPr>
        <w:t>она от 14.02</w:t>
      </w:r>
      <w:r w:rsidR="00684530" w:rsidRPr="00775048">
        <w:rPr>
          <w:rFonts w:ascii="Arial" w:hAnsi="Arial" w:cs="Arial"/>
        </w:rPr>
        <w:t>.2022</w:t>
      </w:r>
      <w:r w:rsidRPr="00775048">
        <w:rPr>
          <w:rFonts w:ascii="Arial" w:hAnsi="Arial" w:cs="Arial"/>
        </w:rPr>
        <w:t xml:space="preserve"> № </w:t>
      </w:r>
      <w:r w:rsidR="00FB73B4" w:rsidRPr="00775048">
        <w:rPr>
          <w:rFonts w:ascii="Arial" w:hAnsi="Arial" w:cs="Arial"/>
        </w:rPr>
        <w:t>87</w:t>
      </w:r>
      <w:r w:rsidRPr="00775048">
        <w:rPr>
          <w:rFonts w:ascii="Arial" w:hAnsi="Arial" w:cs="Arial"/>
        </w:rPr>
        <w:t xml:space="preserve"> следующие изменения:</w:t>
      </w:r>
    </w:p>
    <w:p w:rsidR="00FB73B4" w:rsidRPr="00775048" w:rsidRDefault="00F47B67" w:rsidP="00654A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1.1. в постановлении Исполнительного комитета </w:t>
      </w:r>
      <w:proofErr w:type="spellStart"/>
      <w:r w:rsidRPr="00775048">
        <w:rPr>
          <w:rFonts w:ascii="Arial" w:hAnsi="Arial" w:cs="Arial"/>
        </w:rPr>
        <w:t>Чистопольского</w:t>
      </w:r>
      <w:proofErr w:type="spellEnd"/>
      <w:r w:rsidRPr="00775048">
        <w:rPr>
          <w:rFonts w:ascii="Arial" w:hAnsi="Arial" w:cs="Arial"/>
        </w:rPr>
        <w:t xml:space="preserve"> муниципального района от 14.02.2022 № 87:</w:t>
      </w:r>
    </w:p>
    <w:p w:rsidR="00F47B67" w:rsidRPr="00775048" w:rsidRDefault="00F47B67" w:rsidP="00654A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названии слова: «беспилотных летательных аппаратов» заменить словами: «беспилотных воздушных судов»;</w:t>
      </w:r>
    </w:p>
    <w:p w:rsidR="00F47B67" w:rsidRPr="00775048" w:rsidRDefault="00F47B67" w:rsidP="00F47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пункте 1 слова: «беспилотных летательных аппаратов» заменить словами: «беспилотных воздушных судов»;</w:t>
      </w:r>
    </w:p>
    <w:p w:rsidR="007F326D" w:rsidRPr="00775048" w:rsidRDefault="00424650" w:rsidP="00654A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1.2. в </w:t>
      </w:r>
      <w:r w:rsidR="007F326D" w:rsidRPr="00775048">
        <w:rPr>
          <w:rFonts w:ascii="Arial" w:hAnsi="Arial" w:cs="Arial"/>
        </w:rPr>
        <w:t xml:space="preserve">приложении к постановлению: </w:t>
      </w:r>
    </w:p>
    <w:p w:rsidR="00F47B67" w:rsidRPr="00775048" w:rsidRDefault="007F326D" w:rsidP="00654A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в </w:t>
      </w:r>
      <w:r w:rsidR="00424650" w:rsidRPr="00775048">
        <w:rPr>
          <w:rFonts w:ascii="Arial" w:hAnsi="Arial" w:cs="Arial"/>
        </w:rPr>
        <w:t>Административном регламенте</w:t>
      </w:r>
      <w:r w:rsidR="00F47B67" w:rsidRPr="00775048">
        <w:rPr>
          <w:rFonts w:ascii="Arial" w:hAnsi="Arial" w:cs="Arial"/>
        </w:rPr>
        <w:t xml:space="preserve"> </w:t>
      </w:r>
      <w:r w:rsidR="00424650" w:rsidRPr="00775048">
        <w:rPr>
          <w:rFonts w:ascii="Arial" w:hAnsi="Arial" w:cs="Arial"/>
        </w:rPr>
        <w:t>предоставления муниципальной услуги по выдаче разрешений на выполнение авиационных работ, парашютных прыжков, демон</w:t>
      </w:r>
      <w:r w:rsidR="00424650" w:rsidRPr="00775048">
        <w:rPr>
          <w:rFonts w:ascii="Arial" w:hAnsi="Arial" w:cs="Arial"/>
        </w:rPr>
        <w:lastRenderedPageBreak/>
        <w:t>страционных полетов воздушных судов, полетов беспилотных летательных аппаратов, подъема привязных аэростатов над территорией поселения:</w:t>
      </w:r>
    </w:p>
    <w:p w:rsidR="00424650" w:rsidRPr="00775048" w:rsidRDefault="00424650" w:rsidP="004246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названии слова: «беспилотных летательных аппаратов» заменить словами: «беспилотных воздушных судов»;</w:t>
      </w:r>
    </w:p>
    <w:p w:rsidR="00154D33" w:rsidRPr="00775048" w:rsidRDefault="00154D33" w:rsidP="00154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пункте 1.1.1</w:t>
      </w:r>
      <w:r w:rsidR="00B10F95" w:rsidRPr="00775048">
        <w:rPr>
          <w:rFonts w:ascii="Arial" w:hAnsi="Arial" w:cs="Arial"/>
        </w:rPr>
        <w:t>.</w:t>
      </w:r>
      <w:r w:rsidRPr="00775048">
        <w:rPr>
          <w:rFonts w:ascii="Arial" w:hAnsi="Arial" w:cs="Arial"/>
        </w:rPr>
        <w:t xml:space="preserve"> слова: «беспилотных летательных аппаратов» заменить словами: «беспилотных воздушных судов»;</w:t>
      </w:r>
    </w:p>
    <w:p w:rsidR="00B10F95" w:rsidRPr="00775048" w:rsidRDefault="00424650" w:rsidP="00B10F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 </w:t>
      </w:r>
      <w:r w:rsidR="00B10F95" w:rsidRPr="00775048">
        <w:rPr>
          <w:rFonts w:ascii="Arial" w:hAnsi="Arial" w:cs="Arial"/>
        </w:rPr>
        <w:t>в пункте 2.1. слова: «беспилотных летательных аппаратов» заменить словами: «беспилотных воздушных судов»;</w:t>
      </w:r>
    </w:p>
    <w:p w:rsidR="00DA1D56" w:rsidRPr="00775048" w:rsidRDefault="00DA1D56" w:rsidP="00DA1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пункте 2.3.1. слова: «беспилотных летательных аппаратов» заменить словами: «беспилотных воздушных судов»;</w:t>
      </w:r>
    </w:p>
    <w:p w:rsidR="00EF25D9" w:rsidRPr="00775048" w:rsidRDefault="00EF25D9" w:rsidP="00EF25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пункте 2.8.2. слова: «беспилотных летательных аппаратов» заменить словами: «беспилотных воздушных судов»;</w:t>
      </w:r>
    </w:p>
    <w:p w:rsidR="00FB73B4" w:rsidRPr="00775048" w:rsidRDefault="009802AD" w:rsidP="009802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в приложениях</w:t>
      </w:r>
      <w:r w:rsidR="00481E31" w:rsidRPr="00775048">
        <w:rPr>
          <w:rFonts w:ascii="Arial" w:hAnsi="Arial" w:cs="Arial"/>
        </w:rPr>
        <w:t xml:space="preserve"> № </w:t>
      </w:r>
      <w:r w:rsidRPr="00775048">
        <w:rPr>
          <w:rFonts w:ascii="Arial" w:hAnsi="Arial" w:cs="Arial"/>
        </w:rPr>
        <w:t xml:space="preserve">№ </w:t>
      </w:r>
      <w:r w:rsidR="00481E31" w:rsidRPr="00775048">
        <w:rPr>
          <w:rFonts w:ascii="Arial" w:hAnsi="Arial" w:cs="Arial"/>
        </w:rPr>
        <w:t>1</w:t>
      </w:r>
      <w:r w:rsidRPr="00775048">
        <w:rPr>
          <w:rFonts w:ascii="Arial" w:hAnsi="Arial" w:cs="Arial"/>
        </w:rPr>
        <w:t>,2,3,4,5</w:t>
      </w:r>
      <w:r w:rsidR="00481E31" w:rsidRPr="00775048">
        <w:rPr>
          <w:rFonts w:ascii="Arial" w:hAnsi="Arial" w:cs="Arial"/>
        </w:rPr>
        <w:t xml:space="preserve"> слова: «беспилотных летательных аппаратов» заменить словами: «беспилотных воздушных судов»</w:t>
      </w:r>
      <w:r w:rsidRPr="00775048">
        <w:rPr>
          <w:rFonts w:ascii="Arial" w:hAnsi="Arial" w:cs="Arial"/>
        </w:rPr>
        <w:t>.</w:t>
      </w:r>
    </w:p>
    <w:p w:rsidR="00841D3B" w:rsidRPr="00775048" w:rsidRDefault="003B2078" w:rsidP="00654A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2. Опубликовать настоящее постановление на </w:t>
      </w:r>
      <w:r w:rsidR="00112B80" w:rsidRPr="00775048">
        <w:rPr>
          <w:rFonts w:ascii="Arial" w:hAnsi="Arial" w:cs="Arial"/>
        </w:rPr>
        <w:t>О</w:t>
      </w:r>
      <w:r w:rsidRPr="00775048">
        <w:rPr>
          <w:rFonts w:ascii="Arial" w:hAnsi="Arial" w:cs="Arial"/>
        </w:rPr>
        <w:t xml:space="preserve">фициальном портале правовой информации Республики Татарстан </w:t>
      </w:r>
      <w:r w:rsidR="00C468B7" w:rsidRPr="00775048">
        <w:rPr>
          <w:rFonts w:ascii="Arial" w:hAnsi="Arial" w:cs="Arial"/>
        </w:rPr>
        <w:t xml:space="preserve">(pravo.tatarstan.ru) </w:t>
      </w:r>
      <w:r w:rsidRPr="00775048">
        <w:rPr>
          <w:rFonts w:ascii="Arial" w:hAnsi="Arial" w:cs="Arial"/>
        </w:rPr>
        <w:t>и разместить на официальном сайте Чистопольского муниципального района Республики Татарстан</w:t>
      </w:r>
      <w:r w:rsidR="00C468B7" w:rsidRPr="00775048">
        <w:rPr>
          <w:rFonts w:ascii="Arial" w:hAnsi="Arial" w:cs="Arial"/>
        </w:rPr>
        <w:t xml:space="preserve"> (http://chistopol.tatar.ru)</w:t>
      </w:r>
      <w:r w:rsidRPr="00775048">
        <w:rPr>
          <w:rFonts w:ascii="Arial" w:hAnsi="Arial" w:cs="Arial"/>
        </w:rPr>
        <w:t xml:space="preserve">.  </w:t>
      </w:r>
    </w:p>
    <w:p w:rsidR="009F2847" w:rsidRPr="00775048" w:rsidRDefault="003B2078" w:rsidP="00490E4B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</w:rPr>
      </w:pPr>
      <w:r w:rsidRPr="00775048">
        <w:rPr>
          <w:rFonts w:ascii="Arial" w:eastAsia="Calibri" w:hAnsi="Arial" w:cs="Arial"/>
        </w:rPr>
        <w:t>3</w:t>
      </w:r>
      <w:r w:rsidR="00490E4B" w:rsidRPr="00775048">
        <w:rPr>
          <w:rFonts w:ascii="Arial" w:eastAsia="Calibri" w:hAnsi="Arial" w:cs="Arial"/>
        </w:rPr>
        <w:t xml:space="preserve">. </w:t>
      </w:r>
      <w:r w:rsidR="009F2847" w:rsidRPr="00775048">
        <w:rPr>
          <w:rFonts w:ascii="Arial" w:eastAsia="Calibri" w:hAnsi="Arial" w:cs="Arial"/>
        </w:rPr>
        <w:t xml:space="preserve">Контроль за исполнением настоящего постановления возложить на </w:t>
      </w:r>
      <w:r w:rsidR="004413E4" w:rsidRPr="00775048">
        <w:rPr>
          <w:rFonts w:ascii="Arial" w:eastAsia="Calibri" w:hAnsi="Arial" w:cs="Arial"/>
        </w:rPr>
        <w:t xml:space="preserve">заместителя руководителя Исполнительного комитета Чистопольского муниципального района Республики Татарстан по </w:t>
      </w:r>
      <w:r w:rsidR="004E458A" w:rsidRPr="00775048">
        <w:rPr>
          <w:rFonts w:ascii="Arial" w:eastAsia="Calibri" w:hAnsi="Arial" w:cs="Arial"/>
        </w:rPr>
        <w:t>инфраструктурному развитию</w:t>
      </w:r>
      <w:r w:rsidR="004413E4" w:rsidRPr="00775048">
        <w:rPr>
          <w:rFonts w:ascii="Arial" w:eastAsia="Calibri" w:hAnsi="Arial" w:cs="Arial"/>
        </w:rPr>
        <w:t xml:space="preserve">. </w:t>
      </w:r>
      <w:r w:rsidR="00490E4B" w:rsidRPr="00775048">
        <w:rPr>
          <w:rFonts w:ascii="Arial" w:eastAsia="Calibri" w:hAnsi="Arial" w:cs="Arial"/>
        </w:rPr>
        <w:t xml:space="preserve"> </w:t>
      </w:r>
    </w:p>
    <w:p w:rsidR="009F2847" w:rsidRPr="00775048" w:rsidRDefault="009F2847" w:rsidP="009F2847">
      <w:pPr>
        <w:pStyle w:val="a7"/>
        <w:spacing w:line="240" w:lineRule="auto"/>
        <w:ind w:righ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9F2847" w:rsidRPr="00775048" w:rsidRDefault="009F2847" w:rsidP="004413E4">
      <w:pPr>
        <w:pStyle w:val="a7"/>
        <w:spacing w:line="240" w:lineRule="auto"/>
        <w:ind w:right="0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490E4B" w:rsidRPr="00775048" w:rsidRDefault="009F2847" w:rsidP="009F2847">
      <w:pPr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 xml:space="preserve">Руководитель </w:t>
      </w:r>
    </w:p>
    <w:p w:rsidR="009F2847" w:rsidRPr="00775048" w:rsidRDefault="009F2847" w:rsidP="00490E4B">
      <w:pPr>
        <w:jc w:val="both"/>
        <w:rPr>
          <w:rFonts w:ascii="Arial" w:hAnsi="Arial" w:cs="Arial"/>
        </w:rPr>
      </w:pPr>
      <w:r w:rsidRPr="00775048">
        <w:rPr>
          <w:rFonts w:ascii="Arial" w:hAnsi="Arial" w:cs="Arial"/>
        </w:rPr>
        <w:t>Исполнительного комитета</w:t>
      </w:r>
      <w:r w:rsidR="00490E4B" w:rsidRPr="00775048">
        <w:rPr>
          <w:rFonts w:ascii="Arial" w:hAnsi="Arial" w:cs="Arial"/>
        </w:rPr>
        <w:t xml:space="preserve">                                   </w:t>
      </w:r>
      <w:r w:rsidR="0086311C" w:rsidRPr="00775048">
        <w:rPr>
          <w:rFonts w:ascii="Arial" w:hAnsi="Arial" w:cs="Arial"/>
        </w:rPr>
        <w:t xml:space="preserve">                            </w:t>
      </w:r>
      <w:r w:rsidR="00E22C6F" w:rsidRPr="00775048">
        <w:rPr>
          <w:rFonts w:ascii="Arial" w:hAnsi="Arial" w:cs="Arial"/>
        </w:rPr>
        <w:t xml:space="preserve"> </w:t>
      </w:r>
      <w:r w:rsidR="00565F8D" w:rsidRPr="00775048">
        <w:rPr>
          <w:rFonts w:ascii="Arial" w:hAnsi="Arial" w:cs="Arial"/>
        </w:rPr>
        <w:t xml:space="preserve"> </w:t>
      </w:r>
      <w:r w:rsidR="00FB73B4" w:rsidRPr="00775048">
        <w:rPr>
          <w:rFonts w:ascii="Arial" w:hAnsi="Arial" w:cs="Arial"/>
        </w:rPr>
        <w:t xml:space="preserve">  </w:t>
      </w:r>
      <w:r w:rsidR="00775048">
        <w:rPr>
          <w:rFonts w:ascii="Arial" w:hAnsi="Arial" w:cs="Arial"/>
        </w:rPr>
        <w:t xml:space="preserve">        </w:t>
      </w:r>
      <w:bookmarkStart w:id="0" w:name="_GoBack"/>
      <w:bookmarkEnd w:id="0"/>
      <w:r w:rsidR="00FB73B4" w:rsidRPr="00775048">
        <w:rPr>
          <w:rFonts w:ascii="Arial" w:hAnsi="Arial" w:cs="Arial"/>
        </w:rPr>
        <w:t xml:space="preserve"> </w:t>
      </w:r>
      <w:r w:rsidR="00E22C6F" w:rsidRPr="00775048">
        <w:rPr>
          <w:rFonts w:ascii="Arial" w:hAnsi="Arial" w:cs="Arial"/>
        </w:rPr>
        <w:t>Э.</w:t>
      </w:r>
      <w:r w:rsidRPr="00775048">
        <w:rPr>
          <w:rFonts w:ascii="Arial" w:hAnsi="Arial" w:cs="Arial"/>
        </w:rPr>
        <w:t>Р. Хасанов</w:t>
      </w:r>
    </w:p>
    <w:p w:rsidR="009F2847" w:rsidRPr="00775048" w:rsidRDefault="009F2847" w:rsidP="009F2847">
      <w:pPr>
        <w:pStyle w:val="a7"/>
        <w:spacing w:line="240" w:lineRule="auto"/>
        <w:ind w:right="221"/>
        <w:jc w:val="both"/>
        <w:rPr>
          <w:rFonts w:ascii="Arial" w:hAnsi="Arial" w:cs="Arial"/>
          <w:b w:val="0"/>
          <w:bCs/>
          <w:sz w:val="24"/>
          <w:szCs w:val="24"/>
          <w:lang w:val="ru-RU"/>
        </w:rPr>
      </w:pPr>
    </w:p>
    <w:p w:rsidR="006C4A6B" w:rsidRPr="00775048" w:rsidRDefault="006C4A6B" w:rsidP="006C4A6B">
      <w:pPr>
        <w:shd w:val="clear" w:color="auto" w:fill="FFFFFF"/>
        <w:ind w:left="28" w:right="5546"/>
        <w:jc w:val="both"/>
        <w:rPr>
          <w:rFonts w:ascii="Arial" w:hAnsi="Arial" w:cs="Arial"/>
        </w:rPr>
      </w:pPr>
    </w:p>
    <w:sectPr w:rsidR="006C4A6B" w:rsidRPr="00775048" w:rsidSect="00112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507"/>
    <w:multiLevelType w:val="hybridMultilevel"/>
    <w:tmpl w:val="138A116C"/>
    <w:lvl w:ilvl="0" w:tplc="846CCB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1126"/>
    <w:multiLevelType w:val="multilevel"/>
    <w:tmpl w:val="24C8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7A0E3661"/>
    <w:multiLevelType w:val="hybridMultilevel"/>
    <w:tmpl w:val="8B6ADCC4"/>
    <w:lvl w:ilvl="0" w:tplc="F58A575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4"/>
    <w:rsid w:val="000068D2"/>
    <w:rsid w:val="00035F4F"/>
    <w:rsid w:val="000479D2"/>
    <w:rsid w:val="00060912"/>
    <w:rsid w:val="00071D1A"/>
    <w:rsid w:val="00077628"/>
    <w:rsid w:val="000B6920"/>
    <w:rsid w:val="00112B80"/>
    <w:rsid w:val="00140058"/>
    <w:rsid w:val="00154D33"/>
    <w:rsid w:val="001B4B7E"/>
    <w:rsid w:val="00210A83"/>
    <w:rsid w:val="00220D50"/>
    <w:rsid w:val="00224A16"/>
    <w:rsid w:val="00225C0C"/>
    <w:rsid w:val="002512B2"/>
    <w:rsid w:val="00277A78"/>
    <w:rsid w:val="00283E6D"/>
    <w:rsid w:val="00297D9B"/>
    <w:rsid w:val="002D1F3B"/>
    <w:rsid w:val="002D6888"/>
    <w:rsid w:val="00306934"/>
    <w:rsid w:val="003101B4"/>
    <w:rsid w:val="00316F9C"/>
    <w:rsid w:val="0032493F"/>
    <w:rsid w:val="0037624E"/>
    <w:rsid w:val="00395345"/>
    <w:rsid w:val="003A15F4"/>
    <w:rsid w:val="003B1F7C"/>
    <w:rsid w:val="003B2078"/>
    <w:rsid w:val="003F0561"/>
    <w:rsid w:val="003F192A"/>
    <w:rsid w:val="00424650"/>
    <w:rsid w:val="00426BA1"/>
    <w:rsid w:val="00437B7D"/>
    <w:rsid w:val="004413E4"/>
    <w:rsid w:val="004504DA"/>
    <w:rsid w:val="00454644"/>
    <w:rsid w:val="004548A6"/>
    <w:rsid w:val="004629EC"/>
    <w:rsid w:val="00481E31"/>
    <w:rsid w:val="00490E4B"/>
    <w:rsid w:val="004A0C4A"/>
    <w:rsid w:val="004A5F77"/>
    <w:rsid w:val="004E458A"/>
    <w:rsid w:val="004F7069"/>
    <w:rsid w:val="00512794"/>
    <w:rsid w:val="00530ADE"/>
    <w:rsid w:val="00565F8D"/>
    <w:rsid w:val="005F3C2C"/>
    <w:rsid w:val="005F43B8"/>
    <w:rsid w:val="00600DBB"/>
    <w:rsid w:val="0063090C"/>
    <w:rsid w:val="00634140"/>
    <w:rsid w:val="00654A0B"/>
    <w:rsid w:val="00684530"/>
    <w:rsid w:val="006A1F6A"/>
    <w:rsid w:val="006C4A6B"/>
    <w:rsid w:val="006D6069"/>
    <w:rsid w:val="006E0F51"/>
    <w:rsid w:val="0073515A"/>
    <w:rsid w:val="00775048"/>
    <w:rsid w:val="007C6BDA"/>
    <w:rsid w:val="007F0798"/>
    <w:rsid w:val="007F326D"/>
    <w:rsid w:val="00801774"/>
    <w:rsid w:val="00802F44"/>
    <w:rsid w:val="008078E1"/>
    <w:rsid w:val="00830AC6"/>
    <w:rsid w:val="00841D3B"/>
    <w:rsid w:val="00850CC8"/>
    <w:rsid w:val="0086311C"/>
    <w:rsid w:val="008B7AA9"/>
    <w:rsid w:val="008E50A4"/>
    <w:rsid w:val="008E6368"/>
    <w:rsid w:val="00900179"/>
    <w:rsid w:val="00910CB3"/>
    <w:rsid w:val="00961AC6"/>
    <w:rsid w:val="00967193"/>
    <w:rsid w:val="009802AD"/>
    <w:rsid w:val="00996979"/>
    <w:rsid w:val="009B0484"/>
    <w:rsid w:val="009E6EFF"/>
    <w:rsid w:val="009F2847"/>
    <w:rsid w:val="00A269E8"/>
    <w:rsid w:val="00A5213D"/>
    <w:rsid w:val="00A72657"/>
    <w:rsid w:val="00A84561"/>
    <w:rsid w:val="00A9718B"/>
    <w:rsid w:val="00AB7C8B"/>
    <w:rsid w:val="00AE70A3"/>
    <w:rsid w:val="00B10F95"/>
    <w:rsid w:val="00B509A2"/>
    <w:rsid w:val="00B52B98"/>
    <w:rsid w:val="00BA4789"/>
    <w:rsid w:val="00BC3B0F"/>
    <w:rsid w:val="00BD6D3F"/>
    <w:rsid w:val="00BE43FE"/>
    <w:rsid w:val="00BF6AF9"/>
    <w:rsid w:val="00C1155F"/>
    <w:rsid w:val="00C122EC"/>
    <w:rsid w:val="00C3780A"/>
    <w:rsid w:val="00C4186B"/>
    <w:rsid w:val="00C4594D"/>
    <w:rsid w:val="00C468B7"/>
    <w:rsid w:val="00C51279"/>
    <w:rsid w:val="00C636E1"/>
    <w:rsid w:val="00C71B1D"/>
    <w:rsid w:val="00CB4CB1"/>
    <w:rsid w:val="00CD2D0B"/>
    <w:rsid w:val="00CE77B0"/>
    <w:rsid w:val="00CF51EA"/>
    <w:rsid w:val="00CF7C1D"/>
    <w:rsid w:val="00D4053C"/>
    <w:rsid w:val="00D63A48"/>
    <w:rsid w:val="00D75511"/>
    <w:rsid w:val="00DA1D56"/>
    <w:rsid w:val="00DB6469"/>
    <w:rsid w:val="00DD4AEF"/>
    <w:rsid w:val="00DE52A2"/>
    <w:rsid w:val="00DF0195"/>
    <w:rsid w:val="00DF7F74"/>
    <w:rsid w:val="00E012FA"/>
    <w:rsid w:val="00E22C6F"/>
    <w:rsid w:val="00E420DE"/>
    <w:rsid w:val="00E52340"/>
    <w:rsid w:val="00E537ED"/>
    <w:rsid w:val="00E63445"/>
    <w:rsid w:val="00EB1D74"/>
    <w:rsid w:val="00EB2CC0"/>
    <w:rsid w:val="00EF25D9"/>
    <w:rsid w:val="00F02C0B"/>
    <w:rsid w:val="00F251BC"/>
    <w:rsid w:val="00F3189B"/>
    <w:rsid w:val="00F46C04"/>
    <w:rsid w:val="00F47B67"/>
    <w:rsid w:val="00F56D9E"/>
    <w:rsid w:val="00F66268"/>
    <w:rsid w:val="00F75F06"/>
    <w:rsid w:val="00F846A2"/>
    <w:rsid w:val="00FB73B4"/>
    <w:rsid w:val="00FB7B59"/>
    <w:rsid w:val="00FC74D5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3C0B9"/>
  <w15:docId w15:val="{BB8FA9C2-6376-4546-A430-200BEAC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C0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0479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78E1"/>
    <w:pPr>
      <w:ind w:left="720"/>
      <w:contextualSpacing/>
    </w:pPr>
  </w:style>
  <w:style w:type="character" w:customStyle="1" w:styleId="a6">
    <w:name w:val="Цветовое выделение"/>
    <w:rsid w:val="008078E1"/>
    <w:rPr>
      <w:b/>
      <w:bCs/>
      <w:color w:val="000080"/>
      <w:sz w:val="22"/>
      <w:szCs w:val="22"/>
    </w:rPr>
  </w:style>
  <w:style w:type="paragraph" w:styleId="a7">
    <w:name w:val="Title"/>
    <w:basedOn w:val="a"/>
    <w:link w:val="a8"/>
    <w:qFormat/>
    <w:rsid w:val="009F2847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Заголовок Знак"/>
    <w:link w:val="a7"/>
    <w:rsid w:val="009F2847"/>
    <w:rPr>
      <w:b/>
      <w:sz w:val="32"/>
      <w:lang w:val="x-none" w:eastAsia="x-none"/>
    </w:rPr>
  </w:style>
  <w:style w:type="paragraph" w:customStyle="1" w:styleId="ConsPlusTitle">
    <w:name w:val="ConsPlusTitle"/>
    <w:rsid w:val="009F284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654A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 района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Хаматов Р.Г.</dc:creator>
  <cp:lastModifiedBy>049</cp:lastModifiedBy>
  <cp:revision>40</cp:revision>
  <cp:lastPrinted>2020-11-27T06:10:00Z</cp:lastPrinted>
  <dcterms:created xsi:type="dcterms:W3CDTF">2021-02-15T10:43:00Z</dcterms:created>
  <dcterms:modified xsi:type="dcterms:W3CDTF">2023-03-16T13:49:00Z</dcterms:modified>
</cp:coreProperties>
</file>