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99" w:rsidRPr="00260199" w:rsidRDefault="00260199" w:rsidP="00260199">
      <w:pPr>
        <w:pStyle w:val="a3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60199">
        <w:rPr>
          <w:bCs/>
          <w:sz w:val="28"/>
          <w:szCs w:val="28"/>
          <w:bdr w:val="none" w:sz="0" w:space="0" w:color="auto" w:frame="1"/>
        </w:rPr>
        <w:drawing>
          <wp:inline distT="0" distB="0" distL="0" distR="0">
            <wp:extent cx="5943600" cy="1958340"/>
            <wp:effectExtent l="0" t="0" r="0" b="381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199" w:rsidRPr="00260199" w:rsidRDefault="00260199" w:rsidP="00260199">
      <w:pPr>
        <w:pStyle w:val="a3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60199">
        <w:rPr>
          <w:b/>
          <w:bCs/>
          <w:sz w:val="28"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260199" w:rsidRPr="00260199" w:rsidRDefault="00260199" w:rsidP="00260199">
      <w:pPr>
        <w:pStyle w:val="a3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60199">
        <w:rPr>
          <w:bCs/>
          <w:sz w:val="28"/>
          <w:szCs w:val="28"/>
          <w:bdr w:val="none" w:sz="0" w:space="0" w:color="auto" w:frame="1"/>
        </w:rPr>
        <w:t>от «</w:t>
      </w:r>
      <w:r>
        <w:rPr>
          <w:bCs/>
          <w:sz w:val="28"/>
          <w:szCs w:val="28"/>
          <w:bdr w:val="none" w:sz="0" w:space="0" w:color="auto" w:frame="1"/>
        </w:rPr>
        <w:t>05</w:t>
      </w:r>
      <w:r w:rsidRPr="00260199">
        <w:rPr>
          <w:bCs/>
          <w:sz w:val="28"/>
          <w:szCs w:val="28"/>
          <w:bdr w:val="none" w:sz="0" w:space="0" w:color="auto" w:frame="1"/>
        </w:rPr>
        <w:t xml:space="preserve">» </w:t>
      </w:r>
      <w:r>
        <w:rPr>
          <w:bCs/>
          <w:sz w:val="28"/>
          <w:szCs w:val="28"/>
          <w:bdr w:val="none" w:sz="0" w:space="0" w:color="auto" w:frame="1"/>
        </w:rPr>
        <w:t>августа</w:t>
      </w:r>
      <w:r w:rsidRPr="00260199">
        <w:rPr>
          <w:bCs/>
          <w:sz w:val="28"/>
          <w:szCs w:val="28"/>
          <w:bdr w:val="none" w:sz="0" w:space="0" w:color="auto" w:frame="1"/>
        </w:rPr>
        <w:t xml:space="preserve"> 2021г.                                                              </w:t>
      </w:r>
      <w:r>
        <w:rPr>
          <w:bCs/>
          <w:sz w:val="28"/>
          <w:szCs w:val="28"/>
          <w:bdr w:val="none" w:sz="0" w:space="0" w:color="auto" w:frame="1"/>
        </w:rPr>
        <w:t xml:space="preserve">                            </w:t>
      </w:r>
      <w:r w:rsidRPr="00260199">
        <w:rPr>
          <w:bCs/>
          <w:sz w:val="28"/>
          <w:szCs w:val="28"/>
          <w:bdr w:val="none" w:sz="0" w:space="0" w:color="auto" w:frame="1"/>
        </w:rPr>
        <w:t>№ 1</w:t>
      </w:r>
      <w:r>
        <w:rPr>
          <w:bCs/>
          <w:sz w:val="28"/>
          <w:szCs w:val="28"/>
          <w:bdr w:val="none" w:sz="0" w:space="0" w:color="auto" w:frame="1"/>
        </w:rPr>
        <w:t>2</w:t>
      </w:r>
    </w:p>
    <w:p w:rsidR="00B916E8" w:rsidRPr="00B916E8" w:rsidRDefault="00B916E8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11C1F" w:rsidRPr="00B916E8" w:rsidRDefault="00E11C1F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916E8">
        <w:rPr>
          <w:rStyle w:val="a4"/>
          <w:b w:val="0"/>
          <w:sz w:val="28"/>
          <w:szCs w:val="28"/>
          <w:bdr w:val="none" w:sz="0" w:space="0" w:color="auto" w:frame="1"/>
        </w:rPr>
        <w:t>О специальных местах для размещения</w:t>
      </w:r>
    </w:p>
    <w:p w:rsidR="00E11C1F" w:rsidRPr="00B916E8" w:rsidRDefault="00E11C1F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B916E8">
        <w:rPr>
          <w:rStyle w:val="a4"/>
          <w:b w:val="0"/>
          <w:sz w:val="28"/>
          <w:szCs w:val="28"/>
          <w:bdr w:val="none" w:sz="0" w:space="0" w:color="auto" w:frame="1"/>
        </w:rPr>
        <w:t>предвыборных печатных агитационных материалов</w:t>
      </w:r>
    </w:p>
    <w:p w:rsidR="00AF3418" w:rsidRPr="00B916E8" w:rsidRDefault="00AF3418" w:rsidP="00AF3418">
      <w:pPr>
        <w:pStyle w:val="a3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</w:p>
    <w:p w:rsidR="00E11C1F" w:rsidRPr="00B916E8" w:rsidRDefault="00E11C1F" w:rsidP="00C545C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B916E8">
        <w:rPr>
          <w:sz w:val="28"/>
          <w:szCs w:val="28"/>
        </w:rPr>
        <w:t>В соответствии с</w:t>
      </w:r>
      <w:r w:rsidR="00C545C4" w:rsidRPr="00B916E8">
        <w:rPr>
          <w:sz w:val="28"/>
          <w:szCs w:val="28"/>
        </w:rPr>
        <w:t xml:space="preserve"> пунктом 7 ст</w:t>
      </w:r>
      <w:r w:rsidR="00054A1C" w:rsidRPr="00B916E8">
        <w:rPr>
          <w:sz w:val="28"/>
          <w:szCs w:val="28"/>
        </w:rPr>
        <w:t>атьи</w:t>
      </w:r>
      <w:r w:rsidR="00C545C4" w:rsidRPr="00B916E8">
        <w:rPr>
          <w:sz w:val="28"/>
          <w:szCs w:val="28"/>
        </w:rPr>
        <w:t xml:space="preserve"> 54 Федерального Закона от 12 июня 2002 года №67-ФЗ «Об основных гарантиях избирательных прав и права на участие в референдуме граждан Российской Федерации», </w:t>
      </w:r>
      <w:r w:rsidR="00054A1C" w:rsidRPr="00B916E8">
        <w:rPr>
          <w:sz w:val="28"/>
          <w:szCs w:val="28"/>
        </w:rPr>
        <w:t xml:space="preserve">с частью 1 статьи 68  Федерального Закона от 22 февраля 2014 года №20-ФЗ «О выборах депутатов Государственной Думы Федерального Собрания Российской Федерации»,  </w:t>
      </w:r>
      <w:r w:rsidR="002C0F7E" w:rsidRPr="00B916E8">
        <w:rPr>
          <w:sz w:val="28"/>
          <w:szCs w:val="28"/>
        </w:rPr>
        <w:t>Исполнительный комитет</w:t>
      </w:r>
      <w:r w:rsidR="007865BC" w:rsidRPr="00B916E8">
        <w:rPr>
          <w:sz w:val="28"/>
          <w:szCs w:val="28"/>
        </w:rPr>
        <w:t xml:space="preserve"> </w:t>
      </w:r>
      <w:proofErr w:type="spellStart"/>
      <w:r w:rsidR="00260199">
        <w:rPr>
          <w:sz w:val="28"/>
          <w:szCs w:val="28"/>
        </w:rPr>
        <w:t>Кубасского</w:t>
      </w:r>
      <w:proofErr w:type="spellEnd"/>
      <w:r w:rsidR="007865BC" w:rsidRPr="00B916E8">
        <w:rPr>
          <w:sz w:val="28"/>
          <w:szCs w:val="28"/>
        </w:rPr>
        <w:t xml:space="preserve"> </w:t>
      </w:r>
      <w:r w:rsidR="002C0F7E" w:rsidRPr="00B916E8">
        <w:rPr>
          <w:sz w:val="28"/>
          <w:szCs w:val="28"/>
        </w:rPr>
        <w:t xml:space="preserve">сельского поселения </w:t>
      </w:r>
      <w:proofErr w:type="spellStart"/>
      <w:r w:rsidR="002C0F7E" w:rsidRPr="00B916E8">
        <w:rPr>
          <w:sz w:val="28"/>
          <w:szCs w:val="28"/>
        </w:rPr>
        <w:t>Чистопольского</w:t>
      </w:r>
      <w:proofErr w:type="spellEnd"/>
      <w:r w:rsidR="002C0F7E" w:rsidRPr="00B916E8">
        <w:rPr>
          <w:sz w:val="28"/>
          <w:szCs w:val="28"/>
        </w:rPr>
        <w:t xml:space="preserve"> муниципального района</w:t>
      </w:r>
      <w:proofErr w:type="gramEnd"/>
    </w:p>
    <w:p w:rsidR="00AF3418" w:rsidRPr="00B916E8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1C1F" w:rsidRPr="00B916E8" w:rsidRDefault="00E11C1F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916E8">
        <w:rPr>
          <w:sz w:val="28"/>
          <w:szCs w:val="28"/>
        </w:rPr>
        <w:t>ПОСТАНОВЛЯ</w:t>
      </w:r>
      <w:r w:rsidR="002C0F7E" w:rsidRPr="00B916E8">
        <w:rPr>
          <w:sz w:val="28"/>
          <w:szCs w:val="28"/>
        </w:rPr>
        <w:t>ЕТ</w:t>
      </w:r>
      <w:r w:rsidRPr="00B916E8">
        <w:rPr>
          <w:sz w:val="28"/>
          <w:szCs w:val="28"/>
        </w:rPr>
        <w:t>:</w:t>
      </w:r>
    </w:p>
    <w:p w:rsidR="00AF3418" w:rsidRPr="00B916E8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370BEA" w:rsidRPr="00D84857" w:rsidRDefault="00E11C1F" w:rsidP="00370BEA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</w:rPr>
      </w:pPr>
      <w:r w:rsidRPr="00B916E8">
        <w:rPr>
          <w:b w:val="0"/>
          <w:sz w:val="28"/>
          <w:szCs w:val="28"/>
        </w:rPr>
        <w:t xml:space="preserve">1. Выделить и оборудовать специальные места </w:t>
      </w:r>
      <w:r w:rsidR="00C545C4" w:rsidRPr="00B916E8">
        <w:rPr>
          <w:b w:val="0"/>
          <w:sz w:val="28"/>
          <w:szCs w:val="28"/>
        </w:rPr>
        <w:t xml:space="preserve">на территории </w:t>
      </w:r>
      <w:proofErr w:type="spellStart"/>
      <w:r w:rsidR="00260199">
        <w:rPr>
          <w:b w:val="0"/>
          <w:sz w:val="28"/>
          <w:szCs w:val="28"/>
        </w:rPr>
        <w:t>Кубасского</w:t>
      </w:r>
      <w:proofErr w:type="spellEnd"/>
      <w:r w:rsidR="00260199">
        <w:rPr>
          <w:b w:val="0"/>
          <w:sz w:val="28"/>
          <w:szCs w:val="28"/>
        </w:rPr>
        <w:t xml:space="preserve"> </w:t>
      </w:r>
      <w:r w:rsidR="00C545C4" w:rsidRPr="00B916E8">
        <w:rPr>
          <w:b w:val="0"/>
          <w:sz w:val="28"/>
          <w:szCs w:val="28"/>
        </w:rPr>
        <w:t xml:space="preserve">сельского поселения </w:t>
      </w:r>
      <w:proofErr w:type="spellStart"/>
      <w:r w:rsidR="00C545C4" w:rsidRPr="00B916E8">
        <w:rPr>
          <w:b w:val="0"/>
          <w:sz w:val="28"/>
          <w:szCs w:val="28"/>
        </w:rPr>
        <w:t>Чистопольского</w:t>
      </w:r>
      <w:proofErr w:type="spellEnd"/>
      <w:r w:rsidR="00C545C4" w:rsidRPr="00B916E8">
        <w:rPr>
          <w:b w:val="0"/>
          <w:sz w:val="28"/>
          <w:szCs w:val="28"/>
        </w:rPr>
        <w:t xml:space="preserve"> муниципального района </w:t>
      </w:r>
      <w:r w:rsidRPr="00B916E8">
        <w:rPr>
          <w:b w:val="0"/>
          <w:sz w:val="28"/>
          <w:szCs w:val="28"/>
        </w:rPr>
        <w:t>для размещения предвыборных печатных агитационных материалов</w:t>
      </w:r>
      <w:r w:rsidR="00AF3418" w:rsidRPr="00B916E8">
        <w:rPr>
          <w:b w:val="0"/>
          <w:sz w:val="28"/>
          <w:szCs w:val="28"/>
        </w:rPr>
        <w:t xml:space="preserve"> при проведении </w:t>
      </w:r>
      <w:r w:rsidR="00C545C4" w:rsidRPr="00B916E8">
        <w:rPr>
          <w:b w:val="0"/>
          <w:sz w:val="28"/>
          <w:szCs w:val="28"/>
        </w:rPr>
        <w:t xml:space="preserve">выборов </w:t>
      </w:r>
      <w:r w:rsidR="00054A1C" w:rsidRPr="00B916E8">
        <w:rPr>
          <w:b w:val="0"/>
          <w:sz w:val="28"/>
          <w:szCs w:val="28"/>
        </w:rPr>
        <w:t xml:space="preserve">депутатов </w:t>
      </w:r>
      <w:r w:rsidR="00054A1C" w:rsidRPr="00D84857">
        <w:rPr>
          <w:b w:val="0"/>
          <w:sz w:val="28"/>
          <w:szCs w:val="28"/>
        </w:rPr>
        <w:t>Государственной Думы Федерального</w:t>
      </w:r>
      <w:r w:rsidR="006B35A3">
        <w:rPr>
          <w:b w:val="0"/>
          <w:sz w:val="28"/>
          <w:szCs w:val="28"/>
        </w:rPr>
        <w:t xml:space="preserve"> Собрания Российской Федерации</w:t>
      </w:r>
      <w:r w:rsidR="00AF3418" w:rsidRPr="00D84857">
        <w:rPr>
          <w:b w:val="0"/>
          <w:sz w:val="28"/>
          <w:szCs w:val="28"/>
        </w:rPr>
        <w:t xml:space="preserve">, </w:t>
      </w:r>
      <w:r w:rsidR="00054A1C" w:rsidRPr="00D84857">
        <w:rPr>
          <w:b w:val="0"/>
          <w:sz w:val="28"/>
          <w:szCs w:val="28"/>
        </w:rPr>
        <w:t xml:space="preserve">назначенных  на 19 сентября 2021 года, </w:t>
      </w:r>
      <w:r w:rsidR="00AF3418" w:rsidRPr="00D84857">
        <w:rPr>
          <w:b w:val="0"/>
          <w:sz w:val="28"/>
          <w:szCs w:val="28"/>
        </w:rPr>
        <w:t>согласно приложению к настоящему постановлению.</w:t>
      </w:r>
    </w:p>
    <w:p w:rsidR="002C0F7E" w:rsidRPr="00B916E8" w:rsidRDefault="002C0F7E" w:rsidP="00370BEA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</w:rPr>
      </w:pPr>
      <w:r w:rsidRPr="00B916E8">
        <w:rPr>
          <w:b w:val="0"/>
          <w:sz w:val="28"/>
          <w:szCs w:val="28"/>
        </w:rPr>
        <w:t xml:space="preserve">2. Обнародовать настоящее постановление путем </w:t>
      </w:r>
      <w:r w:rsidR="00305C47" w:rsidRPr="00B916E8">
        <w:rPr>
          <w:b w:val="0"/>
          <w:sz w:val="28"/>
          <w:szCs w:val="28"/>
        </w:rPr>
        <w:t>размещения</w:t>
      </w:r>
      <w:r w:rsidRPr="00B916E8">
        <w:rPr>
          <w:b w:val="0"/>
          <w:sz w:val="28"/>
          <w:szCs w:val="28"/>
        </w:rPr>
        <w:t xml:space="preserve"> в местах массового скопления жителей сельского поселения, на стендах и досках объявлений, а также разместить в информационно</w:t>
      </w:r>
      <w:r w:rsidR="007865BC" w:rsidRPr="00B916E8">
        <w:rPr>
          <w:b w:val="0"/>
          <w:sz w:val="28"/>
          <w:szCs w:val="28"/>
        </w:rPr>
        <w:t xml:space="preserve"> </w:t>
      </w:r>
      <w:r w:rsidRPr="00B916E8">
        <w:rPr>
          <w:b w:val="0"/>
          <w:sz w:val="28"/>
          <w:szCs w:val="28"/>
        </w:rPr>
        <w:t xml:space="preserve">- телекоммуникационной сети «Интернет» на официальном сайте </w:t>
      </w:r>
      <w:proofErr w:type="spellStart"/>
      <w:r w:rsidRPr="00B916E8">
        <w:rPr>
          <w:b w:val="0"/>
          <w:sz w:val="28"/>
          <w:szCs w:val="28"/>
        </w:rPr>
        <w:t>Чистопольского</w:t>
      </w:r>
      <w:proofErr w:type="spellEnd"/>
      <w:r w:rsidRPr="00B916E8">
        <w:rPr>
          <w:b w:val="0"/>
          <w:sz w:val="28"/>
          <w:szCs w:val="28"/>
        </w:rPr>
        <w:t xml:space="preserve"> муниципального района Республики Татарстан http://chistopol.tatarstan.ru/. </w:t>
      </w:r>
    </w:p>
    <w:p w:rsidR="002C0F7E" w:rsidRPr="00B916E8" w:rsidRDefault="002C0F7E" w:rsidP="002C0F7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AF3418" w:rsidRPr="00B916E8" w:rsidRDefault="00AF3418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60199" w:rsidRPr="00260199" w:rsidRDefault="00260199" w:rsidP="00260199">
      <w:pPr>
        <w:tabs>
          <w:tab w:val="lef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2601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26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11C1F" w:rsidRPr="00B916E8" w:rsidRDefault="00260199" w:rsidP="0026019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60199">
        <w:rPr>
          <w:sz w:val="28"/>
          <w:szCs w:val="28"/>
        </w:rPr>
        <w:t>Чистопольского</w:t>
      </w:r>
      <w:proofErr w:type="spellEnd"/>
      <w:r w:rsidRPr="00260199">
        <w:rPr>
          <w:sz w:val="28"/>
          <w:szCs w:val="28"/>
        </w:rPr>
        <w:t xml:space="preserve"> муниципального района                             </w:t>
      </w:r>
      <w:r>
        <w:rPr>
          <w:sz w:val="28"/>
          <w:szCs w:val="28"/>
        </w:rPr>
        <w:t xml:space="preserve">          </w:t>
      </w:r>
      <w:r w:rsidRPr="00260199">
        <w:rPr>
          <w:sz w:val="28"/>
          <w:szCs w:val="28"/>
        </w:rPr>
        <w:t xml:space="preserve">  Н.С. Логинова     </w:t>
      </w:r>
    </w:p>
    <w:p w:rsidR="00876F98" w:rsidRPr="00B916E8" w:rsidRDefault="00876F9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876F98" w:rsidRPr="00B916E8" w:rsidRDefault="00876F9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CB41FB" w:rsidRPr="00B916E8" w:rsidRDefault="00AF3418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B916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B41FB" w:rsidRPr="00B916E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70BEA" w:rsidRPr="00B916E8" w:rsidRDefault="00370BEA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B916E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26019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865BC" w:rsidRPr="00B916E8">
        <w:rPr>
          <w:rFonts w:ascii="Times New Roman" w:hAnsi="Times New Roman" w:cs="Times New Roman"/>
          <w:sz w:val="28"/>
          <w:szCs w:val="28"/>
        </w:rPr>
        <w:t xml:space="preserve"> </w:t>
      </w:r>
      <w:r w:rsidR="003453DC" w:rsidRPr="00B916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F3418" w:rsidRPr="00B916E8" w:rsidRDefault="00260199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53DC" w:rsidRPr="00B916E8">
        <w:rPr>
          <w:rFonts w:ascii="Times New Roman" w:hAnsi="Times New Roman" w:cs="Times New Roman"/>
          <w:sz w:val="28"/>
          <w:szCs w:val="28"/>
        </w:rPr>
        <w:t>т</w:t>
      </w:r>
      <w:r w:rsidR="00054A1C" w:rsidRPr="00B91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05.08.2021</w:t>
      </w:r>
      <w:r w:rsidR="003453DC" w:rsidRPr="00B916E8">
        <w:rPr>
          <w:rFonts w:ascii="Times New Roman" w:hAnsi="Times New Roman" w:cs="Times New Roman"/>
          <w:sz w:val="28"/>
          <w:szCs w:val="28"/>
        </w:rPr>
        <w:t xml:space="preserve"> г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AF3418" w:rsidRPr="00B916E8" w:rsidRDefault="00AF3418" w:rsidP="00AF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418" w:rsidRPr="00B916E8" w:rsidRDefault="00AF3418" w:rsidP="00AF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6E8">
        <w:rPr>
          <w:rFonts w:ascii="Times New Roman" w:hAnsi="Times New Roman" w:cs="Times New Roman"/>
          <w:sz w:val="28"/>
          <w:szCs w:val="28"/>
        </w:rPr>
        <w:t xml:space="preserve">Перечень специальных мест 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6019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865BC" w:rsidRPr="00B916E8">
        <w:rPr>
          <w:rFonts w:ascii="Times New Roman" w:hAnsi="Times New Roman" w:cs="Times New Roman"/>
          <w:sz w:val="28"/>
          <w:szCs w:val="28"/>
        </w:rPr>
        <w:t xml:space="preserve"> 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70BEA" w:rsidRPr="00B916E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70BEA" w:rsidRPr="00B916E8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предвыборных печатных агитационных материалов при проведении </w:t>
      </w:r>
      <w:r w:rsidR="00054A1C" w:rsidRPr="00B916E8">
        <w:rPr>
          <w:rFonts w:ascii="Times New Roman" w:hAnsi="Times New Roman" w:cs="Times New Roman"/>
          <w:sz w:val="28"/>
          <w:szCs w:val="28"/>
        </w:rPr>
        <w:t>выборов депутатов Государственной Думы Федерального Собрания Российской Федерации, назначенных на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 1</w:t>
      </w:r>
      <w:r w:rsidR="00054A1C" w:rsidRPr="00B916E8">
        <w:rPr>
          <w:rFonts w:ascii="Times New Roman" w:hAnsi="Times New Roman" w:cs="Times New Roman"/>
          <w:sz w:val="28"/>
          <w:szCs w:val="28"/>
        </w:rPr>
        <w:t>9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54A1C" w:rsidRPr="00B916E8">
        <w:rPr>
          <w:rFonts w:ascii="Times New Roman" w:hAnsi="Times New Roman" w:cs="Times New Roman"/>
          <w:sz w:val="28"/>
          <w:szCs w:val="28"/>
        </w:rPr>
        <w:t>1</w:t>
      </w:r>
      <w:r w:rsidR="00370BEA" w:rsidRPr="00B916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F3418" w:rsidRPr="00B916E8" w:rsidRDefault="00AF3418" w:rsidP="00AF3418">
      <w:pPr>
        <w:pStyle w:val="a5"/>
        <w:rPr>
          <w:b w:val="0"/>
        </w:rPr>
      </w:pPr>
    </w:p>
    <w:tbl>
      <w:tblPr>
        <w:tblStyle w:val="a7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244"/>
      </w:tblGrid>
      <w:tr w:rsidR="00AF3418" w:rsidRPr="00B916E8" w:rsidTr="00AF3418">
        <w:tc>
          <w:tcPr>
            <w:tcW w:w="1843" w:type="dxa"/>
          </w:tcPr>
          <w:p w:rsidR="00AF3418" w:rsidRPr="00B916E8" w:rsidRDefault="00AF3418" w:rsidP="00AF3418">
            <w:pPr>
              <w:pStyle w:val="a5"/>
              <w:rPr>
                <w:b w:val="0"/>
              </w:rPr>
            </w:pPr>
            <w:r w:rsidRPr="00B916E8">
              <w:rPr>
                <w:b w:val="0"/>
              </w:rPr>
              <w:t>Номер избирательного участка</w:t>
            </w:r>
          </w:p>
        </w:tc>
        <w:tc>
          <w:tcPr>
            <w:tcW w:w="3261" w:type="dxa"/>
          </w:tcPr>
          <w:p w:rsidR="00AF3418" w:rsidRPr="00B916E8" w:rsidRDefault="00AF3418" w:rsidP="00AF3418">
            <w:pPr>
              <w:pStyle w:val="a5"/>
              <w:rPr>
                <w:b w:val="0"/>
              </w:rPr>
            </w:pPr>
            <w:r w:rsidRPr="00B916E8">
              <w:rPr>
                <w:b w:val="0"/>
              </w:rPr>
              <w:t>Адрес, по которому находится специальное место для размещения печатных предвыборных агитационных материалов</w:t>
            </w:r>
          </w:p>
        </w:tc>
        <w:tc>
          <w:tcPr>
            <w:tcW w:w="5244" w:type="dxa"/>
          </w:tcPr>
          <w:p w:rsidR="00AF3418" w:rsidRPr="00B916E8" w:rsidRDefault="00AF3418" w:rsidP="00AF3418">
            <w:pPr>
              <w:pStyle w:val="a5"/>
              <w:rPr>
                <w:b w:val="0"/>
              </w:rPr>
            </w:pPr>
            <w:r w:rsidRPr="00B916E8">
              <w:rPr>
                <w:b w:val="0"/>
              </w:rPr>
              <w:t xml:space="preserve">Название места для размещения </w:t>
            </w:r>
          </w:p>
        </w:tc>
      </w:tr>
      <w:tr w:rsidR="00260199" w:rsidRPr="00B916E8" w:rsidTr="00AF3418">
        <w:tc>
          <w:tcPr>
            <w:tcW w:w="1843" w:type="dxa"/>
          </w:tcPr>
          <w:p w:rsidR="00260199" w:rsidRPr="002C0F7E" w:rsidRDefault="00260199" w:rsidP="00123C52">
            <w:pPr>
              <w:pStyle w:val="aa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2791</w:t>
            </w:r>
          </w:p>
        </w:tc>
        <w:tc>
          <w:tcPr>
            <w:tcW w:w="3261" w:type="dxa"/>
          </w:tcPr>
          <w:p w:rsidR="00260199" w:rsidRPr="002C0F7E" w:rsidRDefault="00260199" w:rsidP="00123C52">
            <w:pPr>
              <w:pStyle w:val="aa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Республика Татарстан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Чистопольский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color w:val="auto"/>
                <w:sz w:val="28"/>
                <w:szCs w:val="28"/>
              </w:rPr>
              <w:t>Кубассы</w:t>
            </w:r>
            <w:proofErr w:type="spellEnd"/>
            <w:r>
              <w:rPr>
                <w:color w:val="auto"/>
                <w:sz w:val="28"/>
                <w:szCs w:val="28"/>
              </w:rPr>
              <w:t>, ул. Центральная, д.5</w:t>
            </w:r>
          </w:p>
        </w:tc>
        <w:tc>
          <w:tcPr>
            <w:tcW w:w="5244" w:type="dxa"/>
          </w:tcPr>
          <w:p w:rsidR="00260199" w:rsidRPr="002C0F7E" w:rsidRDefault="00260199" w:rsidP="00260199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сполнительного комитета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Кубасского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260199" w:rsidRPr="00B916E8" w:rsidTr="00AF3418">
        <w:tc>
          <w:tcPr>
            <w:tcW w:w="1843" w:type="dxa"/>
          </w:tcPr>
          <w:p w:rsidR="00260199" w:rsidRPr="002C0F7E" w:rsidRDefault="00260199" w:rsidP="00123C52">
            <w:pPr>
              <w:pStyle w:val="aa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2790</w:t>
            </w:r>
          </w:p>
        </w:tc>
        <w:tc>
          <w:tcPr>
            <w:tcW w:w="3261" w:type="dxa"/>
          </w:tcPr>
          <w:p w:rsidR="00260199" w:rsidRPr="002C0F7E" w:rsidRDefault="00260199" w:rsidP="00123C52">
            <w:pPr>
              <w:pStyle w:val="aa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Республика Татарстан, </w:t>
            </w:r>
            <w:proofErr w:type="spellStart"/>
            <w:r>
              <w:rPr>
                <w:color w:val="auto"/>
                <w:sz w:val="28"/>
                <w:szCs w:val="28"/>
              </w:rPr>
              <w:t>Чистопольский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color w:val="auto"/>
                <w:sz w:val="28"/>
                <w:szCs w:val="28"/>
              </w:rPr>
              <w:t>Байтеряково</w:t>
            </w:r>
            <w:proofErr w:type="spellEnd"/>
            <w:r>
              <w:rPr>
                <w:color w:val="auto"/>
                <w:sz w:val="28"/>
                <w:szCs w:val="28"/>
              </w:rPr>
              <w:t>, ул. Речная, д. 24</w:t>
            </w:r>
          </w:p>
        </w:tc>
        <w:tc>
          <w:tcPr>
            <w:tcW w:w="5244" w:type="dxa"/>
          </w:tcPr>
          <w:p w:rsidR="00260199" w:rsidRPr="002C0F7E" w:rsidRDefault="00260199" w:rsidP="00123C52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</w:p>
        </w:tc>
      </w:tr>
      <w:tr w:rsidR="00260199" w:rsidRPr="00B916E8" w:rsidTr="00AF3418">
        <w:tc>
          <w:tcPr>
            <w:tcW w:w="1843" w:type="dxa"/>
          </w:tcPr>
          <w:p w:rsidR="00260199" w:rsidRPr="002C0F7E" w:rsidRDefault="00260199" w:rsidP="00123C52">
            <w:pPr>
              <w:pStyle w:val="aa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2789</w:t>
            </w:r>
          </w:p>
        </w:tc>
        <w:tc>
          <w:tcPr>
            <w:tcW w:w="3261" w:type="dxa"/>
          </w:tcPr>
          <w:p w:rsidR="00260199" w:rsidRPr="002C0F7E" w:rsidRDefault="00260199" w:rsidP="00123C52">
            <w:pPr>
              <w:pStyle w:val="aa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Республика Татарстан</w:t>
            </w:r>
            <w:bookmarkStart w:id="0" w:name="_GoBack"/>
            <w:bookmarkEnd w:id="0"/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Чистопольский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color w:val="auto"/>
                <w:sz w:val="28"/>
                <w:szCs w:val="28"/>
              </w:rPr>
              <w:t>с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. Старое </w:t>
            </w:r>
            <w:proofErr w:type="spellStart"/>
            <w:r>
              <w:rPr>
                <w:color w:val="auto"/>
                <w:sz w:val="28"/>
                <w:szCs w:val="28"/>
              </w:rPr>
              <w:t>Иванаево</w:t>
            </w:r>
            <w:proofErr w:type="spellEnd"/>
            <w:r>
              <w:rPr>
                <w:color w:val="auto"/>
                <w:sz w:val="28"/>
                <w:szCs w:val="28"/>
              </w:rPr>
              <w:t>, ул. Центральная, д.3</w:t>
            </w:r>
          </w:p>
        </w:tc>
        <w:tc>
          <w:tcPr>
            <w:tcW w:w="5244" w:type="dxa"/>
          </w:tcPr>
          <w:p w:rsidR="00260199" w:rsidRPr="002C0F7E" w:rsidRDefault="00260199" w:rsidP="00123C52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</w:p>
        </w:tc>
      </w:tr>
    </w:tbl>
    <w:p w:rsidR="00AF3418" w:rsidRPr="00B916E8" w:rsidRDefault="00AF3418" w:rsidP="00AF3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418" w:rsidRPr="00B916E8" w:rsidRDefault="00AF3418" w:rsidP="00AF3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3418" w:rsidRPr="00B916E8" w:rsidSect="00E11C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B67"/>
    <w:multiLevelType w:val="hybridMultilevel"/>
    <w:tmpl w:val="F044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1F"/>
    <w:rsid w:val="00054A1C"/>
    <w:rsid w:val="000572F3"/>
    <w:rsid w:val="00260199"/>
    <w:rsid w:val="002A5B7F"/>
    <w:rsid w:val="002C0F7E"/>
    <w:rsid w:val="00303407"/>
    <w:rsid w:val="00305C47"/>
    <w:rsid w:val="003453DC"/>
    <w:rsid w:val="00370BEA"/>
    <w:rsid w:val="003C2C76"/>
    <w:rsid w:val="003C5E85"/>
    <w:rsid w:val="003F20A5"/>
    <w:rsid w:val="00452539"/>
    <w:rsid w:val="00530EA4"/>
    <w:rsid w:val="00567F0B"/>
    <w:rsid w:val="005C49B4"/>
    <w:rsid w:val="005D17D0"/>
    <w:rsid w:val="00677726"/>
    <w:rsid w:val="006B35A3"/>
    <w:rsid w:val="00707F4A"/>
    <w:rsid w:val="0074252D"/>
    <w:rsid w:val="007865BC"/>
    <w:rsid w:val="00876F98"/>
    <w:rsid w:val="008A2932"/>
    <w:rsid w:val="009070D4"/>
    <w:rsid w:val="00967901"/>
    <w:rsid w:val="009B677F"/>
    <w:rsid w:val="00AF3418"/>
    <w:rsid w:val="00AF603E"/>
    <w:rsid w:val="00B64601"/>
    <w:rsid w:val="00B835B9"/>
    <w:rsid w:val="00B916E8"/>
    <w:rsid w:val="00C545C4"/>
    <w:rsid w:val="00CB41FB"/>
    <w:rsid w:val="00D2550C"/>
    <w:rsid w:val="00D84857"/>
    <w:rsid w:val="00E11C1F"/>
    <w:rsid w:val="00E76C3C"/>
    <w:rsid w:val="00EA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Логинова Наталья</cp:lastModifiedBy>
  <cp:revision>8</cp:revision>
  <cp:lastPrinted>2021-08-03T10:44:00Z</cp:lastPrinted>
  <dcterms:created xsi:type="dcterms:W3CDTF">2020-07-20T06:32:00Z</dcterms:created>
  <dcterms:modified xsi:type="dcterms:W3CDTF">2021-08-03T10:44:00Z</dcterms:modified>
</cp:coreProperties>
</file>