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DC" w:rsidRDefault="00AF7ECE" w:rsidP="009539DC">
      <w:pPr>
        <w:autoSpaceDE w:val="0"/>
        <w:autoSpaceDN w:val="0"/>
        <w:adjustRightInd w:val="0"/>
        <w:spacing w:after="0" w:line="240" w:lineRule="auto"/>
        <w:ind w:right="-1"/>
        <w:jc w:val="right"/>
        <w:rPr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Pr="00E731A8">
        <w:rPr>
          <w:rFonts w:ascii="Times New Roman" w:hAnsi="Times New Roman" w:cs="Times New Roman"/>
          <w:sz w:val="28"/>
          <w:szCs w:val="28"/>
        </w:rPr>
        <w:tab/>
      </w:r>
      <w:r w:rsidR="009539DC">
        <w:rPr>
          <w:noProof/>
          <w:sz w:val="28"/>
          <w:szCs w:val="28"/>
        </w:rPr>
        <w:drawing>
          <wp:inline distT="0" distB="0" distL="0" distR="0" wp14:anchorId="425F7D3A" wp14:editId="6453FE9F">
            <wp:extent cx="6126480" cy="12725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9539DC" w:rsidRPr="009539DC" w:rsidTr="009539DC">
        <w:trPr>
          <w:gridBefore w:val="1"/>
          <w:wBefore w:w="169" w:type="dxa"/>
        </w:trPr>
        <w:tc>
          <w:tcPr>
            <w:tcW w:w="3600" w:type="dxa"/>
            <w:hideMark/>
          </w:tcPr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9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</w:t>
            </w:r>
            <w:r w:rsidRPr="009539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Решение</w:t>
            </w:r>
          </w:p>
        </w:tc>
        <w:tc>
          <w:tcPr>
            <w:tcW w:w="2340" w:type="dxa"/>
            <w:hideMark/>
          </w:tcPr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9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  <w:proofErr w:type="spellStart"/>
            <w:r w:rsidRPr="009539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539DC" w:rsidRPr="009539DC" w:rsidTr="009539DC">
        <w:trPr>
          <w:trHeight w:val="295"/>
        </w:trPr>
        <w:tc>
          <w:tcPr>
            <w:tcW w:w="6238" w:type="dxa"/>
            <w:gridSpan w:val="4"/>
            <w:hideMark/>
          </w:tcPr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953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28 октября 2020 года</w:t>
            </w:r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</w:p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536" w:type="dxa"/>
          </w:tcPr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53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53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2/2</w:t>
            </w:r>
          </w:p>
          <w:p w:rsidR="009539DC" w:rsidRPr="009539DC" w:rsidRDefault="009539DC" w:rsidP="009539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39DC" w:rsidRDefault="009539DC" w:rsidP="009539DC">
      <w:pPr>
        <w:tabs>
          <w:tab w:val="left" w:pos="5245"/>
          <w:tab w:val="left" w:pos="5812"/>
        </w:tabs>
        <w:autoSpaceDE w:val="0"/>
        <w:autoSpaceDN w:val="0"/>
        <w:adjustRightInd w:val="0"/>
        <w:ind w:right="3258"/>
        <w:rPr>
          <w:sz w:val="24"/>
          <w:szCs w:val="24"/>
        </w:rPr>
      </w:pPr>
    </w:p>
    <w:p w:rsidR="00091CBF" w:rsidRPr="00E731A8" w:rsidRDefault="00AF7ECE" w:rsidP="00D25E81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091CBF" w:rsidRPr="00E731A8">
        <w:rPr>
          <w:rFonts w:ascii="Times New Roman" w:hAnsi="Times New Roman" w:cs="Times New Roman"/>
          <w:sz w:val="28"/>
          <w:szCs w:val="28"/>
        </w:rPr>
        <w:t>от 18.02.2020 № 54</w:t>
      </w:r>
      <w:r w:rsidRPr="00E731A8">
        <w:rPr>
          <w:rFonts w:ascii="Times New Roman" w:hAnsi="Times New Roman" w:cs="Times New Roman"/>
          <w:sz w:val="28"/>
          <w:szCs w:val="28"/>
        </w:rPr>
        <w:t>/</w:t>
      </w:r>
      <w:r w:rsidR="00091CBF" w:rsidRPr="00E731A8">
        <w:rPr>
          <w:rFonts w:ascii="Times New Roman" w:hAnsi="Times New Roman" w:cs="Times New Roman"/>
          <w:sz w:val="28"/>
          <w:szCs w:val="28"/>
        </w:rPr>
        <w:t>3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91CBF" w:rsidRPr="00E731A8">
        <w:rPr>
          <w:rFonts w:ascii="Times New Roman" w:hAnsi="Times New Roman" w:cs="Times New Roman"/>
          <w:sz w:val="28"/>
          <w:szCs w:val="28"/>
        </w:rPr>
        <w:t>Положения о бюджетном процессе в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="00091CBF" w:rsidRPr="00E731A8">
        <w:rPr>
          <w:rFonts w:ascii="Times New Roman" w:hAnsi="Times New Roman" w:cs="Times New Roman"/>
          <w:sz w:val="28"/>
          <w:szCs w:val="28"/>
        </w:rPr>
        <w:t>муниципальном  образовании</w:t>
      </w:r>
      <w:r w:rsidR="00D25E81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="00091CBF" w:rsidRPr="00E731A8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</w:t>
      </w:r>
    </w:p>
    <w:p w:rsidR="00AF7ECE" w:rsidRPr="00E731A8" w:rsidRDefault="00447F47" w:rsidP="00D25E8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F7ECE" w:rsidRPr="00E731A8">
        <w:rPr>
          <w:rFonts w:ascii="Times New Roman" w:hAnsi="Times New Roman" w:cs="Times New Roman"/>
          <w:sz w:val="28"/>
          <w:szCs w:val="28"/>
        </w:rPr>
        <w:t>»</w:t>
      </w:r>
    </w:p>
    <w:p w:rsidR="00AF7ECE" w:rsidRPr="00E731A8" w:rsidRDefault="00AF7ECE" w:rsidP="00AF7ECE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F7ECE" w:rsidRPr="00E731A8" w:rsidRDefault="00AF7ECE" w:rsidP="00BC38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743D" w:rsidRPr="00E731A8">
        <w:rPr>
          <w:rFonts w:ascii="Times New Roman" w:hAnsi="Times New Roman" w:cs="Times New Roman"/>
          <w:sz w:val="28"/>
          <w:szCs w:val="28"/>
        </w:rPr>
        <w:t>с изменениями</w:t>
      </w:r>
      <w:r w:rsidR="00316C6D" w:rsidRPr="00E731A8">
        <w:rPr>
          <w:rFonts w:ascii="Times New Roman" w:hAnsi="Times New Roman" w:cs="Times New Roman"/>
          <w:sz w:val="28"/>
          <w:szCs w:val="28"/>
        </w:rPr>
        <w:t xml:space="preserve">, внесенными </w:t>
      </w:r>
      <w:r w:rsidR="00CA1BFD" w:rsidRPr="00E731A8">
        <w:rPr>
          <w:rFonts w:ascii="Times New Roman" w:hAnsi="Times New Roman" w:cs="Times New Roman"/>
          <w:sz w:val="28"/>
          <w:szCs w:val="28"/>
        </w:rPr>
        <w:t xml:space="preserve">Федеральным законом от 13.07.2020 №192-ФЗ «О внесении изменений в Бюджетный кодекс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</w:t>
      </w:r>
      <w:r w:rsidR="00316C6D" w:rsidRPr="00E731A8">
        <w:rPr>
          <w:rFonts w:ascii="Times New Roman" w:hAnsi="Times New Roman" w:cs="Times New Roman"/>
          <w:sz w:val="28"/>
          <w:szCs w:val="28"/>
        </w:rPr>
        <w:t>Федеральным законом от 22.04.2020 №120 «О внесении изменений в Бюджетный кодекс Российской Федерации и Федеральный закон «О приостановлении действия отдельных положений Бюджетного кодекса</w:t>
      </w:r>
      <w:proofErr w:type="gramEnd"/>
      <w:r w:rsidR="00316C6D" w:rsidRPr="00E73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C6D" w:rsidRPr="00E731A8">
        <w:rPr>
          <w:rFonts w:ascii="Times New Roman" w:hAnsi="Times New Roman" w:cs="Times New Roman"/>
          <w:sz w:val="28"/>
          <w:szCs w:val="28"/>
        </w:rPr>
        <w:t xml:space="preserve">Российской Федерации и установлении особенностей исполнения бюджетов бюджетной системы Российской Федерации в 2020 году», 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руководствуясь изменениями, вносимыми в 2021 году </w:t>
      </w:r>
      <w:r w:rsidR="00B15C9F" w:rsidRPr="00E731A8">
        <w:rPr>
          <w:rFonts w:ascii="Times New Roman" w:hAnsi="Times New Roman" w:cs="Times New Roman"/>
          <w:sz w:val="28"/>
          <w:szCs w:val="28"/>
        </w:rPr>
        <w:t>Федеральным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15C9F" w:rsidRPr="00E731A8">
        <w:rPr>
          <w:rFonts w:ascii="Times New Roman" w:hAnsi="Times New Roman" w:cs="Times New Roman"/>
          <w:sz w:val="28"/>
          <w:szCs w:val="28"/>
        </w:rPr>
        <w:t>ом от 27.12.2019 №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479-ФЗ  «О внесении изменений в Бюджетный кодекс Российской Федерации в части казначейского обслуживания и системы казначейских платежей», </w:t>
      </w:r>
      <w:r w:rsidR="00B15C9F" w:rsidRPr="00E731A8">
        <w:rPr>
          <w:rFonts w:ascii="Times New Roman" w:hAnsi="Times New Roman" w:cs="Times New Roman"/>
          <w:sz w:val="28"/>
          <w:szCs w:val="28"/>
        </w:rPr>
        <w:t>Уставом муниципального образования «Чистопольский муниципальный район» Республики Татарстан,</w:t>
      </w:r>
      <w:r w:rsidR="00613453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  <w:proofErr w:type="gramEnd"/>
    </w:p>
    <w:p w:rsidR="00AF7ECE" w:rsidRPr="00E731A8" w:rsidRDefault="00AF7ECE" w:rsidP="00BC38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A8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BC38D8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Pr="00E731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F7ECE" w:rsidRPr="00E731A8" w:rsidRDefault="00AF7ECE" w:rsidP="00BC38D8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C1B" w:rsidRPr="00E731A8" w:rsidRDefault="00AF7ECE" w:rsidP="00BC3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84EF9" w:rsidRPr="00E731A8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r w:rsidR="008B168C" w:rsidRPr="00E731A8">
        <w:rPr>
          <w:rFonts w:ascii="Times New Roman" w:hAnsi="Times New Roman" w:cs="Times New Roman"/>
          <w:sz w:val="28"/>
          <w:szCs w:val="28"/>
        </w:rPr>
        <w:t>м</w:t>
      </w:r>
      <w:r w:rsidR="00184EF9" w:rsidRPr="00E731A8">
        <w:rPr>
          <w:rFonts w:ascii="Times New Roman" w:hAnsi="Times New Roman" w:cs="Times New Roman"/>
          <w:sz w:val="28"/>
          <w:szCs w:val="28"/>
        </w:rPr>
        <w:t xml:space="preserve">униципальном образовании «Чистопольский муниципальный район» Республики Татарстан, утвержденное решением </w:t>
      </w:r>
      <w:r w:rsidR="00A50DF8" w:rsidRPr="00E731A8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8B168C" w:rsidRPr="00E731A8">
        <w:rPr>
          <w:rFonts w:ascii="Times New Roman" w:hAnsi="Times New Roman" w:cs="Times New Roman"/>
          <w:sz w:val="28"/>
          <w:szCs w:val="28"/>
        </w:rPr>
        <w:t xml:space="preserve"> от 18.02.2020 № 54/3 «Об утверждении Положения о бюджетном процессе в муниципальном  образовании «Чистопольский муниципальный район»  Республики Татарстан»</w:t>
      </w:r>
      <w:r w:rsidR="005F7A45" w:rsidRPr="00E731A8">
        <w:rPr>
          <w:rFonts w:ascii="Times New Roman" w:hAnsi="Times New Roman" w:cs="Times New Roman"/>
          <w:sz w:val="28"/>
          <w:szCs w:val="28"/>
        </w:rPr>
        <w:t xml:space="preserve">  </w:t>
      </w:r>
      <w:r w:rsidRPr="00E731A8">
        <w:rPr>
          <w:rFonts w:ascii="Times New Roman" w:hAnsi="Times New Roman" w:cs="Times New Roman"/>
          <w:sz w:val="28"/>
          <w:szCs w:val="28"/>
        </w:rPr>
        <w:t>(далее – Положение) следующие изменения:</w:t>
      </w:r>
    </w:p>
    <w:p w:rsidR="00E731A8" w:rsidRDefault="00AE1B67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lastRenderedPageBreak/>
        <w:t>стать</w:t>
      </w:r>
      <w:r w:rsidR="00E731A8" w:rsidRPr="00E731A8">
        <w:rPr>
          <w:rFonts w:ascii="Times New Roman" w:hAnsi="Times New Roman" w:cs="Times New Roman"/>
          <w:sz w:val="28"/>
          <w:szCs w:val="28"/>
        </w:rPr>
        <w:t>ю</w:t>
      </w:r>
      <w:r w:rsidRPr="00E731A8">
        <w:rPr>
          <w:rFonts w:ascii="Times New Roman" w:hAnsi="Times New Roman" w:cs="Times New Roman"/>
          <w:sz w:val="28"/>
          <w:szCs w:val="28"/>
        </w:rPr>
        <w:t xml:space="preserve"> 5</w:t>
      </w:r>
      <w:r w:rsidR="00E731A8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дополнить пунктом  12.1 следующего содержания:</w:t>
      </w:r>
    </w:p>
    <w:p w:rsidR="00E731A8" w:rsidRDefault="00AE1B67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 «</w:t>
      </w:r>
      <w:r w:rsidR="00E731A8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Администраторы доходов бюджета района, администраторы источников финансирования дефицита бюджета района в соответствии с Бюджетным кодексом Российской Федерации осуществляют свои бюджетные полномочия по поступлениям, учтенным на открытых им лицевых счетах администраторов доходов бюджетов (администраторов источников финансирования дефицита бюджетов), принимают решения и формируют распоряжения на проведение операций по возврату (зачету, уточнению) излишне уплаченных или излишне взысканных сумм, а также сумм процентов за</w:t>
      </w:r>
      <w:proofErr w:type="gramEnd"/>
      <w:r w:rsidRPr="00E731A8">
        <w:rPr>
          <w:rFonts w:ascii="Times New Roman" w:hAnsi="Times New Roman" w:cs="Times New Roman"/>
          <w:sz w:val="28"/>
          <w:szCs w:val="28"/>
        </w:rPr>
        <w:t xml:space="preserve"> несвоевременное осуществление такого возврата и процентов, начисленных на излишне взысканные суммы, и направляют указанные распоряжения в Федеральное казначейство для исполнения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0790" w:rsidRPr="00E731A8" w:rsidRDefault="00AE1B67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статье 7:</w:t>
      </w:r>
      <w:r w:rsidR="00650790" w:rsidRPr="00E73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731A8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E731A8">
        <w:rPr>
          <w:rFonts w:ascii="Times New Roman" w:hAnsi="Times New Roman" w:cs="Times New Roman"/>
          <w:sz w:val="28"/>
          <w:szCs w:val="28"/>
        </w:rPr>
        <w:t xml:space="preserve">подпункта 5) пункта 3 признать утратившим силу; 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пункт 3 дополнить </w:t>
      </w:r>
      <w:r w:rsidR="006B0346" w:rsidRPr="006B0346">
        <w:rPr>
          <w:rFonts w:ascii="Times New Roman" w:hAnsi="Times New Roman" w:cs="Times New Roman"/>
          <w:sz w:val="28"/>
          <w:szCs w:val="28"/>
        </w:rPr>
        <w:t xml:space="preserve">подпунктом 6) </w:t>
      </w:r>
      <w:r w:rsidRPr="00E731A8">
        <w:rPr>
          <w:rFonts w:ascii="Times New Roman" w:hAnsi="Times New Roman" w:cs="Times New Roman"/>
          <w:sz w:val="28"/>
          <w:szCs w:val="28"/>
        </w:rPr>
        <w:t>следующего содержания: «</w:t>
      </w:r>
      <w:r w:rsidR="006B0346">
        <w:rPr>
          <w:rFonts w:ascii="Times New Roman" w:hAnsi="Times New Roman" w:cs="Times New Roman"/>
          <w:sz w:val="28"/>
          <w:szCs w:val="28"/>
        </w:rPr>
        <w:t xml:space="preserve">6) </w:t>
      </w:r>
      <w:r w:rsidRPr="00E731A8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пункте 7 после слов «муниципального задания</w:t>
      </w:r>
      <w:proofErr w:type="gramStart"/>
      <w:r w:rsidR="00284042">
        <w:rPr>
          <w:rFonts w:ascii="Times New Roman" w:hAnsi="Times New Roman" w:cs="Times New Roman"/>
          <w:sz w:val="28"/>
          <w:szCs w:val="28"/>
        </w:rPr>
        <w:t>,</w:t>
      </w:r>
      <w:r w:rsidRPr="00E731A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731A8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в рамках исполнения </w:t>
      </w:r>
      <w:r w:rsidR="00F07149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социального заказа на оказание муниципальных услуг в социальной сфере,</w:t>
      </w:r>
      <w:r w:rsidRPr="00E731A8">
        <w:rPr>
          <w:rFonts w:ascii="Times New Roman" w:hAnsi="Times New Roman" w:cs="Times New Roman"/>
          <w:sz w:val="28"/>
          <w:szCs w:val="28"/>
        </w:rPr>
        <w:t>»;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E731A8">
        <w:rPr>
          <w:rFonts w:ascii="Times New Roman" w:hAnsi="Times New Roman" w:cs="Times New Roman"/>
          <w:sz w:val="28"/>
          <w:szCs w:val="28"/>
        </w:rPr>
        <w:t>втором</w:t>
      </w:r>
      <w:r w:rsidRPr="00E731A8">
        <w:rPr>
          <w:rFonts w:ascii="Times New Roman" w:hAnsi="Times New Roman" w:cs="Times New Roman"/>
          <w:sz w:val="28"/>
          <w:szCs w:val="28"/>
        </w:rPr>
        <w:t xml:space="preserve"> пункта 8 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слов «Российской Федерации» дополнить словами «(за исключением субсидий, предоставляемых в соответствии со статьей 78.4 Бюджетного кодекса Российской Федерации)»; </w:t>
      </w:r>
    </w:p>
    <w:p w:rsidR="008E0FBF" w:rsidRPr="00E731A8" w:rsidRDefault="008B49A9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7326AE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 второй 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предложением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 </w:t>
      </w:r>
      <w:proofErr w:type="gramStart"/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E0FBF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из бюджета района устанавливается Исполнительным комитетом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E0FBF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3C3C4B" w:rsidRPr="00E731A8" w:rsidRDefault="007326AE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3 пункта 14</w:t>
      </w:r>
      <w:r w:rsidR="003C3C4B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«в определяемом им порядке» исключить;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 пунктом 17 следующего содержания: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«17. </w:t>
      </w:r>
      <w:proofErr w:type="gramStart"/>
      <w:r w:rsidRPr="00E731A8">
        <w:rPr>
          <w:rStyle w:val="blk"/>
          <w:rFonts w:ascii="Times New Roman" w:hAnsi="Times New Roman" w:cs="Times New Roman"/>
          <w:sz w:val="28"/>
          <w:szCs w:val="28"/>
        </w:rPr>
        <w:t>В бюджете района могут предусматриваться 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и принятыми в соответствии с ним иными нормативными правовыми</w:t>
      </w:r>
      <w:proofErr w:type="gramEnd"/>
      <w:r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 актами Российской Федерации:</w:t>
      </w:r>
      <w:bookmarkStart w:id="0" w:name="dst100024"/>
      <w:bookmarkEnd w:id="0"/>
    </w:p>
    <w:p w:rsidR="00650790" w:rsidRPr="00E731A8" w:rsidRDefault="00650790" w:rsidP="00E15AE1">
      <w:pPr>
        <w:pStyle w:val="a3"/>
        <w:numPr>
          <w:ilvl w:val="0"/>
          <w:numId w:val="4"/>
        </w:numPr>
        <w:shd w:val="clear" w:color="auto" w:fill="FFFFFF"/>
        <w:ind w:left="0" w:right="-1" w:firstLine="540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на финансовое обеспечение выполнения бюджетными и автономными учреждениями муниципального задания, предусмотренного статьей 69.2 Бюджетного кодекса Российской Федерации;</w:t>
      </w:r>
      <w:bookmarkStart w:id="1" w:name="dst100025"/>
      <w:bookmarkEnd w:id="1"/>
    </w:p>
    <w:p w:rsidR="00650790" w:rsidRPr="00E731A8" w:rsidRDefault="00650790" w:rsidP="00E15AE1">
      <w:pPr>
        <w:pStyle w:val="a3"/>
        <w:numPr>
          <w:ilvl w:val="0"/>
          <w:numId w:val="4"/>
        </w:numPr>
        <w:shd w:val="clear" w:color="auto" w:fill="FFFFFF"/>
        <w:ind w:left="0" w:right="-1" w:firstLine="540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lastRenderedPageBreak/>
        <w:t>на оплату соглашения об оказании муниципальных услуг в социальной сфере, заключенного по результатам конкурса;</w:t>
      </w:r>
      <w:bookmarkStart w:id="2" w:name="dst100026"/>
      <w:bookmarkEnd w:id="2"/>
    </w:p>
    <w:p w:rsidR="00650790" w:rsidRPr="00E731A8" w:rsidRDefault="00650790" w:rsidP="00E15AE1">
      <w:pPr>
        <w:pStyle w:val="a3"/>
        <w:numPr>
          <w:ilvl w:val="0"/>
          <w:numId w:val="4"/>
        </w:numPr>
        <w:shd w:val="clear" w:color="auto" w:fill="FFFFFF"/>
        <w:ind w:left="0" w:right="-1" w:firstLine="540"/>
        <w:jc w:val="both"/>
        <w:textAlignment w:val="baseline"/>
        <w:rPr>
          <w:rStyle w:val="blk"/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на оплату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организациям, указанным в пункте 2 статьи 78.1 Бюджетного кодекса Российской Федерации, являющимся исполнителями таких услуг, предоставляются из бюджета </w:t>
      </w:r>
      <w:r w:rsidR="00EB17EB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78.4 Бюджетного кодекса Российской Федерации.</w:t>
      </w:r>
    </w:p>
    <w:p w:rsidR="00650790" w:rsidRPr="00E731A8" w:rsidRDefault="00650790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субсидий, предусмотренных подпунктами 2 и 3 пункта 1 статьи 78.4 Бюджетного кодекса Российской Федерации, из бюджета района осуществляется в порядке, установленном Исполнительным комитетом, на основании соглашений, заключенных по результатам отбора исполнителей муниципальных услуг в социальной сфере в соответствии с Федеральным законом «О муниципальном социальном заказе на оказание муниципальных услуг в социальной сфере» и принятыми в соответствии с ним иными</w:t>
      </w:r>
      <w:proofErr w:type="gramEnd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нормативными правовыми актами Российской Федерации</w:t>
      </w: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450CF0"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0D1951" w:rsidRPr="008B49A9" w:rsidRDefault="008B49A9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9A9">
        <w:rPr>
          <w:rFonts w:ascii="Times New Roman" w:hAnsi="Times New Roman" w:cs="Times New Roman"/>
          <w:sz w:val="28"/>
          <w:szCs w:val="28"/>
        </w:rPr>
        <w:t xml:space="preserve">в  пункте 2 </w:t>
      </w:r>
      <w:r w:rsidR="000D1951" w:rsidRPr="008B49A9">
        <w:rPr>
          <w:rFonts w:ascii="Times New Roman" w:hAnsi="Times New Roman" w:cs="Times New Roman"/>
          <w:sz w:val="28"/>
          <w:szCs w:val="28"/>
        </w:rPr>
        <w:t>стать</w:t>
      </w:r>
      <w:r w:rsidRPr="008B49A9">
        <w:rPr>
          <w:rFonts w:ascii="Times New Roman" w:hAnsi="Times New Roman" w:cs="Times New Roman"/>
          <w:sz w:val="28"/>
          <w:szCs w:val="28"/>
        </w:rPr>
        <w:t>и</w:t>
      </w:r>
      <w:r w:rsidR="000D1951" w:rsidRPr="008B49A9">
        <w:rPr>
          <w:rFonts w:ascii="Times New Roman" w:hAnsi="Times New Roman" w:cs="Times New Roman"/>
          <w:sz w:val="28"/>
          <w:szCs w:val="28"/>
        </w:rPr>
        <w:t xml:space="preserve"> 15.4</w:t>
      </w:r>
      <w:r w:rsidRPr="008B49A9">
        <w:rPr>
          <w:rFonts w:ascii="Times New Roman" w:hAnsi="Times New Roman" w:cs="Times New Roman"/>
          <w:sz w:val="28"/>
          <w:szCs w:val="28"/>
        </w:rPr>
        <w:t xml:space="preserve"> </w:t>
      </w:r>
      <w:r w:rsidR="000D1951" w:rsidRPr="008B49A9">
        <w:rPr>
          <w:rFonts w:ascii="Times New Roman" w:hAnsi="Times New Roman" w:cs="Times New Roman"/>
          <w:sz w:val="28"/>
          <w:szCs w:val="28"/>
        </w:rPr>
        <w:t>слова «</w:t>
      </w:r>
      <w:r w:rsidR="00284042">
        <w:rPr>
          <w:rFonts w:ascii="Times New Roman" w:hAnsi="Times New Roman" w:cs="Times New Roman"/>
          <w:sz w:val="28"/>
          <w:szCs w:val="28"/>
        </w:rPr>
        <w:t>М</w:t>
      </w:r>
      <w:r w:rsidR="000D1951" w:rsidRPr="008B49A9">
        <w:rPr>
          <w:rFonts w:ascii="Times New Roman" w:hAnsi="Times New Roman" w:cs="Times New Roman"/>
          <w:sz w:val="28"/>
          <w:szCs w:val="28"/>
        </w:rPr>
        <w:t>униципальная гарантия» заменить словами: «</w:t>
      </w:r>
      <w:r w:rsidR="00284042">
        <w:rPr>
          <w:rFonts w:ascii="Times New Roman" w:hAnsi="Times New Roman" w:cs="Times New Roman"/>
          <w:sz w:val="28"/>
          <w:szCs w:val="28"/>
        </w:rPr>
        <w:t>М</w:t>
      </w:r>
      <w:r w:rsidR="000D1951" w:rsidRPr="008B49A9">
        <w:rPr>
          <w:rFonts w:ascii="Times New Roman" w:hAnsi="Times New Roman" w:cs="Times New Roman"/>
          <w:sz w:val="28"/>
          <w:szCs w:val="28"/>
        </w:rPr>
        <w:t>униципальные гарантии»</w:t>
      </w:r>
      <w:r w:rsidR="0074079C" w:rsidRPr="008B49A9">
        <w:rPr>
          <w:rFonts w:ascii="Times New Roman" w:hAnsi="Times New Roman" w:cs="Times New Roman"/>
          <w:sz w:val="28"/>
          <w:szCs w:val="28"/>
        </w:rPr>
        <w:t>, слова  «и исполняются» исключить;</w:t>
      </w:r>
    </w:p>
    <w:p w:rsidR="000D1951" w:rsidRPr="008B49A9" w:rsidRDefault="00450CF0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9A9">
        <w:rPr>
          <w:rFonts w:ascii="Times New Roman" w:hAnsi="Times New Roman" w:cs="Times New Roman"/>
          <w:sz w:val="28"/>
          <w:szCs w:val="28"/>
        </w:rPr>
        <w:t>в</w:t>
      </w:r>
      <w:r w:rsidR="00BF38A0" w:rsidRPr="008B49A9">
        <w:rPr>
          <w:rFonts w:ascii="Times New Roman" w:hAnsi="Times New Roman" w:cs="Times New Roman"/>
          <w:sz w:val="28"/>
          <w:szCs w:val="28"/>
        </w:rPr>
        <w:t xml:space="preserve"> </w:t>
      </w:r>
      <w:r w:rsidR="008B49A9" w:rsidRPr="008B49A9">
        <w:rPr>
          <w:rFonts w:ascii="Times New Roman" w:hAnsi="Times New Roman" w:cs="Times New Roman"/>
          <w:sz w:val="28"/>
          <w:szCs w:val="28"/>
        </w:rPr>
        <w:t xml:space="preserve">пункте 4 </w:t>
      </w:r>
      <w:r w:rsidR="001E02DA" w:rsidRPr="008B49A9">
        <w:rPr>
          <w:rFonts w:ascii="Times New Roman" w:hAnsi="Times New Roman" w:cs="Times New Roman"/>
          <w:sz w:val="28"/>
          <w:szCs w:val="28"/>
        </w:rPr>
        <w:t>стать</w:t>
      </w:r>
      <w:r w:rsidR="008B49A9" w:rsidRPr="008B49A9">
        <w:rPr>
          <w:rFonts w:ascii="Times New Roman" w:hAnsi="Times New Roman" w:cs="Times New Roman"/>
          <w:sz w:val="28"/>
          <w:szCs w:val="28"/>
        </w:rPr>
        <w:t>и</w:t>
      </w:r>
      <w:r w:rsidR="001E02DA" w:rsidRPr="008B49A9">
        <w:rPr>
          <w:rFonts w:ascii="Times New Roman" w:hAnsi="Times New Roman" w:cs="Times New Roman"/>
          <w:sz w:val="28"/>
          <w:szCs w:val="28"/>
        </w:rPr>
        <w:t xml:space="preserve">  15.6</w:t>
      </w:r>
      <w:r w:rsidR="008B49A9">
        <w:rPr>
          <w:rFonts w:ascii="Times New Roman" w:hAnsi="Times New Roman" w:cs="Times New Roman"/>
          <w:sz w:val="28"/>
          <w:szCs w:val="28"/>
        </w:rPr>
        <w:t xml:space="preserve"> </w:t>
      </w:r>
      <w:r w:rsidR="001E02DA" w:rsidRPr="008B49A9">
        <w:rPr>
          <w:rFonts w:ascii="Times New Roman" w:hAnsi="Times New Roman" w:cs="Times New Roman"/>
          <w:sz w:val="28"/>
          <w:szCs w:val="28"/>
        </w:rPr>
        <w:t>после слов «Российской Федерации» дополнить словом «реструктуризации»;</w:t>
      </w:r>
    </w:p>
    <w:p w:rsidR="001E02DA" w:rsidRPr="008B49A9" w:rsidRDefault="008B49A9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9A9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184532" w:rsidRPr="008B49A9">
        <w:rPr>
          <w:rFonts w:ascii="Times New Roman" w:hAnsi="Times New Roman" w:cs="Times New Roman"/>
          <w:sz w:val="28"/>
          <w:szCs w:val="28"/>
        </w:rPr>
        <w:t>стать</w:t>
      </w:r>
      <w:r w:rsidRPr="008B49A9">
        <w:rPr>
          <w:rFonts w:ascii="Times New Roman" w:hAnsi="Times New Roman" w:cs="Times New Roman"/>
          <w:sz w:val="28"/>
          <w:szCs w:val="28"/>
        </w:rPr>
        <w:t>и</w:t>
      </w:r>
      <w:r w:rsidR="00184532" w:rsidRPr="008B49A9">
        <w:rPr>
          <w:rFonts w:ascii="Times New Roman" w:hAnsi="Times New Roman" w:cs="Times New Roman"/>
          <w:sz w:val="28"/>
          <w:szCs w:val="28"/>
        </w:rPr>
        <w:t xml:space="preserve">  15.7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532" w:rsidRPr="008B49A9">
        <w:rPr>
          <w:rFonts w:ascii="Times New Roman" w:hAnsi="Times New Roman" w:cs="Times New Roman"/>
          <w:sz w:val="28"/>
          <w:szCs w:val="28"/>
        </w:rPr>
        <w:t>слова «и исполняются» исключить;</w:t>
      </w:r>
    </w:p>
    <w:p w:rsidR="00184532" w:rsidRPr="00E731A8" w:rsidRDefault="00184532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статье 16: </w:t>
      </w:r>
    </w:p>
    <w:p w:rsidR="00C54374" w:rsidRPr="00E731A8" w:rsidRDefault="00C54374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пункте 4 слова «и исполняется» исключить; </w:t>
      </w:r>
    </w:p>
    <w:p w:rsidR="00C54374" w:rsidRPr="00E731A8" w:rsidRDefault="00C54374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пункте 7 слова «Муниципальная гарантия, не предусматривающая право регрессного требования гаранта к принципалу, может быть предоставлена только по обязательствам»  заменить словами:</w:t>
      </w:r>
      <w:r w:rsidRPr="00E731A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«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обязательства»;</w:t>
      </w:r>
    </w:p>
    <w:p w:rsidR="00C54374" w:rsidRPr="00E731A8" w:rsidRDefault="00C54374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пункт 11 изложить в  следующей редакции:</w:t>
      </w:r>
    </w:p>
    <w:p w:rsidR="00C54374" w:rsidRPr="00E731A8" w:rsidRDefault="00C54374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«11. 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C54374" w:rsidRPr="00E731A8" w:rsidRDefault="00C54374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</w:t>
      </w:r>
      <w:r w:rsidR="005B3E2B" w:rsidRPr="00E731A8">
        <w:rPr>
          <w:rFonts w:ascii="Times New Roman" w:hAnsi="Times New Roman" w:cs="Times New Roman"/>
          <w:sz w:val="28"/>
          <w:szCs w:val="28"/>
        </w:rPr>
        <w:t>пункт</w:t>
      </w:r>
      <w:r w:rsidR="005B3E2B">
        <w:rPr>
          <w:rFonts w:ascii="Times New Roman" w:hAnsi="Times New Roman" w:cs="Times New Roman"/>
          <w:sz w:val="28"/>
          <w:szCs w:val="28"/>
        </w:rPr>
        <w:t>е</w:t>
      </w:r>
      <w:r w:rsidR="005B3E2B" w:rsidRPr="00E731A8">
        <w:rPr>
          <w:rFonts w:ascii="Times New Roman" w:hAnsi="Times New Roman" w:cs="Times New Roman"/>
          <w:sz w:val="28"/>
          <w:szCs w:val="28"/>
        </w:rPr>
        <w:t xml:space="preserve"> 3</w:t>
      </w:r>
      <w:r w:rsidR="005B3E2B">
        <w:rPr>
          <w:rFonts w:ascii="Times New Roman" w:hAnsi="Times New Roman" w:cs="Times New Roman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стать</w:t>
      </w:r>
      <w:r w:rsidR="005B3E2B">
        <w:rPr>
          <w:rFonts w:ascii="Times New Roman" w:hAnsi="Times New Roman" w:cs="Times New Roman"/>
          <w:sz w:val="28"/>
          <w:szCs w:val="28"/>
        </w:rPr>
        <w:t>и</w:t>
      </w:r>
      <w:r w:rsidRPr="00E731A8">
        <w:rPr>
          <w:rFonts w:ascii="Times New Roman" w:hAnsi="Times New Roman" w:cs="Times New Roman"/>
          <w:sz w:val="28"/>
          <w:szCs w:val="28"/>
        </w:rPr>
        <w:t xml:space="preserve"> 29:</w:t>
      </w:r>
    </w:p>
    <w:p w:rsidR="003D69E9" w:rsidRPr="00E731A8" w:rsidRDefault="003D69E9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sz w:val="28"/>
          <w:szCs w:val="28"/>
        </w:rPr>
        <w:lastRenderedPageBreak/>
        <w:t>в абзаце 8 слова «безвозмездных поступлений» заменить словами</w:t>
      </w:r>
      <w:r w:rsidRPr="00E731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</w:rPr>
        <w:t>«</w:t>
      </w: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 целевое назначение безвозмездных поступлений»</w:t>
      </w:r>
      <w:r w:rsidR="001344C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слова «межбюджетных трансфертов» заменить словами «средств»;</w:t>
      </w:r>
    </w:p>
    <w:p w:rsidR="0040003F" w:rsidRPr="00E731A8" w:rsidRDefault="004D1BB3" w:rsidP="00E15A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8">
        <w:rPr>
          <w:rStyle w:val="blk"/>
          <w:rFonts w:ascii="Times New Roman" w:hAnsi="Times New Roman" w:cs="Times New Roman"/>
          <w:sz w:val="28"/>
          <w:szCs w:val="28"/>
        </w:rPr>
        <w:t>после слов «</w:t>
      </w:r>
      <w:r w:rsidRPr="00E731A8">
        <w:rPr>
          <w:rFonts w:ascii="Times New Roman" w:hAnsi="Times New Roman" w:cs="Times New Roman"/>
          <w:sz w:val="28"/>
          <w:szCs w:val="28"/>
        </w:rPr>
        <w:t>является обязательной</w:t>
      </w:r>
      <w:proofErr w:type="gramStart"/>
      <w:r w:rsidRPr="00E731A8">
        <w:rPr>
          <w:rFonts w:ascii="Times New Roman" w:hAnsi="Times New Roman" w:cs="Times New Roman"/>
          <w:sz w:val="28"/>
          <w:szCs w:val="28"/>
        </w:rPr>
        <w:t>.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» </w:t>
      </w:r>
      <w:hyperlink r:id="rId7" w:anchor="dst4294" w:history="1">
        <w:proofErr w:type="gramEnd"/>
        <w:r w:rsidR="0040003F" w:rsidRPr="00E731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> новым абзацем следующего содержания:</w:t>
      </w:r>
    </w:p>
    <w:p w:rsidR="0040003F" w:rsidRPr="00E731A8" w:rsidRDefault="007875B8" w:rsidP="00E15A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171"/>
      <w:bookmarkEnd w:id="3"/>
      <w:r w:rsidRPr="00E731A8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="00D81E4D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>ассигнований</w:t>
      </w:r>
      <w:proofErr w:type="gramEnd"/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 на предоставление субсидий в соответствии с требованиями, уст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ановленными </w:t>
      </w:r>
      <w:r w:rsidR="00042F01" w:rsidRPr="00E731A8">
        <w:rPr>
          <w:rStyle w:val="blk"/>
          <w:rFonts w:ascii="Times New Roman" w:hAnsi="Times New Roman" w:cs="Times New Roman"/>
          <w:sz w:val="28"/>
          <w:szCs w:val="28"/>
        </w:rPr>
        <w:t>Бюджетным к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>одексом</w:t>
      </w:r>
      <w:r w:rsidR="00042F01" w:rsidRPr="00E731A8">
        <w:rPr>
          <w:rStyle w:val="blk"/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="005B3E2B"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E731A8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40003F" w:rsidRPr="00E731A8">
        <w:rPr>
          <w:rStyle w:val="blk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69E9" w:rsidRPr="00E731A8" w:rsidRDefault="00C9718E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статье 30:</w:t>
      </w:r>
    </w:p>
    <w:p w:rsidR="00C9718E" w:rsidRPr="00E731A8" w:rsidRDefault="00C9718E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в  пункте 1 </w:t>
      </w:r>
      <w:r w:rsidR="000A61BE" w:rsidRPr="00E731A8">
        <w:rPr>
          <w:rFonts w:ascii="Times New Roman" w:hAnsi="Times New Roman" w:cs="Times New Roman"/>
          <w:sz w:val="28"/>
          <w:szCs w:val="28"/>
        </w:rPr>
        <w:t>слова «кассовых выплат» заменить словами «перечислений»</w:t>
      </w:r>
      <w:r w:rsidR="00085006" w:rsidRPr="00E731A8">
        <w:rPr>
          <w:rFonts w:ascii="Times New Roman" w:hAnsi="Times New Roman" w:cs="Times New Roman"/>
          <w:sz w:val="28"/>
          <w:szCs w:val="28"/>
        </w:rPr>
        <w:t>;</w:t>
      </w:r>
    </w:p>
    <w:p w:rsidR="00C9718E" w:rsidRPr="00E731A8" w:rsidRDefault="00C9718E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абзац 3 пункта 2 признать утратившим силу;</w:t>
      </w:r>
    </w:p>
    <w:p w:rsidR="00AE0416" w:rsidRPr="00E731A8" w:rsidRDefault="006F0CCC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</w:t>
      </w:r>
      <w:r w:rsidR="00910994" w:rsidRPr="00E731A8">
        <w:rPr>
          <w:rFonts w:ascii="Times New Roman" w:hAnsi="Times New Roman" w:cs="Times New Roman"/>
          <w:sz w:val="28"/>
          <w:szCs w:val="28"/>
        </w:rPr>
        <w:t xml:space="preserve"> статье 31: </w:t>
      </w:r>
    </w:p>
    <w:p w:rsidR="00910994" w:rsidRPr="00E731A8" w:rsidRDefault="00910994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абзаце  2 слова «со счетов органов Федерального казначейства» заменить словами «</w:t>
      </w: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казначейских счетов для осуществления и отражения операций по учету и распределению поступлений</w:t>
      </w:r>
      <w:r w:rsidRPr="00E731A8">
        <w:rPr>
          <w:rFonts w:ascii="Times New Roman" w:hAnsi="Times New Roman" w:cs="Times New Roman"/>
          <w:sz w:val="28"/>
          <w:szCs w:val="28"/>
        </w:rPr>
        <w:t>»</w:t>
      </w:r>
      <w:r w:rsidR="00815C55" w:rsidRPr="00E731A8">
        <w:rPr>
          <w:rFonts w:ascii="Times New Roman" w:hAnsi="Times New Roman" w:cs="Times New Roman"/>
          <w:sz w:val="28"/>
          <w:szCs w:val="28"/>
        </w:rPr>
        <w:t>;</w:t>
      </w:r>
    </w:p>
    <w:p w:rsidR="00D96169" w:rsidRPr="00E731A8" w:rsidRDefault="00D96169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абзаце 6 слова «счета Федерального казначейства, предназначенные» заменить словами «</w:t>
      </w:r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казначейские счета для осуществления и отражения операций по учету и распределению поступлений</w:t>
      </w:r>
      <w:r w:rsidRPr="00E731A8">
        <w:rPr>
          <w:rFonts w:ascii="Times New Roman" w:hAnsi="Times New Roman" w:cs="Times New Roman"/>
          <w:sz w:val="28"/>
          <w:szCs w:val="28"/>
        </w:rPr>
        <w:t>»</w:t>
      </w:r>
      <w:r w:rsidR="00102C1C" w:rsidRPr="00E731A8">
        <w:rPr>
          <w:rFonts w:ascii="Times New Roman" w:hAnsi="Times New Roman" w:cs="Times New Roman"/>
          <w:sz w:val="28"/>
          <w:szCs w:val="28"/>
        </w:rPr>
        <w:t>;</w:t>
      </w:r>
    </w:p>
    <w:p w:rsidR="00815C55" w:rsidRPr="00E731A8" w:rsidRDefault="00E3418F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sz w:val="28"/>
          <w:szCs w:val="28"/>
        </w:rPr>
        <w:t>в статье 32:</w:t>
      </w:r>
    </w:p>
    <w:p w:rsidR="00E3418F" w:rsidRPr="00E731A8" w:rsidRDefault="00E3418F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</w:rPr>
        <w:t>в пункте 4 слова «платежными»</w:t>
      </w:r>
      <w:r w:rsidR="001D7229" w:rsidRPr="00E731A8">
        <w:rPr>
          <w:rFonts w:ascii="Times New Roman" w:hAnsi="Times New Roman" w:cs="Times New Roman"/>
          <w:sz w:val="28"/>
          <w:szCs w:val="28"/>
        </w:rPr>
        <w:t xml:space="preserve"> </w:t>
      </w:r>
      <w:r w:rsidR="001D7229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заменить словами «распоряжениями о совершении казначейских </w:t>
      </w:r>
      <w:r w:rsidR="003C2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платежей (далее - распоряжение)</w:t>
      </w:r>
      <w:r w:rsidR="001D7229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слова «платежными документами» заменить словом «распоряжениями»;</w:t>
      </w:r>
      <w:proofErr w:type="gramEnd"/>
    </w:p>
    <w:p w:rsidR="00FC0C2C" w:rsidRPr="00E731A8" w:rsidRDefault="00FC0C2C" w:rsidP="00E15AE1">
      <w:pPr>
        <w:pStyle w:val="a3"/>
        <w:shd w:val="clear" w:color="auto" w:fill="FFFFFF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абзаце  4 пункта 5 слова «платежном документе» заменить словом «распоряжении»;</w:t>
      </w:r>
    </w:p>
    <w:p w:rsidR="00DA6FF8" w:rsidRPr="00E21DA0" w:rsidRDefault="00E21DA0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1DA0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DA6FF8" w:rsidRPr="00E21DA0">
        <w:rPr>
          <w:rFonts w:ascii="Times New Roman" w:hAnsi="Times New Roman" w:cs="Times New Roman"/>
          <w:sz w:val="28"/>
          <w:szCs w:val="28"/>
        </w:rPr>
        <w:t>стать</w:t>
      </w:r>
      <w:r w:rsidRPr="00E21DA0">
        <w:rPr>
          <w:rFonts w:ascii="Times New Roman" w:hAnsi="Times New Roman" w:cs="Times New Roman"/>
          <w:sz w:val="28"/>
          <w:szCs w:val="28"/>
        </w:rPr>
        <w:t>и</w:t>
      </w:r>
      <w:r w:rsidR="00DA6FF8" w:rsidRPr="00E21DA0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0B3" w:rsidRPr="00E21DA0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DA6FF8" w:rsidRPr="00E21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FF8" w:rsidRPr="00E731A8" w:rsidRDefault="00E21DA0" w:rsidP="00E15AE1">
      <w:pPr>
        <w:pStyle w:val="a3"/>
        <w:numPr>
          <w:ilvl w:val="1"/>
          <w:numId w:val="3"/>
        </w:numPr>
        <w:shd w:val="clear" w:color="auto" w:fill="FFFFFF"/>
        <w:ind w:left="0"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37B5" w:rsidRPr="00E731A8">
        <w:rPr>
          <w:rFonts w:ascii="Times New Roman" w:hAnsi="Times New Roman" w:cs="Times New Roman"/>
          <w:sz w:val="28"/>
          <w:szCs w:val="28"/>
        </w:rPr>
        <w:t xml:space="preserve">ополнить статьей 36.1 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следующего содержания: </w:t>
      </w:r>
    </w:p>
    <w:p w:rsidR="004437B5" w:rsidRPr="00E731A8" w:rsidRDefault="004437B5" w:rsidP="00BC38D8">
      <w:pPr>
        <w:pStyle w:val="a3"/>
        <w:shd w:val="clear" w:color="auto" w:fill="FFFFFF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«Статья 36.1. Операции по управлению остатками средств на едином счете бюджета</w:t>
      </w:r>
    </w:p>
    <w:p w:rsidR="004437B5" w:rsidRPr="00E731A8" w:rsidRDefault="004437B5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с</w:t>
      </w:r>
      <w:proofErr w:type="gramEnd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оответствии с пунктами 10, 11 и 13 статьи 136.1 Бюджетного кодекса Росси</w:t>
      </w:r>
      <w:bookmarkStart w:id="4" w:name="_GoBack"/>
      <w:bookmarkEnd w:id="4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йской Федерации. </w:t>
      </w:r>
    </w:p>
    <w:p w:rsidR="00BE65B0" w:rsidRPr="00E731A8" w:rsidRDefault="00480BC5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 – бюджетная палата</w:t>
      </w:r>
      <w:r w:rsidRPr="00E731A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порядке, установленном Исполнительным комитетом, с учетом общих требований, установленных Правительством Российской Федерации, привлекает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</w:t>
      </w:r>
      <w:r w:rsidR="003D6F06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Финансово-бюджетной палате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казначейских счетах для 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осуществления и</w:t>
      </w:r>
      <w:proofErr w:type="gramEnd"/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открытых </w:t>
      </w:r>
      <w:r w:rsidR="00165CFE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Финансово-бюджетной палате.</w:t>
      </w:r>
    </w:p>
    <w:p w:rsidR="00BE65B0" w:rsidRPr="00E731A8" w:rsidRDefault="009773A7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Финансово-бюджетная палата</w:t>
      </w:r>
      <w:r w:rsidRPr="00E731A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</w:t>
      </w:r>
      <w:r w:rsidR="00BE65B0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  <w:proofErr w:type="gramEnd"/>
    </w:p>
    <w:p w:rsidR="004437B5" w:rsidRPr="00E731A8" w:rsidRDefault="000F202A" w:rsidP="00BC38D8">
      <w:pPr>
        <w:pStyle w:val="a3"/>
        <w:numPr>
          <w:ilvl w:val="0"/>
          <w:numId w:val="5"/>
        </w:numPr>
        <w:shd w:val="clear" w:color="auto" w:fill="FFFFFF"/>
        <w:ind w:left="0" w:right="-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Возврат привлеченных средств с единого счета местного бюджета на казначейские счета, с которых они были ранее перечислены, в соответствии с пунктами 11 и 12 статьи 136.1 Бюджетного кодекса Российской Федерации, осуществляется в порядке, установленном Исполнительным комитетом, с учетом общих требований, установленных Правительством Российской Федерации</w:t>
      </w:r>
      <w:proofErr w:type="gramStart"/>
      <w:r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37B5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160D8" w:rsidRPr="00E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00F22" w:rsidRPr="00E731A8" w:rsidRDefault="00100F22" w:rsidP="00BC38D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Установить, что изменения, указанные в </w:t>
      </w:r>
      <w:r w:rsidR="00BA5835" w:rsidRPr="00E731A8">
        <w:rPr>
          <w:rFonts w:ascii="Times New Roman" w:hAnsi="Times New Roman" w:cs="Times New Roman"/>
          <w:sz w:val="28"/>
          <w:szCs w:val="28"/>
          <w:lang w:eastAsia="zh-CN"/>
        </w:rPr>
        <w:t>подпункте 1.2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. пункта </w:t>
      </w:r>
      <w:r w:rsidR="00BC38D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1 настоящего решения</w:t>
      </w:r>
      <w:r w:rsidR="00E80A92" w:rsidRPr="00E731A8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80A92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за исключением абзацев 6, 7,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применяются к правоотношениям</w:t>
      </w:r>
      <w:r w:rsidR="00E80A92" w:rsidRPr="00E731A8">
        <w:rPr>
          <w:rFonts w:ascii="Times New Roman" w:hAnsi="Times New Roman" w:cs="Times New Roman"/>
          <w:sz w:val="28"/>
          <w:szCs w:val="28"/>
          <w:lang w:eastAsia="zh-CN"/>
        </w:rPr>
        <w:t>, возникшим с 24 июля 2020 года</w:t>
      </w:r>
      <w:r w:rsidR="00A775C3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9260EB" w:rsidRPr="00E731A8" w:rsidRDefault="009260EB" w:rsidP="00BC38D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Установить, что изменения, указанные в </w:t>
      </w:r>
      <w:r w:rsidR="00C72C73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пункте 1.1. пункта 1,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абзацах 6, 7 подпункта 1.</w:t>
      </w:r>
      <w:r w:rsidR="00BA5835" w:rsidRPr="00E731A8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. пункта 1</w:t>
      </w:r>
      <w:r w:rsidR="00235924" w:rsidRPr="00E731A8">
        <w:rPr>
          <w:rFonts w:ascii="Times New Roman" w:hAnsi="Times New Roman" w:cs="Times New Roman"/>
          <w:sz w:val="28"/>
          <w:szCs w:val="28"/>
          <w:lang w:eastAsia="zh-CN"/>
        </w:rPr>
        <w:t>, в пункте 1.6.</w:t>
      </w:r>
      <w:r w:rsidR="00C7081F" w:rsidRPr="00E731A8">
        <w:rPr>
          <w:rFonts w:ascii="Times New Roman" w:hAnsi="Times New Roman" w:cs="Times New Roman"/>
          <w:sz w:val="28"/>
          <w:szCs w:val="28"/>
          <w:lang w:eastAsia="zh-CN"/>
        </w:rPr>
        <w:t>, 1.7., 1.8.</w:t>
      </w:r>
      <w:r w:rsidR="001C6FE5" w:rsidRPr="00E731A8">
        <w:rPr>
          <w:rFonts w:ascii="Times New Roman" w:hAnsi="Times New Roman" w:cs="Times New Roman"/>
          <w:sz w:val="28"/>
          <w:szCs w:val="28"/>
          <w:lang w:eastAsia="zh-CN"/>
        </w:rPr>
        <w:t>,1.9.</w:t>
      </w:r>
      <w:r w:rsidR="004437B5" w:rsidRPr="00E731A8">
        <w:rPr>
          <w:rFonts w:ascii="Times New Roman" w:hAnsi="Times New Roman" w:cs="Times New Roman"/>
          <w:sz w:val="28"/>
          <w:szCs w:val="28"/>
          <w:lang w:eastAsia="zh-CN"/>
        </w:rPr>
        <w:t>,1.10</w:t>
      </w:r>
      <w:r w:rsidR="00FC4B80" w:rsidRPr="00E731A8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1C6FE5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840A7" w:rsidRPr="00E731A8">
        <w:rPr>
          <w:rFonts w:ascii="Times New Roman" w:hAnsi="Times New Roman" w:cs="Times New Roman"/>
          <w:sz w:val="28"/>
          <w:szCs w:val="28"/>
          <w:lang w:eastAsia="zh-CN"/>
        </w:rPr>
        <w:t>пункта 1</w:t>
      </w:r>
      <w:r w:rsidR="00C72C73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настоящего решения применяются</w:t>
      </w:r>
      <w:r w:rsidR="00467ED1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при составлении и исполнении бюдж</w:t>
      </w:r>
      <w:r w:rsidR="00BF22BB" w:rsidRPr="00E731A8">
        <w:rPr>
          <w:rFonts w:ascii="Times New Roman" w:hAnsi="Times New Roman" w:cs="Times New Roman"/>
          <w:sz w:val="28"/>
          <w:szCs w:val="28"/>
          <w:lang w:eastAsia="zh-CN"/>
        </w:rPr>
        <w:t>ета муниципального образования «</w:t>
      </w:r>
      <w:r w:rsidR="004D1669" w:rsidRPr="00E731A8">
        <w:rPr>
          <w:rFonts w:ascii="Times New Roman" w:hAnsi="Times New Roman" w:cs="Times New Roman"/>
          <w:sz w:val="28"/>
          <w:szCs w:val="28"/>
          <w:lang w:eastAsia="zh-CN"/>
        </w:rPr>
        <w:t>Чистопольский муниципальный</w:t>
      </w:r>
      <w:r w:rsidR="00467ED1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район</w:t>
      </w:r>
      <w:r w:rsidR="004D1669" w:rsidRPr="00E731A8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467ED1" w:rsidRPr="00E731A8">
        <w:rPr>
          <w:rFonts w:ascii="Times New Roman" w:hAnsi="Times New Roman" w:cs="Times New Roman"/>
          <w:sz w:val="28"/>
          <w:szCs w:val="28"/>
          <w:lang w:eastAsia="zh-CN"/>
        </w:rPr>
        <w:t xml:space="preserve"> Республики Татарстан, начиная с бюджета на 2021 год и на плановый период 2022 и 2023 годов</w:t>
      </w:r>
      <w:r w:rsidRPr="00E731A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5B5E12" w:rsidRPr="00E731A8" w:rsidRDefault="005B5E12" w:rsidP="00BC38D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31A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6C4A5F" w:rsidRPr="00E731A8">
        <w:rPr>
          <w:rFonts w:ascii="Times New Roman" w:hAnsi="Times New Roman" w:cs="Times New Roman"/>
          <w:sz w:val="28"/>
          <w:szCs w:val="28"/>
        </w:rPr>
        <w:t xml:space="preserve"> газете «Чистопольские известия» </w:t>
      </w:r>
      <w:r w:rsidR="001255DD" w:rsidRPr="00E731A8">
        <w:rPr>
          <w:rFonts w:ascii="Times New Roman" w:hAnsi="Times New Roman" w:cs="Times New Roman"/>
          <w:sz w:val="28"/>
          <w:szCs w:val="28"/>
        </w:rPr>
        <w:t xml:space="preserve">или </w:t>
      </w:r>
      <w:r w:rsidRPr="00E731A8">
        <w:rPr>
          <w:rFonts w:ascii="Times New Roman" w:hAnsi="Times New Roman" w:cs="Times New Roman"/>
          <w:sz w:val="28"/>
          <w:szCs w:val="28"/>
        </w:rPr>
        <w:t>на «Официальном портале правовой информации Республики Татарстан» (</w:t>
      </w:r>
      <w:proofErr w:type="spellStart"/>
      <w:r w:rsidRPr="00E731A8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E731A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731A8">
        <w:rPr>
          <w:rFonts w:ascii="Times New Roman" w:hAnsi="Times New Roman" w:cs="Times New Roman"/>
          <w:sz w:val="28"/>
          <w:szCs w:val="28"/>
        </w:rPr>
        <w:t>tatarstan</w:t>
      </w:r>
      <w:proofErr w:type="spellEnd"/>
      <w:r w:rsidRPr="00E731A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731A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731A8">
        <w:rPr>
          <w:rFonts w:ascii="Times New Roman" w:hAnsi="Times New Roman" w:cs="Times New Roman"/>
          <w:sz w:val="28"/>
          <w:szCs w:val="28"/>
        </w:rPr>
        <w:t>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E731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E731A8">
        <w:rPr>
          <w:rFonts w:ascii="Times New Roman" w:hAnsi="Times New Roman" w:cs="Times New Roman"/>
          <w:sz w:val="28"/>
          <w:szCs w:val="28"/>
        </w:rPr>
        <w:t>).</w:t>
      </w:r>
    </w:p>
    <w:p w:rsidR="00AF7ECE" w:rsidRPr="00E731A8" w:rsidRDefault="00AF7ECE" w:rsidP="00BC3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1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31A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 Республики Татарстан.</w:t>
      </w: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731A8">
        <w:rPr>
          <w:rFonts w:ascii="Times New Roman" w:hAnsi="Times New Roman" w:cs="Times New Roman"/>
          <w:bCs/>
          <w:sz w:val="28"/>
          <w:szCs w:val="28"/>
        </w:rPr>
        <w:t xml:space="preserve">Глава Чистопольского </w:t>
      </w:r>
    </w:p>
    <w:p w:rsidR="00AF7ECE" w:rsidRPr="00E731A8" w:rsidRDefault="00AF7ECE" w:rsidP="00BC38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1A8">
        <w:rPr>
          <w:rFonts w:ascii="Times New Roman" w:hAnsi="Times New Roman" w:cs="Times New Roman"/>
          <w:bCs/>
          <w:sz w:val="28"/>
          <w:szCs w:val="28"/>
        </w:rPr>
        <w:t>муниципального района                                                                           Д.А. Иванов</w:t>
      </w:r>
    </w:p>
    <w:sectPr w:rsidR="00AF7ECE" w:rsidRPr="00E731A8" w:rsidSect="009539D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157CB"/>
    <w:rsid w:val="00042F01"/>
    <w:rsid w:val="00070B91"/>
    <w:rsid w:val="00075693"/>
    <w:rsid w:val="000842D3"/>
    <w:rsid w:val="00085006"/>
    <w:rsid w:val="00090B04"/>
    <w:rsid w:val="00091CBF"/>
    <w:rsid w:val="000A3466"/>
    <w:rsid w:val="000A61BE"/>
    <w:rsid w:val="000C0658"/>
    <w:rsid w:val="000C50B3"/>
    <w:rsid w:val="000D1951"/>
    <w:rsid w:val="000F0461"/>
    <w:rsid w:val="000F202A"/>
    <w:rsid w:val="000F328A"/>
    <w:rsid w:val="00100F22"/>
    <w:rsid w:val="00102C1C"/>
    <w:rsid w:val="001255DD"/>
    <w:rsid w:val="001344C5"/>
    <w:rsid w:val="00144D89"/>
    <w:rsid w:val="001575C5"/>
    <w:rsid w:val="00165CFE"/>
    <w:rsid w:val="00184532"/>
    <w:rsid w:val="00184EF9"/>
    <w:rsid w:val="00192C06"/>
    <w:rsid w:val="001A1EE8"/>
    <w:rsid w:val="001B1721"/>
    <w:rsid w:val="001C6FE5"/>
    <w:rsid w:val="001D7229"/>
    <w:rsid w:val="001D7F19"/>
    <w:rsid w:val="001E02DA"/>
    <w:rsid w:val="001F2F4A"/>
    <w:rsid w:val="002014F7"/>
    <w:rsid w:val="00207A9B"/>
    <w:rsid w:val="0022218B"/>
    <w:rsid w:val="00235924"/>
    <w:rsid w:val="002551C3"/>
    <w:rsid w:val="00271AC3"/>
    <w:rsid w:val="002751D5"/>
    <w:rsid w:val="00284042"/>
    <w:rsid w:val="002C4934"/>
    <w:rsid w:val="002E4975"/>
    <w:rsid w:val="003075A3"/>
    <w:rsid w:val="00316C6D"/>
    <w:rsid w:val="00334F24"/>
    <w:rsid w:val="0034569A"/>
    <w:rsid w:val="00346245"/>
    <w:rsid w:val="00363CC8"/>
    <w:rsid w:val="00390F81"/>
    <w:rsid w:val="003C2065"/>
    <w:rsid w:val="003C3C4B"/>
    <w:rsid w:val="003D69E9"/>
    <w:rsid w:val="003D6F06"/>
    <w:rsid w:val="0040003F"/>
    <w:rsid w:val="0043682E"/>
    <w:rsid w:val="004437B5"/>
    <w:rsid w:val="00447F47"/>
    <w:rsid w:val="00450CF0"/>
    <w:rsid w:val="004617A0"/>
    <w:rsid w:val="00467ED1"/>
    <w:rsid w:val="00480BC5"/>
    <w:rsid w:val="004832E2"/>
    <w:rsid w:val="004966F2"/>
    <w:rsid w:val="004A64F3"/>
    <w:rsid w:val="004B5429"/>
    <w:rsid w:val="004D1669"/>
    <w:rsid w:val="004D1BB3"/>
    <w:rsid w:val="004F3EE4"/>
    <w:rsid w:val="0052142F"/>
    <w:rsid w:val="00522F1E"/>
    <w:rsid w:val="00547B58"/>
    <w:rsid w:val="005526BD"/>
    <w:rsid w:val="0055743A"/>
    <w:rsid w:val="005A1916"/>
    <w:rsid w:val="005B3E2B"/>
    <w:rsid w:val="005B5E12"/>
    <w:rsid w:val="005F2ADE"/>
    <w:rsid w:val="005F7A45"/>
    <w:rsid w:val="00612143"/>
    <w:rsid w:val="00613453"/>
    <w:rsid w:val="0062512F"/>
    <w:rsid w:val="00633FDD"/>
    <w:rsid w:val="0064521C"/>
    <w:rsid w:val="006454DB"/>
    <w:rsid w:val="00650790"/>
    <w:rsid w:val="0065342A"/>
    <w:rsid w:val="00654B6A"/>
    <w:rsid w:val="006761A1"/>
    <w:rsid w:val="006801AA"/>
    <w:rsid w:val="006B0346"/>
    <w:rsid w:val="006C4A5F"/>
    <w:rsid w:val="006D0E80"/>
    <w:rsid w:val="006D7B76"/>
    <w:rsid w:val="006F0CCC"/>
    <w:rsid w:val="00726364"/>
    <w:rsid w:val="00732063"/>
    <w:rsid w:val="007326AE"/>
    <w:rsid w:val="0073743D"/>
    <w:rsid w:val="0074079C"/>
    <w:rsid w:val="00746643"/>
    <w:rsid w:val="0076145A"/>
    <w:rsid w:val="007627FA"/>
    <w:rsid w:val="007875B8"/>
    <w:rsid w:val="007D514A"/>
    <w:rsid w:val="00815C55"/>
    <w:rsid w:val="008166C9"/>
    <w:rsid w:val="00831CB0"/>
    <w:rsid w:val="008B168C"/>
    <w:rsid w:val="008B259E"/>
    <w:rsid w:val="008B49A9"/>
    <w:rsid w:val="008B5D59"/>
    <w:rsid w:val="008C35D8"/>
    <w:rsid w:val="008D6871"/>
    <w:rsid w:val="008E0FBF"/>
    <w:rsid w:val="008E516A"/>
    <w:rsid w:val="00910994"/>
    <w:rsid w:val="00911E9E"/>
    <w:rsid w:val="0092302B"/>
    <w:rsid w:val="009260EB"/>
    <w:rsid w:val="00936687"/>
    <w:rsid w:val="009539DC"/>
    <w:rsid w:val="009773A7"/>
    <w:rsid w:val="009A2813"/>
    <w:rsid w:val="009B0442"/>
    <w:rsid w:val="009B68C8"/>
    <w:rsid w:val="009D38AA"/>
    <w:rsid w:val="009D57BC"/>
    <w:rsid w:val="00A1116A"/>
    <w:rsid w:val="00A160D8"/>
    <w:rsid w:val="00A50DF8"/>
    <w:rsid w:val="00A5446D"/>
    <w:rsid w:val="00A775C3"/>
    <w:rsid w:val="00A840A7"/>
    <w:rsid w:val="00A93BE7"/>
    <w:rsid w:val="00AC47DD"/>
    <w:rsid w:val="00AE0177"/>
    <w:rsid w:val="00AE0416"/>
    <w:rsid w:val="00AE1B67"/>
    <w:rsid w:val="00AF7ECE"/>
    <w:rsid w:val="00B00E29"/>
    <w:rsid w:val="00B1437B"/>
    <w:rsid w:val="00B15C9F"/>
    <w:rsid w:val="00B65C1B"/>
    <w:rsid w:val="00BA04F8"/>
    <w:rsid w:val="00BA5835"/>
    <w:rsid w:val="00BC38D8"/>
    <w:rsid w:val="00BC456B"/>
    <w:rsid w:val="00BC4C34"/>
    <w:rsid w:val="00BD78F5"/>
    <w:rsid w:val="00BE095C"/>
    <w:rsid w:val="00BE57A7"/>
    <w:rsid w:val="00BE65B0"/>
    <w:rsid w:val="00BF22BB"/>
    <w:rsid w:val="00BF38A0"/>
    <w:rsid w:val="00BF4397"/>
    <w:rsid w:val="00C10E68"/>
    <w:rsid w:val="00C22A9F"/>
    <w:rsid w:val="00C461FF"/>
    <w:rsid w:val="00C503CA"/>
    <w:rsid w:val="00C54374"/>
    <w:rsid w:val="00C7081F"/>
    <w:rsid w:val="00C72C73"/>
    <w:rsid w:val="00C9718E"/>
    <w:rsid w:val="00CA1BFD"/>
    <w:rsid w:val="00CD13AB"/>
    <w:rsid w:val="00D25E81"/>
    <w:rsid w:val="00D81E4D"/>
    <w:rsid w:val="00D84BB5"/>
    <w:rsid w:val="00D96169"/>
    <w:rsid w:val="00DA6FF8"/>
    <w:rsid w:val="00DB584E"/>
    <w:rsid w:val="00DC7C8E"/>
    <w:rsid w:val="00DD2E24"/>
    <w:rsid w:val="00DF3163"/>
    <w:rsid w:val="00DF5845"/>
    <w:rsid w:val="00E15AE1"/>
    <w:rsid w:val="00E21DA0"/>
    <w:rsid w:val="00E33E14"/>
    <w:rsid w:val="00E3418F"/>
    <w:rsid w:val="00E568F5"/>
    <w:rsid w:val="00E62088"/>
    <w:rsid w:val="00E72D26"/>
    <w:rsid w:val="00E731A8"/>
    <w:rsid w:val="00E80A92"/>
    <w:rsid w:val="00EA4AA1"/>
    <w:rsid w:val="00EB17EB"/>
    <w:rsid w:val="00EB5C57"/>
    <w:rsid w:val="00ED684E"/>
    <w:rsid w:val="00F07149"/>
    <w:rsid w:val="00F22DA5"/>
    <w:rsid w:val="00F27BAA"/>
    <w:rsid w:val="00F55376"/>
    <w:rsid w:val="00F72BE5"/>
    <w:rsid w:val="00FC0C2C"/>
    <w:rsid w:val="00FC4B80"/>
    <w:rsid w:val="00FD4C97"/>
    <w:rsid w:val="00FE29EE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AF7EC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F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uiPriority w:val="34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styleId="a6">
    <w:name w:val="Balloon Text"/>
    <w:basedOn w:val="a"/>
    <w:link w:val="a7"/>
    <w:uiPriority w:val="99"/>
    <w:semiHidden/>
    <w:unhideWhenUsed/>
    <w:rsid w:val="0095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AF7EC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F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uiPriority w:val="34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styleId="a6">
    <w:name w:val="Balloon Text"/>
    <w:basedOn w:val="a"/>
    <w:link w:val="a7"/>
    <w:uiPriority w:val="99"/>
    <w:semiHidden/>
    <w:unhideWhenUsed/>
    <w:rsid w:val="0095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3852/cf2863695f409dd40e50baa388ab6ae07175b29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ilsiar</cp:lastModifiedBy>
  <cp:revision>16</cp:revision>
  <cp:lastPrinted>2020-10-29T08:17:00Z</cp:lastPrinted>
  <dcterms:created xsi:type="dcterms:W3CDTF">2020-10-16T12:24:00Z</dcterms:created>
  <dcterms:modified xsi:type="dcterms:W3CDTF">2020-10-29T08:18:00Z</dcterms:modified>
</cp:coreProperties>
</file>