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1" w:rsidRDefault="00AD3341" w:rsidP="00AD3341">
      <w:r>
        <w:rPr>
          <w:noProof/>
          <w:lang w:eastAsia="ru-RU"/>
        </w:rPr>
        <w:drawing>
          <wp:inline distT="0" distB="0" distL="0" distR="0">
            <wp:extent cx="6118860" cy="1272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 w:rsidR="00AD3341" w:rsidRPr="00AD3341" w:rsidTr="00AD3341">
        <w:trPr>
          <w:gridBefore w:val="1"/>
          <w:wBefore w:w="169" w:type="dxa"/>
        </w:trPr>
        <w:tc>
          <w:tcPr>
            <w:tcW w:w="3600" w:type="dxa"/>
            <w:hideMark/>
          </w:tcPr>
          <w:p w:rsidR="00AD3341" w:rsidRPr="00AD3341" w:rsidRDefault="00AD3341" w:rsidP="00AD3341">
            <w:pPr>
              <w:pStyle w:val="a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D334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Решение</w:t>
            </w:r>
          </w:p>
        </w:tc>
        <w:tc>
          <w:tcPr>
            <w:tcW w:w="2340" w:type="dxa"/>
            <w:hideMark/>
          </w:tcPr>
          <w:p w:rsidR="00AD3341" w:rsidRPr="00AD3341" w:rsidRDefault="00AD3341" w:rsidP="00AD3341">
            <w:pPr>
              <w:pStyle w:val="a9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D334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AD3341" w:rsidRPr="00AD3341" w:rsidRDefault="00AD3341" w:rsidP="00AD3341">
            <w:pPr>
              <w:pStyle w:val="a9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AD3341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                    </w:t>
            </w:r>
            <w:proofErr w:type="spellStart"/>
            <w:r w:rsidRPr="00AD3341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AD3341" w:rsidRPr="00AD3341" w:rsidRDefault="00AD3341" w:rsidP="00AD3341">
            <w:pPr>
              <w:pStyle w:val="a9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</w:p>
        </w:tc>
      </w:tr>
      <w:tr w:rsidR="00AD3341" w:rsidRPr="00AD3341" w:rsidTr="00AD3341">
        <w:trPr>
          <w:trHeight w:val="295"/>
        </w:trPr>
        <w:tc>
          <w:tcPr>
            <w:tcW w:w="6238" w:type="dxa"/>
            <w:gridSpan w:val="4"/>
            <w:hideMark/>
          </w:tcPr>
          <w:p w:rsidR="00AD3341" w:rsidRPr="00AD3341" w:rsidRDefault="00AD3341" w:rsidP="00AD3341">
            <w:pPr>
              <w:pStyle w:val="a9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AD334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</w:t>
            </w:r>
            <w:r w:rsidRPr="00AD3341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13 мая 2020 года</w:t>
            </w:r>
            <w:r w:rsidRPr="00AD334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</w:t>
            </w:r>
            <w:proofErr w:type="spellStart"/>
            <w:r w:rsidRPr="00AD3341">
              <w:rPr>
                <w:rFonts w:ascii="Times New Roman" w:hAnsi="Times New Roman" w:cs="Times New Roman"/>
                <w:b/>
                <w:sz w:val="28"/>
                <w:szCs w:val="32"/>
              </w:rPr>
              <w:t>г</w:t>
            </w:r>
            <w:proofErr w:type="gramStart"/>
            <w:r w:rsidRPr="00AD3341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AD3341">
              <w:rPr>
                <w:rFonts w:ascii="Times New Roman" w:hAnsi="Times New Roman" w:cs="Times New Roman"/>
                <w:b/>
                <w:sz w:val="28"/>
                <w:szCs w:val="32"/>
              </w:rPr>
              <w:t>истополь</w:t>
            </w:r>
            <w:proofErr w:type="spellEnd"/>
          </w:p>
          <w:p w:rsidR="00AD3341" w:rsidRPr="00AD3341" w:rsidRDefault="00AD3341" w:rsidP="00AD3341">
            <w:pPr>
              <w:pStyle w:val="a9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AD334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6" w:type="dxa"/>
          </w:tcPr>
          <w:p w:rsidR="00AD3341" w:rsidRPr="00AD3341" w:rsidRDefault="00AD3341" w:rsidP="00AD3341">
            <w:pPr>
              <w:pStyle w:val="a9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  <w:r w:rsidRPr="00AD334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№ </w:t>
            </w:r>
            <w:r w:rsidRPr="00AD3341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55/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8</w:t>
            </w:r>
          </w:p>
          <w:p w:rsidR="00AD3341" w:rsidRPr="00AD3341" w:rsidRDefault="00AD3341" w:rsidP="00AD3341">
            <w:pPr>
              <w:pStyle w:val="a9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AD3341" w:rsidRDefault="00AD3341" w:rsidP="0032315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3341" w:rsidRDefault="00AD3341" w:rsidP="0032315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55C0" w:rsidRPr="008A0AF3" w:rsidRDefault="000855C0" w:rsidP="008A0AF3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11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</w:t>
      </w:r>
    </w:p>
    <w:p w:rsidR="000855C0" w:rsidRPr="008A0AF3" w:rsidRDefault="000855C0" w:rsidP="008A0AF3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11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Чистопольского муниципального </w:t>
      </w:r>
    </w:p>
    <w:p w:rsidR="000855C0" w:rsidRPr="008A0AF3" w:rsidRDefault="000855C0" w:rsidP="008A0AF3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11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от 28 декабря 2005 года №5/</w:t>
      </w:r>
      <w:r w:rsidR="00484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«Об утверждении Положения «О П</w:t>
      </w:r>
      <w:r w:rsidRPr="008A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алате </w:t>
      </w:r>
    </w:p>
    <w:p w:rsidR="000855C0" w:rsidRDefault="000855C0" w:rsidP="008A0AF3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11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</w:t>
      </w:r>
      <w:r w:rsidR="00484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имущественных отношений</w:t>
      </w:r>
      <w:r w:rsidRPr="008A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Чистопольского муниципального района»</w:t>
      </w:r>
    </w:p>
    <w:p w:rsidR="00323151" w:rsidRPr="008A0AF3" w:rsidRDefault="00323151" w:rsidP="008A0AF3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11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55C0" w:rsidRPr="008A0AF3" w:rsidRDefault="000855C0" w:rsidP="008A0AF3">
      <w:pPr>
        <w:widowControl w:val="0"/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5C0" w:rsidRPr="008A0AF3" w:rsidRDefault="000855C0" w:rsidP="008A0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F3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06.10.2003  №131-ФЗ </w:t>
      </w:r>
      <w:r w:rsidR="00A27C0D" w:rsidRPr="008A0AF3">
        <w:rPr>
          <w:rFonts w:ascii="Times New Roman" w:hAnsi="Times New Roman" w:cs="Times New Roman"/>
          <w:sz w:val="28"/>
          <w:szCs w:val="28"/>
        </w:rPr>
        <w:t>«</w:t>
      </w:r>
      <w:r w:rsidRPr="008A0AF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27C0D" w:rsidRPr="008A0AF3">
        <w:rPr>
          <w:rFonts w:ascii="Times New Roman" w:hAnsi="Times New Roman" w:cs="Times New Roman"/>
          <w:sz w:val="28"/>
          <w:szCs w:val="28"/>
        </w:rPr>
        <w:t>»</w:t>
      </w:r>
      <w:r w:rsidR="00AD3341">
        <w:rPr>
          <w:rFonts w:ascii="Times New Roman" w:hAnsi="Times New Roman" w:cs="Times New Roman"/>
          <w:sz w:val="28"/>
          <w:szCs w:val="28"/>
        </w:rPr>
        <w:t>, в соответствии со ст.</w:t>
      </w:r>
      <w:r w:rsidRPr="008A0AF3">
        <w:rPr>
          <w:rFonts w:ascii="Times New Roman" w:hAnsi="Times New Roman" w:cs="Times New Roman"/>
          <w:sz w:val="28"/>
          <w:szCs w:val="28"/>
        </w:rPr>
        <w:t>8 Земельного кодекса РФ</w:t>
      </w:r>
      <w:r w:rsidR="00305D7F" w:rsidRPr="008A0AF3">
        <w:rPr>
          <w:rFonts w:ascii="Times New Roman" w:hAnsi="Times New Roman" w:cs="Times New Roman"/>
          <w:sz w:val="28"/>
          <w:szCs w:val="28"/>
        </w:rPr>
        <w:t xml:space="preserve">, </w:t>
      </w:r>
      <w:r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Чистопольского муниципального района Республики Татарстан </w:t>
      </w:r>
    </w:p>
    <w:p w:rsidR="000855C0" w:rsidRPr="008A0AF3" w:rsidRDefault="000855C0" w:rsidP="008A0AF3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855C0" w:rsidRPr="008A0AF3" w:rsidRDefault="000855C0" w:rsidP="008A0A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0855C0" w:rsidRPr="008A0AF3" w:rsidRDefault="000855C0" w:rsidP="008A0AF3">
      <w:pPr>
        <w:widowControl w:val="0"/>
        <w:autoSpaceDE w:val="0"/>
        <w:autoSpaceDN w:val="0"/>
        <w:adjustRightInd w:val="0"/>
        <w:spacing w:before="108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8A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r w:rsidR="00484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«О П</w:t>
      </w:r>
      <w:r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алате земельных и имущественных отношении Чистопольского муниципального района»</w:t>
      </w:r>
      <w:r w:rsidRPr="008A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утвержденное </w:t>
      </w:r>
      <w:hyperlink r:id="rId8" w:history="1">
        <w:r w:rsidRPr="008A0AF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решением</w:t>
        </w:r>
      </w:hyperlink>
      <w:r w:rsidRPr="008A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Чистопольского муниципального района от 28 декабря 2005 года №5/6 (в редакции решений Совета Чистопольского муни</w:t>
      </w:r>
      <w:r w:rsidR="00FE4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ципального района от 21.07.2011</w:t>
      </w:r>
      <w:r w:rsidRPr="008A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№ 10/5,  от 11.03.2015г. №44/5, от 15.02.2016г. №5/4, от 15.12.2016г.</w:t>
      </w:r>
      <w:r w:rsidR="00FE4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№15/5, от  25.07.2019</w:t>
      </w:r>
      <w:r w:rsidRPr="008A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г.), следующие изменения:</w:t>
      </w:r>
      <w:proofErr w:type="gramEnd"/>
    </w:p>
    <w:p w:rsidR="00F776F7" w:rsidRPr="008A0AF3" w:rsidRDefault="008A0AF3" w:rsidP="008A0A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 w:rsidR="00F776F7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 абзац п</w:t>
      </w:r>
      <w:r w:rsidR="000855C0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305D7F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55C0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 дополнить </w:t>
      </w:r>
      <w:r w:rsidR="00F776F7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предложением</w:t>
      </w:r>
      <w:r w:rsidR="00A27C0D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F776F7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76F7" w:rsidRPr="008A0AF3" w:rsidRDefault="00E8730E" w:rsidP="008A0A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«Палата</w:t>
      </w:r>
      <w:r w:rsidR="002C04F4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6F7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уполномоченным органом по переводу земель, находящихся в частной собственности из одной категории (за исключением земель сельскохозяйственного назначения) в другую</w:t>
      </w:r>
      <w:proofErr w:type="gramStart"/>
      <w:r w:rsidR="00F776F7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3A1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FA7C58" w:rsidRPr="008A0AF3" w:rsidRDefault="008A0AF3" w:rsidP="008A0A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</w:t>
      </w:r>
      <w:r w:rsidR="00FA7C58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3 «Основные функции Палаты» дополнить пунктом 3.22 следующего содержания:</w:t>
      </w:r>
    </w:p>
    <w:p w:rsidR="00FA7C58" w:rsidRDefault="00812367" w:rsidP="008A0A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«3.22. </w:t>
      </w:r>
      <w:r w:rsidR="00FA7C58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перевод земель</w:t>
      </w:r>
      <w:r w:rsidR="00FA7C58" w:rsidRPr="008A0AF3">
        <w:rPr>
          <w:rFonts w:ascii="Times New Roman" w:hAnsi="Times New Roman" w:cs="Times New Roman"/>
          <w:sz w:val="28"/>
          <w:szCs w:val="28"/>
        </w:rPr>
        <w:t xml:space="preserve"> </w:t>
      </w:r>
      <w:r w:rsidR="00FA7C58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одной категории (за исключением земель сельскохозяйственного назначения) в другую по заявлению собственников земельных участков</w:t>
      </w:r>
      <w:proofErr w:type="gramStart"/>
      <w:r w:rsidR="00FA7C58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AD3341" w:rsidRPr="008A0AF3" w:rsidRDefault="00AD3341" w:rsidP="008A0A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5C0" w:rsidRPr="008A0AF3" w:rsidRDefault="000855C0" w:rsidP="008A0A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8A0AF3" w:rsidRPr="008A0AF3" w:rsidRDefault="008A0AF3" w:rsidP="008A0A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0AF3">
        <w:rPr>
          <w:rFonts w:ascii="Times New Roman" w:hAnsi="Times New Roman" w:cs="Times New Roman"/>
          <w:sz w:val="28"/>
          <w:szCs w:val="28"/>
        </w:rPr>
        <w:t xml:space="preserve">3. Уполномочить для государственной регистрации изменений, вносимых в учредительные документы, руководителя Палаты земельных и имущественных отношений </w:t>
      </w:r>
      <w:proofErr w:type="spellStart"/>
      <w:r w:rsidRPr="008A0AF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AF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33A15">
        <w:rPr>
          <w:rFonts w:ascii="Times New Roman" w:hAnsi="Times New Roman" w:cs="Times New Roman"/>
          <w:sz w:val="28"/>
          <w:szCs w:val="28"/>
        </w:rPr>
        <w:t>М.Ю</w:t>
      </w:r>
      <w:r w:rsidR="00E435A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133A15">
        <w:rPr>
          <w:rFonts w:ascii="Times New Roman" w:hAnsi="Times New Roman" w:cs="Times New Roman"/>
          <w:sz w:val="28"/>
          <w:szCs w:val="28"/>
        </w:rPr>
        <w:t>Исхакову</w:t>
      </w:r>
      <w:r w:rsidRPr="008A0AF3">
        <w:rPr>
          <w:rFonts w:ascii="Times New Roman" w:hAnsi="Times New Roman" w:cs="Times New Roman"/>
          <w:sz w:val="28"/>
          <w:szCs w:val="28"/>
        </w:rPr>
        <w:t>.</w:t>
      </w:r>
    </w:p>
    <w:p w:rsidR="000855C0" w:rsidRPr="008A0AF3" w:rsidRDefault="008A0AF3" w:rsidP="008A0A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55C0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855C0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855C0"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0855C0" w:rsidRDefault="000855C0" w:rsidP="008A0A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341" w:rsidRPr="008A0AF3" w:rsidRDefault="00AD3341" w:rsidP="008A0A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5C0" w:rsidRPr="008A0AF3" w:rsidRDefault="000855C0" w:rsidP="008A0AF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0855C0" w:rsidRPr="008A0AF3" w:rsidRDefault="000855C0" w:rsidP="008A0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</w:t>
      </w:r>
      <w:r w:rsidR="0032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8A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Д.А. Иванов </w:t>
      </w:r>
    </w:p>
    <w:p w:rsidR="00F776F7" w:rsidRPr="008A0AF3" w:rsidRDefault="00F776F7" w:rsidP="008A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A69" w:rsidRPr="008A0AF3" w:rsidRDefault="00351A69" w:rsidP="008A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1A69" w:rsidRPr="008A0AF3" w:rsidSect="0032315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3F" w:rsidRDefault="00FC623F" w:rsidP="000855C0">
      <w:pPr>
        <w:spacing w:after="0" w:line="240" w:lineRule="auto"/>
      </w:pPr>
      <w:r>
        <w:separator/>
      </w:r>
    </w:p>
  </w:endnote>
  <w:endnote w:type="continuationSeparator" w:id="0">
    <w:p w:rsidR="00FC623F" w:rsidRDefault="00FC623F" w:rsidP="0008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3F" w:rsidRDefault="00FC623F" w:rsidP="000855C0">
      <w:pPr>
        <w:spacing w:after="0" w:line="240" w:lineRule="auto"/>
      </w:pPr>
      <w:r>
        <w:separator/>
      </w:r>
    </w:p>
  </w:footnote>
  <w:footnote w:type="continuationSeparator" w:id="0">
    <w:p w:rsidR="00FC623F" w:rsidRDefault="00FC623F" w:rsidP="0008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F3" w:rsidRDefault="008A0AF3">
    <w:pPr>
      <w:pStyle w:val="a3"/>
    </w:pPr>
  </w:p>
  <w:p w:rsidR="008A0AF3" w:rsidRDefault="008A0A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2C"/>
    <w:rsid w:val="000855C0"/>
    <w:rsid w:val="00133A15"/>
    <w:rsid w:val="002C04F4"/>
    <w:rsid w:val="00305D7F"/>
    <w:rsid w:val="00323151"/>
    <w:rsid w:val="00351A69"/>
    <w:rsid w:val="003E7C9F"/>
    <w:rsid w:val="0044071A"/>
    <w:rsid w:val="00484F03"/>
    <w:rsid w:val="006E7DBE"/>
    <w:rsid w:val="00812367"/>
    <w:rsid w:val="0085442C"/>
    <w:rsid w:val="008A0AF3"/>
    <w:rsid w:val="008D7D9A"/>
    <w:rsid w:val="00A27C0D"/>
    <w:rsid w:val="00A80CE4"/>
    <w:rsid w:val="00AD3341"/>
    <w:rsid w:val="00B77841"/>
    <w:rsid w:val="00E435A1"/>
    <w:rsid w:val="00E8730E"/>
    <w:rsid w:val="00EA273F"/>
    <w:rsid w:val="00EC5957"/>
    <w:rsid w:val="00F252D3"/>
    <w:rsid w:val="00F36BCA"/>
    <w:rsid w:val="00F776F7"/>
    <w:rsid w:val="00FA7C58"/>
    <w:rsid w:val="00FC623F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341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5C0"/>
  </w:style>
  <w:style w:type="paragraph" w:styleId="a5">
    <w:name w:val="footer"/>
    <w:basedOn w:val="a"/>
    <w:link w:val="a6"/>
    <w:uiPriority w:val="99"/>
    <w:unhideWhenUsed/>
    <w:rsid w:val="0008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55C0"/>
  </w:style>
  <w:style w:type="character" w:customStyle="1" w:styleId="20">
    <w:name w:val="Заголовок 2 Знак"/>
    <w:basedOn w:val="a0"/>
    <w:link w:val="2"/>
    <w:uiPriority w:val="9"/>
    <w:semiHidden/>
    <w:rsid w:val="00AD334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D3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34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D33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341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5C0"/>
  </w:style>
  <w:style w:type="paragraph" w:styleId="a5">
    <w:name w:val="footer"/>
    <w:basedOn w:val="a"/>
    <w:link w:val="a6"/>
    <w:uiPriority w:val="99"/>
    <w:unhideWhenUsed/>
    <w:rsid w:val="0008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55C0"/>
  </w:style>
  <w:style w:type="character" w:customStyle="1" w:styleId="20">
    <w:name w:val="Заголовок 2 Знак"/>
    <w:basedOn w:val="a0"/>
    <w:link w:val="2"/>
    <w:uiPriority w:val="9"/>
    <w:semiHidden/>
    <w:rsid w:val="00AD334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D3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34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D33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77291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7</cp:revision>
  <cp:lastPrinted>2020-05-08T06:47:00Z</cp:lastPrinted>
  <dcterms:created xsi:type="dcterms:W3CDTF">2020-05-07T07:48:00Z</dcterms:created>
  <dcterms:modified xsi:type="dcterms:W3CDTF">2020-05-14T13:11:00Z</dcterms:modified>
</cp:coreProperties>
</file>