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C8" w:rsidRDefault="005D6DC8" w:rsidP="005D6DC8">
      <w:r>
        <w:rPr>
          <w:noProof/>
        </w:rPr>
        <w:drawing>
          <wp:inline distT="0" distB="0" distL="0" distR="0">
            <wp:extent cx="6115050" cy="127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69"/>
        <w:gridCol w:w="3600"/>
        <w:gridCol w:w="2340"/>
        <w:gridCol w:w="129"/>
        <w:gridCol w:w="4536"/>
      </w:tblGrid>
      <w:tr w:rsidR="005D6DC8" w:rsidRPr="00FD4E2D" w:rsidTr="003921E5">
        <w:trPr>
          <w:gridBefore w:val="1"/>
          <w:wBefore w:w="169" w:type="dxa"/>
        </w:trPr>
        <w:tc>
          <w:tcPr>
            <w:tcW w:w="3600" w:type="dxa"/>
          </w:tcPr>
          <w:p w:rsidR="005D6DC8" w:rsidRPr="00FD4E2D" w:rsidRDefault="005D6DC8" w:rsidP="003921E5">
            <w:pPr>
              <w:rPr>
                <w:b/>
                <w:i/>
                <w:sz w:val="32"/>
                <w:szCs w:val="32"/>
              </w:rPr>
            </w:pPr>
            <w:r w:rsidRPr="00FD4E2D">
              <w:rPr>
                <w:b/>
                <w:i/>
                <w:sz w:val="32"/>
                <w:szCs w:val="32"/>
              </w:rPr>
              <w:t xml:space="preserve">                      Решение</w:t>
            </w:r>
          </w:p>
        </w:tc>
        <w:tc>
          <w:tcPr>
            <w:tcW w:w="2340" w:type="dxa"/>
          </w:tcPr>
          <w:p w:rsidR="005D6DC8" w:rsidRPr="00FD4E2D" w:rsidRDefault="005D6DC8" w:rsidP="003921E5">
            <w:pPr>
              <w:rPr>
                <w:b/>
                <w:i/>
                <w:sz w:val="32"/>
                <w:szCs w:val="32"/>
              </w:rPr>
            </w:pPr>
            <w:r w:rsidRPr="00FD4E2D">
              <w:rPr>
                <w:b/>
                <w:i/>
                <w:sz w:val="32"/>
                <w:szCs w:val="32"/>
              </w:rPr>
              <w:t xml:space="preserve">       </w:t>
            </w:r>
          </w:p>
        </w:tc>
        <w:tc>
          <w:tcPr>
            <w:tcW w:w="4665" w:type="dxa"/>
            <w:gridSpan w:val="2"/>
          </w:tcPr>
          <w:p w:rsidR="005D6DC8" w:rsidRDefault="005D6DC8" w:rsidP="003921E5">
            <w:pPr>
              <w:rPr>
                <w:b/>
                <w:bCs/>
                <w:i/>
                <w:sz w:val="32"/>
                <w:szCs w:val="32"/>
              </w:rPr>
            </w:pPr>
            <w:r w:rsidRPr="00FD4E2D">
              <w:rPr>
                <w:b/>
                <w:bCs/>
                <w:i/>
                <w:sz w:val="32"/>
                <w:szCs w:val="32"/>
              </w:rPr>
              <w:t xml:space="preserve">                    </w:t>
            </w:r>
            <w:proofErr w:type="spellStart"/>
            <w:r w:rsidRPr="00FD4E2D">
              <w:rPr>
                <w:b/>
                <w:bCs/>
                <w:i/>
                <w:sz w:val="32"/>
                <w:szCs w:val="32"/>
              </w:rPr>
              <w:t>Карар</w:t>
            </w:r>
            <w:proofErr w:type="spellEnd"/>
          </w:p>
          <w:p w:rsidR="005D6DC8" w:rsidRPr="00FD4E2D" w:rsidRDefault="005D6DC8" w:rsidP="003921E5">
            <w:pPr>
              <w:rPr>
                <w:b/>
                <w:i/>
                <w:iCs/>
                <w:sz w:val="32"/>
                <w:szCs w:val="32"/>
              </w:rPr>
            </w:pPr>
          </w:p>
        </w:tc>
      </w:tr>
      <w:tr w:rsidR="005D6DC8" w:rsidRPr="00FD4E2D" w:rsidTr="003921E5">
        <w:trPr>
          <w:trHeight w:val="295"/>
        </w:trPr>
        <w:tc>
          <w:tcPr>
            <w:tcW w:w="6238" w:type="dxa"/>
            <w:gridSpan w:val="4"/>
          </w:tcPr>
          <w:p w:rsidR="005D6DC8" w:rsidRPr="00FD4E2D" w:rsidRDefault="005D6DC8" w:rsidP="003921E5">
            <w:pPr>
              <w:rPr>
                <w:b/>
                <w:szCs w:val="32"/>
              </w:rPr>
            </w:pPr>
            <w:r w:rsidRPr="00FD4E2D">
              <w:rPr>
                <w:b/>
                <w:szCs w:val="32"/>
              </w:rPr>
              <w:t xml:space="preserve">                       </w:t>
            </w:r>
            <w:r>
              <w:rPr>
                <w:b/>
                <w:szCs w:val="32"/>
                <w:u w:val="single"/>
              </w:rPr>
              <w:t>13 мая</w:t>
            </w:r>
            <w:r w:rsidRPr="00FD4E2D">
              <w:rPr>
                <w:b/>
                <w:szCs w:val="32"/>
                <w:u w:val="single"/>
              </w:rPr>
              <w:t xml:space="preserve"> 2020 года</w:t>
            </w:r>
            <w:r w:rsidRPr="00FD4E2D">
              <w:rPr>
                <w:b/>
                <w:szCs w:val="32"/>
              </w:rPr>
              <w:t xml:space="preserve">             </w:t>
            </w:r>
            <w:r>
              <w:rPr>
                <w:b/>
                <w:szCs w:val="32"/>
              </w:rPr>
              <w:t xml:space="preserve">         </w:t>
            </w:r>
            <w:r w:rsidRPr="00FD4E2D">
              <w:rPr>
                <w:b/>
                <w:szCs w:val="32"/>
              </w:rPr>
              <w:t xml:space="preserve">  </w:t>
            </w:r>
            <w:proofErr w:type="spellStart"/>
            <w:r w:rsidRPr="00FD4E2D">
              <w:rPr>
                <w:b/>
                <w:szCs w:val="32"/>
              </w:rPr>
              <w:t>г</w:t>
            </w:r>
            <w:proofErr w:type="gramStart"/>
            <w:r w:rsidRPr="00FD4E2D">
              <w:rPr>
                <w:b/>
                <w:szCs w:val="32"/>
              </w:rPr>
              <w:t>.Ч</w:t>
            </w:r>
            <w:proofErr w:type="gramEnd"/>
            <w:r w:rsidRPr="00FD4E2D">
              <w:rPr>
                <w:b/>
                <w:szCs w:val="32"/>
              </w:rPr>
              <w:t>истополь</w:t>
            </w:r>
            <w:proofErr w:type="spellEnd"/>
          </w:p>
          <w:p w:rsidR="005D6DC8" w:rsidRPr="00FD4E2D" w:rsidRDefault="005D6DC8" w:rsidP="003921E5">
            <w:pPr>
              <w:rPr>
                <w:b/>
                <w:szCs w:val="32"/>
              </w:rPr>
            </w:pPr>
            <w:r w:rsidRPr="00FD4E2D">
              <w:rPr>
                <w:b/>
                <w:szCs w:val="32"/>
              </w:rPr>
              <w:t xml:space="preserve">                </w:t>
            </w:r>
          </w:p>
        </w:tc>
        <w:tc>
          <w:tcPr>
            <w:tcW w:w="4536" w:type="dxa"/>
          </w:tcPr>
          <w:p w:rsidR="005D6DC8" w:rsidRPr="00FD4E2D" w:rsidRDefault="005D6DC8" w:rsidP="003921E5">
            <w:pPr>
              <w:rPr>
                <w:b/>
                <w:szCs w:val="32"/>
                <w:u w:val="single"/>
              </w:rPr>
            </w:pPr>
            <w:r w:rsidRPr="00FD4E2D">
              <w:rPr>
                <w:b/>
                <w:szCs w:val="32"/>
              </w:rPr>
              <w:t xml:space="preserve">                          № </w:t>
            </w:r>
            <w:r w:rsidRPr="00FD4E2D">
              <w:rPr>
                <w:b/>
                <w:szCs w:val="32"/>
                <w:u w:val="single"/>
              </w:rPr>
              <w:t>5</w:t>
            </w:r>
            <w:r>
              <w:rPr>
                <w:b/>
                <w:szCs w:val="32"/>
                <w:u w:val="single"/>
              </w:rPr>
              <w:t>5</w:t>
            </w:r>
            <w:r w:rsidRPr="00FD4E2D">
              <w:rPr>
                <w:b/>
                <w:szCs w:val="32"/>
                <w:u w:val="single"/>
              </w:rPr>
              <w:t>/</w:t>
            </w:r>
            <w:r>
              <w:rPr>
                <w:b/>
                <w:szCs w:val="32"/>
                <w:u w:val="single"/>
              </w:rPr>
              <w:t>1</w:t>
            </w:r>
          </w:p>
          <w:p w:rsidR="005D6DC8" w:rsidRPr="00FD4E2D" w:rsidRDefault="005D6DC8" w:rsidP="003921E5">
            <w:pPr>
              <w:rPr>
                <w:b/>
                <w:szCs w:val="32"/>
              </w:rPr>
            </w:pPr>
          </w:p>
        </w:tc>
      </w:tr>
    </w:tbl>
    <w:p w:rsidR="005D6DC8" w:rsidRDefault="005D6DC8" w:rsidP="005A0708">
      <w:pPr>
        <w:pStyle w:val="2"/>
        <w:ind w:left="0"/>
        <w:rPr>
          <w:b w:val="0"/>
          <w:i w:val="0"/>
          <w:szCs w:val="28"/>
        </w:rPr>
      </w:pPr>
    </w:p>
    <w:p w:rsidR="00574FEF" w:rsidRPr="004A465C" w:rsidRDefault="00574FEF" w:rsidP="00574FEF">
      <w:pPr>
        <w:pStyle w:val="2"/>
        <w:ind w:left="0"/>
        <w:rPr>
          <w:b w:val="0"/>
          <w:i w:val="0"/>
          <w:szCs w:val="28"/>
        </w:rPr>
      </w:pPr>
      <w:r w:rsidRPr="004A465C">
        <w:rPr>
          <w:b w:val="0"/>
          <w:i w:val="0"/>
          <w:szCs w:val="28"/>
        </w:rPr>
        <w:t>О внесении  изменений и дополнений</w:t>
      </w:r>
    </w:p>
    <w:p w:rsidR="00574FEF" w:rsidRPr="004A465C" w:rsidRDefault="00574FEF" w:rsidP="00574FEF">
      <w:pPr>
        <w:pStyle w:val="2"/>
        <w:ind w:left="0"/>
        <w:rPr>
          <w:b w:val="0"/>
          <w:i w:val="0"/>
          <w:szCs w:val="28"/>
        </w:rPr>
      </w:pPr>
      <w:r w:rsidRPr="004A465C">
        <w:rPr>
          <w:b w:val="0"/>
          <w:i w:val="0"/>
          <w:szCs w:val="28"/>
        </w:rPr>
        <w:t xml:space="preserve">в Устав муниципального образования </w:t>
      </w:r>
    </w:p>
    <w:p w:rsidR="00574FEF" w:rsidRPr="004A465C" w:rsidRDefault="00574FEF" w:rsidP="00574FEF">
      <w:pPr>
        <w:pStyle w:val="2"/>
        <w:ind w:left="0"/>
        <w:rPr>
          <w:b w:val="0"/>
          <w:i w:val="0"/>
          <w:szCs w:val="28"/>
        </w:rPr>
      </w:pPr>
      <w:r w:rsidRPr="004A465C">
        <w:rPr>
          <w:b w:val="0"/>
          <w:i w:val="0"/>
          <w:szCs w:val="28"/>
        </w:rPr>
        <w:t>«</w:t>
      </w:r>
      <w:proofErr w:type="spellStart"/>
      <w:r w:rsidRPr="004A465C">
        <w:rPr>
          <w:b w:val="0"/>
          <w:i w:val="0"/>
          <w:szCs w:val="28"/>
        </w:rPr>
        <w:t>Чистопольский</w:t>
      </w:r>
      <w:proofErr w:type="spellEnd"/>
      <w:r w:rsidRPr="004A465C">
        <w:rPr>
          <w:b w:val="0"/>
          <w:i w:val="0"/>
          <w:szCs w:val="28"/>
        </w:rPr>
        <w:t xml:space="preserve"> муниципальный район»</w:t>
      </w:r>
    </w:p>
    <w:p w:rsidR="00574FEF" w:rsidRPr="004A465C" w:rsidRDefault="00574FEF" w:rsidP="00574FEF">
      <w:pPr>
        <w:rPr>
          <w:bCs/>
          <w:iCs/>
          <w:sz w:val="28"/>
          <w:szCs w:val="28"/>
        </w:rPr>
      </w:pPr>
      <w:r w:rsidRPr="004A465C">
        <w:rPr>
          <w:bCs/>
          <w:iCs/>
          <w:sz w:val="28"/>
          <w:szCs w:val="28"/>
        </w:rPr>
        <w:t>Республики Татарстан</w:t>
      </w:r>
    </w:p>
    <w:p w:rsidR="00574FEF" w:rsidRPr="004A465C" w:rsidRDefault="00574FEF" w:rsidP="00574FEF">
      <w:pPr>
        <w:rPr>
          <w:b/>
          <w:bCs/>
          <w:i/>
          <w:iCs/>
          <w:sz w:val="28"/>
          <w:szCs w:val="28"/>
        </w:rPr>
      </w:pPr>
    </w:p>
    <w:p w:rsidR="00574FEF" w:rsidRPr="004A465C" w:rsidRDefault="00574FEF" w:rsidP="00574FEF">
      <w:pPr>
        <w:pStyle w:val="a3"/>
        <w:ind w:firstLine="0"/>
        <w:rPr>
          <w:szCs w:val="28"/>
        </w:rPr>
      </w:pPr>
      <w:proofErr w:type="gramStart"/>
      <w:r w:rsidRPr="004A465C">
        <w:rPr>
          <w:szCs w:val="28"/>
        </w:rPr>
        <w:t>В соответствии со статьей 44 Федерального закона от 6 октября 2003 года №131-ФЗ «Об общих принципах организации местного самоуправления в Российской Федерации», статьей 7 Закона Республики Татарстан от 28 июля 2004 года № 45-ЗРТ «О местном самоуправлении в Республике Татарстан», статьями 85 – 87 Устава муниципального образования «</w:t>
      </w:r>
      <w:proofErr w:type="spellStart"/>
      <w:r w:rsidRPr="004A465C">
        <w:rPr>
          <w:szCs w:val="28"/>
        </w:rPr>
        <w:t>Чистопольский</w:t>
      </w:r>
      <w:proofErr w:type="spellEnd"/>
      <w:r w:rsidRPr="004A465C">
        <w:rPr>
          <w:szCs w:val="28"/>
        </w:rPr>
        <w:t xml:space="preserve"> муниципальный район» Республики Татарстан, Совет </w:t>
      </w:r>
      <w:proofErr w:type="spellStart"/>
      <w:r w:rsidRPr="004A465C">
        <w:rPr>
          <w:szCs w:val="28"/>
        </w:rPr>
        <w:t>Чистопольского</w:t>
      </w:r>
      <w:proofErr w:type="spellEnd"/>
      <w:r w:rsidRPr="004A465C">
        <w:rPr>
          <w:szCs w:val="28"/>
        </w:rPr>
        <w:t xml:space="preserve"> муниципального района </w:t>
      </w:r>
      <w:proofErr w:type="gramEnd"/>
    </w:p>
    <w:p w:rsidR="00574FEF" w:rsidRPr="004A465C" w:rsidRDefault="00574FEF" w:rsidP="00574FEF">
      <w:pPr>
        <w:pStyle w:val="a3"/>
        <w:ind w:firstLine="0"/>
        <w:jc w:val="center"/>
        <w:rPr>
          <w:b/>
          <w:szCs w:val="28"/>
        </w:rPr>
      </w:pPr>
    </w:p>
    <w:p w:rsidR="00574FEF" w:rsidRPr="004A465C" w:rsidRDefault="00574FEF" w:rsidP="00574FEF">
      <w:pPr>
        <w:pStyle w:val="a3"/>
        <w:ind w:firstLine="0"/>
        <w:jc w:val="center"/>
        <w:rPr>
          <w:b/>
          <w:szCs w:val="28"/>
        </w:rPr>
      </w:pPr>
      <w:r w:rsidRPr="004A465C">
        <w:rPr>
          <w:b/>
          <w:szCs w:val="28"/>
        </w:rPr>
        <w:t xml:space="preserve">РЕШАЕТ: </w:t>
      </w:r>
    </w:p>
    <w:p w:rsidR="00574FEF" w:rsidRPr="004A465C" w:rsidRDefault="00574FEF" w:rsidP="00574FEF">
      <w:pPr>
        <w:pStyle w:val="a3"/>
        <w:ind w:firstLine="0"/>
        <w:rPr>
          <w:szCs w:val="28"/>
        </w:rPr>
      </w:pPr>
    </w:p>
    <w:p w:rsidR="00574FEF" w:rsidRPr="004A465C" w:rsidRDefault="00574FEF" w:rsidP="00574FEF">
      <w:pPr>
        <w:pStyle w:val="a3"/>
        <w:numPr>
          <w:ilvl w:val="0"/>
          <w:numId w:val="2"/>
        </w:numPr>
        <w:ind w:left="0" w:firstLine="0"/>
        <w:rPr>
          <w:szCs w:val="28"/>
        </w:rPr>
      </w:pPr>
      <w:proofErr w:type="gramStart"/>
      <w:r w:rsidRPr="004A465C">
        <w:rPr>
          <w:szCs w:val="28"/>
        </w:rPr>
        <w:t>Внести в Устав муниципального образования «</w:t>
      </w:r>
      <w:proofErr w:type="spellStart"/>
      <w:r w:rsidRPr="004A465C">
        <w:rPr>
          <w:szCs w:val="28"/>
        </w:rPr>
        <w:t>Чистопольский</w:t>
      </w:r>
      <w:proofErr w:type="spellEnd"/>
      <w:r w:rsidRPr="004A465C">
        <w:rPr>
          <w:szCs w:val="28"/>
        </w:rPr>
        <w:t xml:space="preserve"> муниципальный  район» Республики Татарстан, принятый решением Совета </w:t>
      </w:r>
      <w:proofErr w:type="spellStart"/>
      <w:r w:rsidRPr="004A465C">
        <w:rPr>
          <w:szCs w:val="28"/>
        </w:rPr>
        <w:t>Чистопольского</w:t>
      </w:r>
      <w:proofErr w:type="spellEnd"/>
      <w:r w:rsidRPr="004A465C">
        <w:rPr>
          <w:szCs w:val="28"/>
        </w:rPr>
        <w:t xml:space="preserve"> муниципального района от 29.01.2014 № 32/1 (в редакции решений Совета </w:t>
      </w:r>
      <w:proofErr w:type="spellStart"/>
      <w:r w:rsidRPr="004A465C">
        <w:rPr>
          <w:szCs w:val="28"/>
        </w:rPr>
        <w:t>Чистопольского</w:t>
      </w:r>
      <w:proofErr w:type="spellEnd"/>
      <w:r w:rsidRPr="004A465C">
        <w:rPr>
          <w:szCs w:val="28"/>
        </w:rPr>
        <w:t xml:space="preserve"> муниципального района от 28.04.2015 №45/1, от 18.12.2015 №3/4, 10.02.2017 №17/2, 07.08.2017 №23/1, 29.03.2018 №32/1, 23.11.2018 №39/1, 25.07.2019 №45/1), следующие изменения и дополнения:</w:t>
      </w:r>
      <w:proofErr w:type="gramEnd"/>
    </w:p>
    <w:p w:rsidR="00574FEF" w:rsidRPr="004A465C" w:rsidRDefault="00574FEF" w:rsidP="00574F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465C">
        <w:rPr>
          <w:sz w:val="28"/>
          <w:szCs w:val="28"/>
        </w:rPr>
        <w:t>1.1. в статье 6.1:</w:t>
      </w:r>
    </w:p>
    <w:p w:rsidR="00574FEF" w:rsidRPr="004A465C" w:rsidRDefault="00574FEF" w:rsidP="00574F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465C">
        <w:rPr>
          <w:sz w:val="28"/>
          <w:szCs w:val="28"/>
        </w:rPr>
        <w:t xml:space="preserve">1.1.1. </w:t>
      </w:r>
      <w:hyperlink r:id="rId9" w:history="1">
        <w:r w:rsidRPr="004A465C">
          <w:rPr>
            <w:sz w:val="28"/>
            <w:szCs w:val="28"/>
          </w:rPr>
          <w:t>пункт 12</w:t>
        </w:r>
      </w:hyperlink>
      <w:r w:rsidRPr="004A465C">
        <w:rPr>
          <w:sz w:val="28"/>
          <w:szCs w:val="28"/>
        </w:rPr>
        <w:t xml:space="preserve"> после слов «территории, выдача» дополнить словами «градостроительного плана земельного участка, расположенного в границах сельского поселения, выдача»;</w:t>
      </w:r>
    </w:p>
    <w:p w:rsidR="00574FEF" w:rsidRPr="004A465C" w:rsidRDefault="00574FEF" w:rsidP="00574FE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4A465C">
        <w:rPr>
          <w:sz w:val="28"/>
          <w:szCs w:val="28"/>
        </w:rPr>
        <w:t>1.1.2. дополнить пунктом 1.1) следующего содержания:</w:t>
      </w:r>
      <w:proofErr w:type="gramEnd"/>
    </w:p>
    <w:p w:rsidR="00574FEF" w:rsidRPr="004A465C" w:rsidRDefault="00574FEF" w:rsidP="00574F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465C">
        <w:rPr>
          <w:sz w:val="28"/>
          <w:szCs w:val="28"/>
        </w:rPr>
        <w:t xml:space="preserve">«1.1)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</w:t>
      </w:r>
      <w:hyperlink r:id="rId10" w:history="1">
        <w:r w:rsidRPr="004A465C">
          <w:rPr>
            <w:sz w:val="28"/>
            <w:szCs w:val="28"/>
          </w:rPr>
          <w:t>законом</w:t>
        </w:r>
      </w:hyperlink>
      <w:r w:rsidRPr="004A465C">
        <w:rPr>
          <w:sz w:val="28"/>
          <w:szCs w:val="28"/>
        </w:rPr>
        <w:t xml:space="preserve"> «О теплоснабжении»</w:t>
      </w:r>
      <w:proofErr w:type="gramStart"/>
      <w:r w:rsidRPr="004A465C">
        <w:rPr>
          <w:sz w:val="28"/>
          <w:szCs w:val="28"/>
        </w:rPr>
        <w:t>;»</w:t>
      </w:r>
      <w:proofErr w:type="gramEnd"/>
      <w:r w:rsidRPr="004A465C">
        <w:rPr>
          <w:sz w:val="28"/>
          <w:szCs w:val="28"/>
        </w:rPr>
        <w:t>;</w:t>
      </w:r>
    </w:p>
    <w:p w:rsidR="00574FEF" w:rsidRPr="004A465C" w:rsidRDefault="00574FEF" w:rsidP="00574F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465C">
        <w:rPr>
          <w:sz w:val="28"/>
          <w:szCs w:val="28"/>
        </w:rPr>
        <w:lastRenderedPageBreak/>
        <w:t>1.2. абзац второй пункта 4 статьи 25 дополнить словами «, если иное не предусмотрено Федеральным законом от 06 октября 2003 года №131-ФЗ «Об общих принципах организации местного самоуправления в Российской Федерации»;</w:t>
      </w:r>
    </w:p>
    <w:p w:rsidR="00574FEF" w:rsidRPr="004A465C" w:rsidRDefault="00574FEF" w:rsidP="00574FEF">
      <w:pPr>
        <w:spacing w:before="20" w:after="40"/>
        <w:ind w:right="-1"/>
        <w:jc w:val="both"/>
        <w:rPr>
          <w:sz w:val="28"/>
          <w:szCs w:val="28"/>
        </w:rPr>
      </w:pPr>
      <w:r w:rsidRPr="004A465C">
        <w:rPr>
          <w:sz w:val="28"/>
          <w:szCs w:val="28"/>
        </w:rPr>
        <w:t>1.3. пункт 1 статьи 67 изложить в следующей редакции:</w:t>
      </w:r>
    </w:p>
    <w:p w:rsidR="00574FEF" w:rsidRPr="004A465C" w:rsidRDefault="00574FEF" w:rsidP="00574F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465C">
        <w:rPr>
          <w:sz w:val="28"/>
          <w:szCs w:val="28"/>
        </w:rPr>
        <w:t xml:space="preserve">«1. Проекты муниципальных правовых актов могут вноситься Главой района, депутатами Совета района, Руководителем Исполнительного комитета района, органами территориального общественного самоуправления, инициативными группами граждан, а также Контрольно-счетной палатой района, Финансово-бюджетной палатой района, Палатой имущественных и земельных отношений района по вопросам их ведения. </w:t>
      </w:r>
    </w:p>
    <w:p w:rsidR="00574FEF" w:rsidRPr="004A465C" w:rsidRDefault="00574FEF" w:rsidP="00574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465C">
        <w:rPr>
          <w:sz w:val="28"/>
          <w:szCs w:val="28"/>
        </w:rPr>
        <w:t xml:space="preserve">Прокурор при установлении в ходе </w:t>
      </w:r>
      <w:proofErr w:type="gramStart"/>
      <w:r w:rsidRPr="004A465C">
        <w:rPr>
          <w:sz w:val="28"/>
          <w:szCs w:val="28"/>
        </w:rPr>
        <w:t>осуществления своих полномочий необходимости совершенствования действующих муниципальных нормативных правовых актов</w:t>
      </w:r>
      <w:proofErr w:type="gramEnd"/>
      <w:r w:rsidRPr="004A465C">
        <w:rPr>
          <w:sz w:val="28"/>
          <w:szCs w:val="28"/>
        </w:rPr>
        <w:t xml:space="preserve"> вправе вносить проекты и предложения об изменении, об отмене или о принятии муниципальных нормативных правовых актов.»; </w:t>
      </w:r>
    </w:p>
    <w:p w:rsidR="00574FEF" w:rsidRPr="004A465C" w:rsidRDefault="00574FEF" w:rsidP="00574FE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A465C">
        <w:rPr>
          <w:sz w:val="28"/>
          <w:szCs w:val="28"/>
        </w:rPr>
        <w:t>1.4. пункт 9 статьи 83 Устава изложить в новой редакции:</w:t>
      </w:r>
    </w:p>
    <w:p w:rsidR="00574FEF" w:rsidRPr="004A465C" w:rsidRDefault="00574FEF" w:rsidP="00574FEF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A465C">
        <w:rPr>
          <w:sz w:val="28"/>
          <w:szCs w:val="28"/>
        </w:rPr>
        <w:t xml:space="preserve"> «</w:t>
      </w:r>
      <w:r w:rsidRPr="004A465C">
        <w:rPr>
          <w:rFonts w:eastAsia="Calibri"/>
          <w:sz w:val="28"/>
          <w:szCs w:val="28"/>
        </w:rPr>
        <w:t>9. Решением об исполнении бюджета района утверждается отчет об исполнении бюджета района за отчетный финансовый год с указанием общей суммы доходов, расходов и дефицита бюджета района.</w:t>
      </w:r>
    </w:p>
    <w:p w:rsidR="00574FEF" w:rsidRPr="004A465C" w:rsidRDefault="00574FEF" w:rsidP="00574F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465C">
        <w:rPr>
          <w:sz w:val="28"/>
          <w:szCs w:val="28"/>
        </w:rPr>
        <w:t>Отдельными приложениями к решению Совета района об исполнении бюджета за отчетный финансовый год утверждаются показатели:</w:t>
      </w:r>
    </w:p>
    <w:p w:rsidR="00574FEF" w:rsidRPr="004A465C" w:rsidRDefault="00574FEF" w:rsidP="00574F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465C">
        <w:rPr>
          <w:sz w:val="28"/>
          <w:szCs w:val="28"/>
        </w:rPr>
        <w:t>доходов бюджета по кодам классификации доходов бюджетов;</w:t>
      </w:r>
    </w:p>
    <w:p w:rsidR="00574FEF" w:rsidRPr="004A465C" w:rsidRDefault="00574FEF" w:rsidP="00574F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465C">
        <w:rPr>
          <w:sz w:val="28"/>
          <w:szCs w:val="28"/>
        </w:rPr>
        <w:t>расходов бюджета по ведомственной структуре расходов соответствующего бюджета;</w:t>
      </w:r>
    </w:p>
    <w:p w:rsidR="00574FEF" w:rsidRPr="004A465C" w:rsidRDefault="00574FEF" w:rsidP="00574F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465C">
        <w:rPr>
          <w:sz w:val="28"/>
          <w:szCs w:val="28"/>
        </w:rPr>
        <w:t>расходов бюджета по разделам и подразделам классификации расходов бюджетов;</w:t>
      </w:r>
    </w:p>
    <w:p w:rsidR="00574FEF" w:rsidRPr="004A465C" w:rsidRDefault="00574FEF" w:rsidP="00574FE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A465C">
        <w:rPr>
          <w:sz w:val="28"/>
          <w:szCs w:val="28"/>
        </w:rPr>
        <w:t xml:space="preserve">источников финансирования дефицита бюджета по кодам </w:t>
      </w:r>
      <w:proofErr w:type="gramStart"/>
      <w:r w:rsidRPr="004A465C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4A465C">
        <w:rPr>
          <w:sz w:val="28"/>
          <w:szCs w:val="28"/>
        </w:rPr>
        <w:t>.</w:t>
      </w:r>
    </w:p>
    <w:p w:rsidR="00574FEF" w:rsidRPr="004A465C" w:rsidRDefault="00574FEF" w:rsidP="00574FE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A465C">
        <w:rPr>
          <w:rFonts w:eastAsia="Calibri"/>
          <w:sz w:val="28"/>
          <w:szCs w:val="28"/>
        </w:rPr>
        <w:t>Решением об исполнении бюджета района также утверждаются иные показатели, установленные соответственно Бюджетным кодексом Российской Федерации и принятыми в соответствии с ним Бюджетным кодексом Республики Татарстан</w:t>
      </w:r>
      <w:r w:rsidRPr="004A465C">
        <w:rPr>
          <w:sz w:val="28"/>
          <w:szCs w:val="28"/>
        </w:rPr>
        <w:t xml:space="preserve">, </w:t>
      </w:r>
      <w:r w:rsidRPr="004A465C">
        <w:rPr>
          <w:rFonts w:eastAsia="Calibri"/>
          <w:sz w:val="28"/>
          <w:szCs w:val="28"/>
        </w:rPr>
        <w:t>законом Республики Татарстан, муниципальным правовым актом Совета района для решения об исполнении бюджета района</w:t>
      </w:r>
      <w:proofErr w:type="gramStart"/>
      <w:r w:rsidRPr="004A465C">
        <w:rPr>
          <w:rFonts w:eastAsia="Calibri"/>
          <w:sz w:val="28"/>
          <w:szCs w:val="28"/>
        </w:rPr>
        <w:t>.</w:t>
      </w:r>
      <w:r w:rsidRPr="004A465C">
        <w:rPr>
          <w:sz w:val="28"/>
          <w:szCs w:val="28"/>
        </w:rPr>
        <w:t>»;</w:t>
      </w:r>
      <w:proofErr w:type="gramEnd"/>
    </w:p>
    <w:p w:rsidR="00574FEF" w:rsidRPr="004A465C" w:rsidRDefault="00574FEF" w:rsidP="00574F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465C">
        <w:rPr>
          <w:sz w:val="28"/>
          <w:szCs w:val="28"/>
        </w:rPr>
        <w:t>1.5.  статью 84 изложить в следующей редакции:</w:t>
      </w:r>
    </w:p>
    <w:p w:rsidR="00574FEF" w:rsidRPr="004A465C" w:rsidRDefault="00574FEF" w:rsidP="000C15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465C">
        <w:rPr>
          <w:sz w:val="28"/>
          <w:szCs w:val="28"/>
        </w:rPr>
        <w:t>«</w:t>
      </w:r>
      <w:bookmarkStart w:id="0" w:name="_GoBack"/>
      <w:r w:rsidRPr="004A465C">
        <w:rPr>
          <w:sz w:val="28"/>
          <w:szCs w:val="28"/>
        </w:rPr>
        <w:t>Статья 84. Муниципальный финансовый контроль</w:t>
      </w:r>
    </w:p>
    <w:p w:rsidR="00574FEF" w:rsidRPr="004A465C" w:rsidRDefault="00574FEF" w:rsidP="000C15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465C">
        <w:rPr>
          <w:sz w:val="28"/>
          <w:szCs w:val="28"/>
        </w:rPr>
        <w:t>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муниципальных контрактов, договоров (соглашений) о предоставлении средств из бюджета.</w:t>
      </w:r>
    </w:p>
    <w:p w:rsidR="00574FEF" w:rsidRPr="004A465C" w:rsidRDefault="00574FEF" w:rsidP="000C15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465C">
        <w:rPr>
          <w:sz w:val="28"/>
          <w:szCs w:val="28"/>
        </w:rPr>
        <w:t xml:space="preserve">2.Муниципальный финансовый контроль подразделяется </w:t>
      </w:r>
      <w:proofErr w:type="gramStart"/>
      <w:r w:rsidRPr="004A465C">
        <w:rPr>
          <w:sz w:val="28"/>
          <w:szCs w:val="28"/>
        </w:rPr>
        <w:t>на</w:t>
      </w:r>
      <w:proofErr w:type="gramEnd"/>
      <w:r w:rsidRPr="004A465C">
        <w:rPr>
          <w:sz w:val="28"/>
          <w:szCs w:val="28"/>
        </w:rPr>
        <w:t xml:space="preserve"> внешний и внутренний, предварительный и последующий.</w:t>
      </w:r>
    </w:p>
    <w:p w:rsidR="00574FEF" w:rsidRPr="004A465C" w:rsidRDefault="00574FEF" w:rsidP="000C15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465C">
        <w:rPr>
          <w:sz w:val="28"/>
          <w:szCs w:val="28"/>
        </w:rPr>
        <w:lastRenderedPageBreak/>
        <w:t>3. Внешний муниципальный финансовый контроль является контрольной деятельностью Контрольно-счетной палатой Района.</w:t>
      </w:r>
    </w:p>
    <w:p w:rsidR="00574FEF" w:rsidRPr="004A465C" w:rsidRDefault="00574FEF" w:rsidP="000C15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465C">
        <w:rPr>
          <w:sz w:val="28"/>
          <w:szCs w:val="28"/>
        </w:rPr>
        <w:t>4. Внутренний муниципальный финансовый контроль является контрольной деятельностью Исполнительного комитета Района.</w:t>
      </w:r>
    </w:p>
    <w:p w:rsidR="00574FEF" w:rsidRPr="004A465C" w:rsidRDefault="00574FEF" w:rsidP="000C15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465C">
        <w:rPr>
          <w:sz w:val="28"/>
          <w:szCs w:val="28"/>
        </w:rPr>
        <w:t>5. Предварительный контроль осуществляется в целях предупреждения и пресечения бюджетных нарушений в процессе исполнения бюджета Района.</w:t>
      </w:r>
    </w:p>
    <w:p w:rsidR="00574FEF" w:rsidRPr="004A465C" w:rsidRDefault="00574FEF" w:rsidP="000C1579">
      <w:pPr>
        <w:jc w:val="both"/>
        <w:rPr>
          <w:sz w:val="28"/>
          <w:szCs w:val="28"/>
        </w:rPr>
      </w:pPr>
      <w:r w:rsidRPr="004A465C">
        <w:rPr>
          <w:sz w:val="28"/>
          <w:szCs w:val="28"/>
        </w:rPr>
        <w:t>6. Последующий контроль осуществляется по результатам исполнения бюджета Района в целях установления законности их исполнения, достоверности учета и отчетности</w:t>
      </w:r>
      <w:proofErr w:type="gramStart"/>
      <w:r w:rsidRPr="004A465C">
        <w:rPr>
          <w:sz w:val="28"/>
          <w:szCs w:val="28"/>
        </w:rPr>
        <w:t>.</w:t>
      </w:r>
      <w:bookmarkEnd w:id="0"/>
      <w:r w:rsidRPr="004A465C">
        <w:rPr>
          <w:sz w:val="28"/>
          <w:szCs w:val="28"/>
        </w:rPr>
        <w:t>»;</w:t>
      </w:r>
      <w:proofErr w:type="gramEnd"/>
    </w:p>
    <w:p w:rsidR="00574FEF" w:rsidRPr="004A465C" w:rsidRDefault="00574FEF" w:rsidP="00574FE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A465C">
        <w:rPr>
          <w:sz w:val="28"/>
          <w:szCs w:val="28"/>
        </w:rPr>
        <w:t>1.6. пункт 1 статьи 85 изложить в следующей редакции:</w:t>
      </w:r>
    </w:p>
    <w:p w:rsidR="00574FEF" w:rsidRPr="004A465C" w:rsidRDefault="00574FEF" w:rsidP="00574FE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A465C">
        <w:rPr>
          <w:sz w:val="28"/>
          <w:szCs w:val="28"/>
        </w:rPr>
        <w:t>«1. Проект Устава района, проект решения Совета района о внесении изменений в настоящий Устав могут вноситься в Совет района Главой района, депутатами Совета района, Руководителем Исполнительного комитета района, прокурором, органами территориального общественного самоуправления, инициативными группами граждан</w:t>
      </w:r>
      <w:proofErr w:type="gramStart"/>
      <w:r w:rsidRPr="004A465C">
        <w:rPr>
          <w:sz w:val="28"/>
          <w:szCs w:val="28"/>
        </w:rPr>
        <w:t>.».</w:t>
      </w:r>
      <w:proofErr w:type="gramEnd"/>
    </w:p>
    <w:p w:rsidR="00574FEF" w:rsidRPr="004A465C" w:rsidRDefault="00574FEF" w:rsidP="00574FEF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A465C">
        <w:rPr>
          <w:sz w:val="28"/>
          <w:szCs w:val="28"/>
        </w:rPr>
        <w:t xml:space="preserve">2. Настоящее решение вступает в силу после его официального опубликования. </w:t>
      </w:r>
    </w:p>
    <w:p w:rsidR="00574FEF" w:rsidRPr="004A465C" w:rsidRDefault="00574FEF" w:rsidP="00574FEF">
      <w:pPr>
        <w:pStyle w:val="a3"/>
        <w:ind w:firstLine="0"/>
        <w:rPr>
          <w:szCs w:val="28"/>
        </w:rPr>
      </w:pPr>
      <w:r w:rsidRPr="004A465C">
        <w:rPr>
          <w:szCs w:val="28"/>
        </w:rPr>
        <w:t>3. Направить настоящее решение для государственной регистрации в установленном законодательством порядке.</w:t>
      </w:r>
    </w:p>
    <w:p w:rsidR="00574FEF" w:rsidRPr="004A465C" w:rsidRDefault="00574FEF" w:rsidP="00574FEF">
      <w:pPr>
        <w:jc w:val="both"/>
        <w:rPr>
          <w:sz w:val="28"/>
          <w:szCs w:val="28"/>
        </w:rPr>
      </w:pPr>
      <w:r w:rsidRPr="004A465C">
        <w:rPr>
          <w:sz w:val="28"/>
          <w:szCs w:val="28"/>
        </w:rPr>
        <w:t>4. Опубликовать внесенные изменения и дополнения в Устав муниципального образования «</w:t>
      </w:r>
      <w:proofErr w:type="spellStart"/>
      <w:r w:rsidRPr="004A465C">
        <w:rPr>
          <w:sz w:val="28"/>
          <w:szCs w:val="28"/>
        </w:rPr>
        <w:t>Чистопольский</w:t>
      </w:r>
      <w:proofErr w:type="spellEnd"/>
      <w:r w:rsidRPr="004A465C">
        <w:rPr>
          <w:sz w:val="28"/>
          <w:szCs w:val="28"/>
        </w:rPr>
        <w:t xml:space="preserve"> муниципальный  район» Республики Татарстан в средствах массовой информации – в газете «</w:t>
      </w:r>
      <w:proofErr w:type="spellStart"/>
      <w:r w:rsidRPr="004A465C">
        <w:rPr>
          <w:sz w:val="28"/>
          <w:szCs w:val="28"/>
        </w:rPr>
        <w:t>Чистопольские</w:t>
      </w:r>
      <w:proofErr w:type="spellEnd"/>
      <w:r w:rsidRPr="004A465C">
        <w:rPr>
          <w:sz w:val="28"/>
          <w:szCs w:val="28"/>
        </w:rPr>
        <w:t xml:space="preserve"> известия» и  на официальном портале правовой информации Республики Татарстан</w:t>
      </w:r>
      <w:r w:rsidRPr="004A465C">
        <w:rPr>
          <w:b/>
          <w:sz w:val="28"/>
          <w:szCs w:val="28"/>
        </w:rPr>
        <w:t xml:space="preserve"> </w:t>
      </w:r>
      <w:r w:rsidRPr="004A465C">
        <w:rPr>
          <w:sz w:val="28"/>
          <w:szCs w:val="28"/>
        </w:rPr>
        <w:t>после государственной регистрации.</w:t>
      </w:r>
    </w:p>
    <w:p w:rsidR="00574FEF" w:rsidRPr="004A465C" w:rsidRDefault="00574FEF" w:rsidP="00574FEF">
      <w:pPr>
        <w:pStyle w:val="a3"/>
        <w:ind w:firstLine="0"/>
        <w:rPr>
          <w:szCs w:val="28"/>
        </w:rPr>
      </w:pPr>
      <w:r w:rsidRPr="004A465C">
        <w:rPr>
          <w:szCs w:val="28"/>
        </w:rPr>
        <w:t xml:space="preserve">5. </w:t>
      </w:r>
      <w:proofErr w:type="gramStart"/>
      <w:r w:rsidRPr="004A465C">
        <w:rPr>
          <w:szCs w:val="28"/>
        </w:rPr>
        <w:t>Контроль за</w:t>
      </w:r>
      <w:proofErr w:type="gramEnd"/>
      <w:r w:rsidRPr="004A465C">
        <w:rPr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Совета </w:t>
      </w:r>
      <w:proofErr w:type="spellStart"/>
      <w:r w:rsidRPr="004A465C">
        <w:rPr>
          <w:szCs w:val="28"/>
        </w:rPr>
        <w:t>Чистопольского</w:t>
      </w:r>
      <w:proofErr w:type="spellEnd"/>
      <w:r w:rsidRPr="004A465C">
        <w:rPr>
          <w:szCs w:val="28"/>
        </w:rPr>
        <w:t xml:space="preserve"> муниципального района. </w:t>
      </w:r>
    </w:p>
    <w:p w:rsidR="00574FEF" w:rsidRPr="004A465C" w:rsidRDefault="00574FEF" w:rsidP="00574FEF">
      <w:pPr>
        <w:pStyle w:val="3"/>
        <w:rPr>
          <w:szCs w:val="28"/>
        </w:rPr>
      </w:pPr>
    </w:p>
    <w:p w:rsidR="00574FEF" w:rsidRPr="004A465C" w:rsidRDefault="00574FEF" w:rsidP="00574FEF">
      <w:pPr>
        <w:rPr>
          <w:sz w:val="28"/>
          <w:szCs w:val="28"/>
        </w:rPr>
      </w:pPr>
    </w:p>
    <w:p w:rsidR="00574FEF" w:rsidRPr="004A465C" w:rsidRDefault="00574FEF" w:rsidP="00574FEF">
      <w:pPr>
        <w:rPr>
          <w:sz w:val="28"/>
          <w:szCs w:val="28"/>
        </w:rPr>
      </w:pPr>
    </w:p>
    <w:p w:rsidR="00574FEF" w:rsidRPr="004A465C" w:rsidRDefault="00574FEF" w:rsidP="00574FEF">
      <w:pPr>
        <w:pStyle w:val="3"/>
        <w:rPr>
          <w:b w:val="0"/>
          <w:szCs w:val="28"/>
        </w:rPr>
      </w:pPr>
      <w:r w:rsidRPr="004A465C">
        <w:rPr>
          <w:b w:val="0"/>
          <w:szCs w:val="28"/>
        </w:rPr>
        <w:t xml:space="preserve">Глава </w:t>
      </w:r>
      <w:proofErr w:type="spellStart"/>
      <w:r w:rsidRPr="004A465C">
        <w:rPr>
          <w:b w:val="0"/>
          <w:szCs w:val="28"/>
        </w:rPr>
        <w:t>Чистопольского</w:t>
      </w:r>
      <w:proofErr w:type="spellEnd"/>
    </w:p>
    <w:p w:rsidR="00574FEF" w:rsidRPr="004A465C" w:rsidRDefault="00574FEF" w:rsidP="00574FEF">
      <w:pPr>
        <w:jc w:val="both"/>
        <w:rPr>
          <w:sz w:val="28"/>
          <w:szCs w:val="28"/>
        </w:rPr>
      </w:pPr>
      <w:r w:rsidRPr="004A465C">
        <w:rPr>
          <w:bCs/>
          <w:sz w:val="28"/>
          <w:szCs w:val="28"/>
        </w:rPr>
        <w:t xml:space="preserve">муниципального района </w:t>
      </w:r>
      <w:r w:rsidRPr="004A465C">
        <w:rPr>
          <w:bCs/>
          <w:sz w:val="28"/>
          <w:szCs w:val="28"/>
        </w:rPr>
        <w:tab/>
      </w:r>
      <w:r w:rsidRPr="004A465C">
        <w:rPr>
          <w:bCs/>
          <w:sz w:val="28"/>
          <w:szCs w:val="28"/>
        </w:rPr>
        <w:tab/>
      </w:r>
      <w:r w:rsidRPr="004A465C">
        <w:rPr>
          <w:bCs/>
          <w:sz w:val="28"/>
          <w:szCs w:val="28"/>
        </w:rPr>
        <w:tab/>
      </w:r>
      <w:r w:rsidRPr="004A465C">
        <w:rPr>
          <w:bCs/>
          <w:sz w:val="28"/>
          <w:szCs w:val="28"/>
        </w:rPr>
        <w:tab/>
      </w:r>
      <w:r w:rsidRPr="004A465C">
        <w:rPr>
          <w:sz w:val="28"/>
          <w:szCs w:val="28"/>
        </w:rPr>
        <w:t xml:space="preserve">                                   Д.А. Иванов</w:t>
      </w:r>
    </w:p>
    <w:p w:rsidR="006678E1" w:rsidRPr="005A0708" w:rsidRDefault="006678E1" w:rsidP="00574FEF">
      <w:pPr>
        <w:pStyle w:val="2"/>
        <w:ind w:left="0"/>
        <w:rPr>
          <w:szCs w:val="28"/>
        </w:rPr>
      </w:pPr>
    </w:p>
    <w:sectPr w:rsidR="006678E1" w:rsidRPr="005A0708" w:rsidSect="0040090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1D2" w:rsidRDefault="00EB31D2" w:rsidP="00B82418">
      <w:r>
        <w:separator/>
      </w:r>
    </w:p>
  </w:endnote>
  <w:endnote w:type="continuationSeparator" w:id="0">
    <w:p w:rsidR="00EB31D2" w:rsidRDefault="00EB31D2" w:rsidP="00B8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1D2" w:rsidRDefault="00EB31D2" w:rsidP="00B82418">
      <w:r>
        <w:separator/>
      </w:r>
    </w:p>
  </w:footnote>
  <w:footnote w:type="continuationSeparator" w:id="0">
    <w:p w:rsidR="00EB31D2" w:rsidRDefault="00EB31D2" w:rsidP="00B82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22A4"/>
    <w:multiLevelType w:val="hybridMultilevel"/>
    <w:tmpl w:val="BEEC1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A0D13"/>
    <w:multiLevelType w:val="hybridMultilevel"/>
    <w:tmpl w:val="90988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0AB2BEE"/>
    <w:multiLevelType w:val="hybridMultilevel"/>
    <w:tmpl w:val="E0AEF2E2"/>
    <w:lvl w:ilvl="0" w:tplc="AE8CAB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CCC4052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73C51DDF"/>
    <w:multiLevelType w:val="multilevel"/>
    <w:tmpl w:val="6C86DD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F1A6CB0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DAE"/>
    <w:rsid w:val="00002E83"/>
    <w:rsid w:val="000168F7"/>
    <w:rsid w:val="0002644B"/>
    <w:rsid w:val="00032915"/>
    <w:rsid w:val="00033634"/>
    <w:rsid w:val="00033B3D"/>
    <w:rsid w:val="00045D8D"/>
    <w:rsid w:val="00051531"/>
    <w:rsid w:val="000661AE"/>
    <w:rsid w:val="000771B4"/>
    <w:rsid w:val="00094922"/>
    <w:rsid w:val="000A62DA"/>
    <w:rsid w:val="000B22CA"/>
    <w:rsid w:val="000B430C"/>
    <w:rsid w:val="000C1579"/>
    <w:rsid w:val="000C67B1"/>
    <w:rsid w:val="000E2DC1"/>
    <w:rsid w:val="000F7BAF"/>
    <w:rsid w:val="00101BA8"/>
    <w:rsid w:val="001114BD"/>
    <w:rsid w:val="00114E9E"/>
    <w:rsid w:val="00120857"/>
    <w:rsid w:val="0012641B"/>
    <w:rsid w:val="00126A43"/>
    <w:rsid w:val="00161342"/>
    <w:rsid w:val="00173126"/>
    <w:rsid w:val="00185700"/>
    <w:rsid w:val="00190DCB"/>
    <w:rsid w:val="001C3E96"/>
    <w:rsid w:val="001D5832"/>
    <w:rsid w:val="001E45B3"/>
    <w:rsid w:val="002356DC"/>
    <w:rsid w:val="00242471"/>
    <w:rsid w:val="00245FCC"/>
    <w:rsid w:val="00267853"/>
    <w:rsid w:val="00276099"/>
    <w:rsid w:val="002A24D3"/>
    <w:rsid w:val="002B6E2D"/>
    <w:rsid w:val="002D4F56"/>
    <w:rsid w:val="003030B8"/>
    <w:rsid w:val="00306864"/>
    <w:rsid w:val="00310824"/>
    <w:rsid w:val="003349F6"/>
    <w:rsid w:val="00346747"/>
    <w:rsid w:val="00367CFB"/>
    <w:rsid w:val="00373D17"/>
    <w:rsid w:val="003761B1"/>
    <w:rsid w:val="00376581"/>
    <w:rsid w:val="0038107B"/>
    <w:rsid w:val="003849B2"/>
    <w:rsid w:val="0039392F"/>
    <w:rsid w:val="003C3CA6"/>
    <w:rsid w:val="003F56E3"/>
    <w:rsid w:val="0040090C"/>
    <w:rsid w:val="004013E8"/>
    <w:rsid w:val="0041799E"/>
    <w:rsid w:val="00427896"/>
    <w:rsid w:val="004554F4"/>
    <w:rsid w:val="004627CF"/>
    <w:rsid w:val="00462C13"/>
    <w:rsid w:val="004746D7"/>
    <w:rsid w:val="004A1082"/>
    <w:rsid w:val="004A162A"/>
    <w:rsid w:val="004A3BEB"/>
    <w:rsid w:val="004A43BB"/>
    <w:rsid w:val="004B3053"/>
    <w:rsid w:val="004C72CA"/>
    <w:rsid w:val="004D2703"/>
    <w:rsid w:val="004E5DBC"/>
    <w:rsid w:val="004F0733"/>
    <w:rsid w:val="004F2140"/>
    <w:rsid w:val="004F5AFD"/>
    <w:rsid w:val="0050705B"/>
    <w:rsid w:val="00510011"/>
    <w:rsid w:val="00527C95"/>
    <w:rsid w:val="00536183"/>
    <w:rsid w:val="0055087A"/>
    <w:rsid w:val="005639D5"/>
    <w:rsid w:val="00574FEF"/>
    <w:rsid w:val="00576D3B"/>
    <w:rsid w:val="00581F35"/>
    <w:rsid w:val="00594E84"/>
    <w:rsid w:val="005A03CE"/>
    <w:rsid w:val="005A0473"/>
    <w:rsid w:val="005A0708"/>
    <w:rsid w:val="005A76CE"/>
    <w:rsid w:val="005B00C5"/>
    <w:rsid w:val="005C0052"/>
    <w:rsid w:val="005C4777"/>
    <w:rsid w:val="005C549A"/>
    <w:rsid w:val="005D6DC8"/>
    <w:rsid w:val="005E25B5"/>
    <w:rsid w:val="005F1112"/>
    <w:rsid w:val="00621EC8"/>
    <w:rsid w:val="00624BCC"/>
    <w:rsid w:val="00631169"/>
    <w:rsid w:val="00660CFB"/>
    <w:rsid w:val="00661468"/>
    <w:rsid w:val="006678E1"/>
    <w:rsid w:val="00673A79"/>
    <w:rsid w:val="006A0D53"/>
    <w:rsid w:val="006B110D"/>
    <w:rsid w:val="006C48C9"/>
    <w:rsid w:val="006C751A"/>
    <w:rsid w:val="006D3D8B"/>
    <w:rsid w:val="006E58A2"/>
    <w:rsid w:val="007329F3"/>
    <w:rsid w:val="00736182"/>
    <w:rsid w:val="00750F00"/>
    <w:rsid w:val="00767970"/>
    <w:rsid w:val="00775547"/>
    <w:rsid w:val="00777000"/>
    <w:rsid w:val="00782B70"/>
    <w:rsid w:val="00796E8E"/>
    <w:rsid w:val="007B5901"/>
    <w:rsid w:val="007C0512"/>
    <w:rsid w:val="007D0482"/>
    <w:rsid w:val="007D3E4B"/>
    <w:rsid w:val="007E0956"/>
    <w:rsid w:val="007E4F6B"/>
    <w:rsid w:val="008163CA"/>
    <w:rsid w:val="008255D4"/>
    <w:rsid w:val="00830E42"/>
    <w:rsid w:val="00834122"/>
    <w:rsid w:val="00850859"/>
    <w:rsid w:val="008B4827"/>
    <w:rsid w:val="008C63C8"/>
    <w:rsid w:val="008F09DC"/>
    <w:rsid w:val="00900210"/>
    <w:rsid w:val="00911BEA"/>
    <w:rsid w:val="00915039"/>
    <w:rsid w:val="00921EA8"/>
    <w:rsid w:val="0092227D"/>
    <w:rsid w:val="009272A5"/>
    <w:rsid w:val="0094091A"/>
    <w:rsid w:val="00944070"/>
    <w:rsid w:val="00974ED7"/>
    <w:rsid w:val="00976BCE"/>
    <w:rsid w:val="00983329"/>
    <w:rsid w:val="00984E2C"/>
    <w:rsid w:val="009877F5"/>
    <w:rsid w:val="009A7037"/>
    <w:rsid w:val="009B0164"/>
    <w:rsid w:val="009B68D4"/>
    <w:rsid w:val="009C7C77"/>
    <w:rsid w:val="009E5529"/>
    <w:rsid w:val="009F66BF"/>
    <w:rsid w:val="00A00ADE"/>
    <w:rsid w:val="00A14BB0"/>
    <w:rsid w:val="00A22297"/>
    <w:rsid w:val="00A24318"/>
    <w:rsid w:val="00A30538"/>
    <w:rsid w:val="00A42187"/>
    <w:rsid w:val="00A7096E"/>
    <w:rsid w:val="00A90F34"/>
    <w:rsid w:val="00AA2857"/>
    <w:rsid w:val="00AD5300"/>
    <w:rsid w:val="00AF3407"/>
    <w:rsid w:val="00B04C4B"/>
    <w:rsid w:val="00B16DBB"/>
    <w:rsid w:val="00B24D8A"/>
    <w:rsid w:val="00B27288"/>
    <w:rsid w:val="00B43C50"/>
    <w:rsid w:val="00B65CAF"/>
    <w:rsid w:val="00B75657"/>
    <w:rsid w:val="00B81FB0"/>
    <w:rsid w:val="00B82418"/>
    <w:rsid w:val="00B9306F"/>
    <w:rsid w:val="00BA1DAE"/>
    <w:rsid w:val="00BA4982"/>
    <w:rsid w:val="00BC3C2D"/>
    <w:rsid w:val="00BD6C88"/>
    <w:rsid w:val="00BE6A38"/>
    <w:rsid w:val="00BF08D3"/>
    <w:rsid w:val="00C031E7"/>
    <w:rsid w:val="00C04DE7"/>
    <w:rsid w:val="00C068CA"/>
    <w:rsid w:val="00C510F8"/>
    <w:rsid w:val="00C66D3E"/>
    <w:rsid w:val="00C70DD7"/>
    <w:rsid w:val="00C7773D"/>
    <w:rsid w:val="00C80352"/>
    <w:rsid w:val="00CA3675"/>
    <w:rsid w:val="00CB2AC0"/>
    <w:rsid w:val="00CD621F"/>
    <w:rsid w:val="00CF36FA"/>
    <w:rsid w:val="00D01B01"/>
    <w:rsid w:val="00D2235C"/>
    <w:rsid w:val="00D2428F"/>
    <w:rsid w:val="00D2667F"/>
    <w:rsid w:val="00D77B7D"/>
    <w:rsid w:val="00DF0F99"/>
    <w:rsid w:val="00E31C80"/>
    <w:rsid w:val="00E31F0B"/>
    <w:rsid w:val="00E33901"/>
    <w:rsid w:val="00E4721B"/>
    <w:rsid w:val="00E85BEE"/>
    <w:rsid w:val="00EB31D2"/>
    <w:rsid w:val="00EC20AE"/>
    <w:rsid w:val="00EC2396"/>
    <w:rsid w:val="00EC7316"/>
    <w:rsid w:val="00ED3429"/>
    <w:rsid w:val="00ED3948"/>
    <w:rsid w:val="00EE3733"/>
    <w:rsid w:val="00F02F79"/>
    <w:rsid w:val="00F0349B"/>
    <w:rsid w:val="00F06B68"/>
    <w:rsid w:val="00F1411D"/>
    <w:rsid w:val="00F3384E"/>
    <w:rsid w:val="00F44C7C"/>
    <w:rsid w:val="00F46C1A"/>
    <w:rsid w:val="00F470AA"/>
    <w:rsid w:val="00F507D9"/>
    <w:rsid w:val="00F61A9D"/>
    <w:rsid w:val="00F85531"/>
    <w:rsid w:val="00F929BB"/>
    <w:rsid w:val="00FB0041"/>
    <w:rsid w:val="00FC1B65"/>
    <w:rsid w:val="00FC5D1F"/>
    <w:rsid w:val="00F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E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7C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678E1"/>
    <w:pPr>
      <w:keepNext/>
      <w:ind w:left="570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6678E1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78E1"/>
    <w:pPr>
      <w:ind w:firstLine="684"/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356D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356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24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82418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824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82418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B82418"/>
    <w:rPr>
      <w:sz w:val="28"/>
      <w:szCs w:val="24"/>
    </w:rPr>
  </w:style>
  <w:style w:type="paragraph" w:customStyle="1" w:styleId="ConsPlusNormal">
    <w:name w:val="ConsPlusNormal"/>
    <w:rsid w:val="00B824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824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link w:val="17"/>
    <w:rsid w:val="00834122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834122"/>
    <w:pPr>
      <w:shd w:val="clear" w:color="auto" w:fill="FFFFFF"/>
      <w:spacing w:line="298" w:lineRule="exact"/>
      <w:ind w:hanging="340"/>
    </w:pPr>
    <w:rPr>
      <w:sz w:val="27"/>
      <w:szCs w:val="27"/>
    </w:rPr>
  </w:style>
  <w:style w:type="character" w:customStyle="1" w:styleId="11">
    <w:name w:val="Основной текст11"/>
    <w:rsid w:val="00834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0">
    <w:name w:val="Заголовок 1 Знак"/>
    <w:link w:val="1"/>
    <w:uiPriority w:val="9"/>
    <w:rsid w:val="00367C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 Spacing"/>
    <w:basedOn w:val="a"/>
    <w:uiPriority w:val="1"/>
    <w:qFormat/>
    <w:rsid w:val="00367CFB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customStyle="1" w:styleId="20">
    <w:name w:val="Заголовок 2 Знак"/>
    <w:link w:val="2"/>
    <w:rsid w:val="00782B70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782B70"/>
    <w:rPr>
      <w:b/>
      <w:bCs/>
      <w:sz w:val="28"/>
      <w:szCs w:val="24"/>
    </w:rPr>
  </w:style>
  <w:style w:type="character" w:styleId="ad">
    <w:name w:val="Hyperlink"/>
    <w:uiPriority w:val="99"/>
    <w:semiHidden/>
    <w:unhideWhenUsed/>
    <w:rsid w:val="006C751A"/>
    <w:rPr>
      <w:color w:val="0000FF"/>
      <w:u w:val="single"/>
    </w:rPr>
  </w:style>
  <w:style w:type="paragraph" w:customStyle="1" w:styleId="formattext">
    <w:name w:val="formattext"/>
    <w:basedOn w:val="a"/>
    <w:rsid w:val="006C751A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37658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F3A7514CA02D0B596B29B292F65EB5565F76A0DA5FE2394FE2AA36F6561AB3B2557D87E8221E31D2C2F60ACAA7E05EE5AE31B636ADDn1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DA377185013B1215A8290CBDD04FAE779112C97F89D5D97122406C1DC056A88B6F18722D972D14B4DA7E729AA9E4345E862EB1A238c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695</Words>
  <Characters>5762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 изменений и дополнений</vt:lpstr>
    </vt:vector>
  </TitlesOfParts>
  <Company/>
  <LinksUpToDate>false</LinksUpToDate>
  <CharactersWithSpaces>6445</CharactersWithSpaces>
  <SharedDoc>false</SharedDoc>
  <HLinks>
    <vt:vector size="24" baseType="variant"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4259921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consultantplus://offline/ref=0F3A7514CA02D0B596B29B292F65EB5565F76A0DA5FE2394FE2AA36F6561AB3B2557D87E8221E31D2C2F60ACAA7E05EE5AE31B636ADDn1O</vt:lpwstr>
      </vt:variant>
      <vt:variant>
        <vt:lpwstr/>
      </vt:variant>
      <vt:variant>
        <vt:i4>1245267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consultantplus://offline/ref=E9DA377185013B1215A8290CBDD04FAE779112C97F89D5D97122406C1DC056A88B6F18722D972D14B4DA7E729AA9E4345E862EB1A238c6O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 изменений и дополнений</dc:title>
  <dc:creator>xcopy</dc:creator>
  <cp:lastModifiedBy>ilsiar</cp:lastModifiedBy>
  <cp:revision>14</cp:revision>
  <cp:lastPrinted>2020-05-12T05:21:00Z</cp:lastPrinted>
  <dcterms:created xsi:type="dcterms:W3CDTF">2020-05-11T16:22:00Z</dcterms:created>
  <dcterms:modified xsi:type="dcterms:W3CDTF">2020-05-15T06:09:00Z</dcterms:modified>
</cp:coreProperties>
</file>