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6E" w:rsidRPr="003E15C0" w:rsidRDefault="00FF11DE" w:rsidP="003E15C0">
      <w:pPr>
        <w:overflowPunct w:val="0"/>
        <w:autoSpaceDE w:val="0"/>
        <w:autoSpaceDN w:val="0"/>
        <w:adjustRightInd w:val="0"/>
        <w:ind w:firstLine="0"/>
        <w:jc w:val="center"/>
        <w:textAlignment w:val="baseline"/>
        <w:rPr>
          <w:spacing w:val="-4"/>
          <w:sz w:val="24"/>
          <w:szCs w:val="24"/>
        </w:rPr>
      </w:pPr>
      <w:r w:rsidRPr="003E15C0">
        <w:rPr>
          <w:sz w:val="24"/>
          <w:szCs w:val="24"/>
          <w:lang w:eastAsia="ru-RU"/>
        </w:rPr>
        <w:t>Отчетные данные</w:t>
      </w:r>
      <w:r w:rsidR="00E352FF" w:rsidRPr="003E15C0">
        <w:rPr>
          <w:sz w:val="24"/>
          <w:szCs w:val="24"/>
          <w:lang w:eastAsia="ru-RU"/>
        </w:rPr>
        <w:t xml:space="preserve"> о проведении</w:t>
      </w:r>
      <w:r w:rsidR="0098166E" w:rsidRPr="003E15C0">
        <w:rPr>
          <w:sz w:val="24"/>
          <w:szCs w:val="24"/>
          <w:lang w:eastAsia="ru-RU"/>
        </w:rPr>
        <w:t xml:space="preserve"> </w:t>
      </w:r>
      <w:r w:rsidR="00E352FF" w:rsidRPr="003E15C0">
        <w:rPr>
          <w:sz w:val="24"/>
          <w:szCs w:val="24"/>
          <w:lang w:eastAsia="ru-RU"/>
        </w:rPr>
        <w:t xml:space="preserve">органами местного самоуправления </w:t>
      </w:r>
    </w:p>
    <w:p w:rsidR="00E352FF" w:rsidRPr="003E15C0" w:rsidRDefault="0098166E" w:rsidP="003E15C0">
      <w:pPr>
        <w:overflowPunct w:val="0"/>
        <w:autoSpaceDE w:val="0"/>
        <w:autoSpaceDN w:val="0"/>
        <w:adjustRightInd w:val="0"/>
        <w:ind w:firstLine="0"/>
        <w:jc w:val="center"/>
        <w:textAlignment w:val="baseline"/>
        <w:rPr>
          <w:sz w:val="24"/>
          <w:szCs w:val="24"/>
          <w:lang w:eastAsia="ru-RU"/>
        </w:rPr>
      </w:pPr>
      <w:r w:rsidRPr="003E15C0">
        <w:rPr>
          <w:spacing w:val="-4"/>
          <w:sz w:val="24"/>
          <w:szCs w:val="24"/>
        </w:rPr>
        <w:t xml:space="preserve">Чистопольского муниципального района </w:t>
      </w:r>
      <w:r w:rsidR="00E352FF" w:rsidRPr="003E15C0">
        <w:rPr>
          <w:sz w:val="24"/>
          <w:szCs w:val="24"/>
          <w:lang w:eastAsia="ru-RU"/>
        </w:rPr>
        <w:t xml:space="preserve">антикоррупционной экспертизы </w:t>
      </w:r>
      <w:r w:rsidR="00CC7F95" w:rsidRPr="003E15C0">
        <w:rPr>
          <w:sz w:val="24"/>
          <w:szCs w:val="24"/>
          <w:lang w:eastAsia="ru-RU"/>
        </w:rPr>
        <w:t xml:space="preserve">проектов </w:t>
      </w:r>
      <w:r w:rsidR="00E352FF" w:rsidRPr="003E15C0">
        <w:rPr>
          <w:sz w:val="24"/>
          <w:szCs w:val="24"/>
          <w:lang w:eastAsia="ru-RU"/>
        </w:rPr>
        <w:t>муниципальных</w:t>
      </w:r>
    </w:p>
    <w:p w:rsidR="00E352FF" w:rsidRPr="003E15C0" w:rsidRDefault="00E352FF"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 xml:space="preserve">нормативных правовых актов (далее - </w:t>
      </w:r>
      <w:r w:rsidR="00186C67" w:rsidRPr="003E15C0">
        <w:rPr>
          <w:sz w:val="24"/>
          <w:szCs w:val="24"/>
          <w:lang w:eastAsia="ru-RU"/>
        </w:rPr>
        <w:t>М</w:t>
      </w:r>
      <w:r w:rsidRPr="003E15C0">
        <w:rPr>
          <w:sz w:val="24"/>
          <w:szCs w:val="24"/>
          <w:lang w:eastAsia="ru-RU"/>
        </w:rPr>
        <w:t>НПА)</w:t>
      </w:r>
    </w:p>
    <w:p w:rsidR="00E352FF" w:rsidRPr="003E15C0" w:rsidRDefault="00FF11DE" w:rsidP="002D5D91">
      <w:pPr>
        <w:jc w:val="center"/>
        <w:rPr>
          <w:sz w:val="24"/>
          <w:szCs w:val="24"/>
        </w:rPr>
      </w:pPr>
      <w:r w:rsidRPr="003E15C0">
        <w:rPr>
          <w:sz w:val="24"/>
          <w:szCs w:val="24"/>
        </w:rPr>
        <w:t xml:space="preserve">за </w:t>
      </w:r>
      <w:r w:rsidR="00061502">
        <w:rPr>
          <w:sz w:val="24"/>
          <w:szCs w:val="24"/>
        </w:rPr>
        <w:t>1</w:t>
      </w:r>
      <w:r w:rsidR="008573E6">
        <w:rPr>
          <w:sz w:val="24"/>
          <w:szCs w:val="24"/>
        </w:rPr>
        <w:t xml:space="preserve"> квартал </w:t>
      </w:r>
      <w:r w:rsidRPr="003E15C0">
        <w:rPr>
          <w:sz w:val="24"/>
          <w:szCs w:val="24"/>
        </w:rPr>
        <w:t>20</w:t>
      </w:r>
      <w:r w:rsidR="00061502">
        <w:rPr>
          <w:sz w:val="24"/>
          <w:szCs w:val="24"/>
        </w:rPr>
        <w:t>20</w:t>
      </w:r>
      <w:r w:rsidR="008573E6">
        <w:rPr>
          <w:sz w:val="24"/>
          <w:szCs w:val="24"/>
        </w:rPr>
        <w:t xml:space="preserve"> </w:t>
      </w:r>
      <w:r w:rsidRPr="003E15C0">
        <w:rPr>
          <w:sz w:val="24"/>
          <w:szCs w:val="24"/>
        </w:rPr>
        <w:t>г</w:t>
      </w:r>
      <w:r w:rsidR="00550C92">
        <w:rPr>
          <w:sz w:val="24"/>
          <w:szCs w:val="24"/>
        </w:rPr>
        <w:t>од</w:t>
      </w:r>
      <w:r w:rsidR="008573E6">
        <w:rPr>
          <w:sz w:val="24"/>
          <w:szCs w:val="24"/>
        </w:rPr>
        <w:t>а</w:t>
      </w:r>
      <w:r w:rsidRPr="003E15C0">
        <w:rPr>
          <w:sz w:val="24"/>
          <w:szCs w:val="24"/>
        </w:rPr>
        <w:t>.</w:t>
      </w:r>
    </w:p>
    <w:p w:rsidR="00D146D6" w:rsidRPr="003E15C0" w:rsidRDefault="00D146D6" w:rsidP="003E15C0">
      <w:pPr>
        <w:jc w:val="center"/>
        <w:rPr>
          <w:sz w:val="24"/>
          <w:szCs w:val="24"/>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985"/>
        <w:gridCol w:w="2126"/>
        <w:gridCol w:w="2268"/>
        <w:gridCol w:w="2977"/>
        <w:gridCol w:w="2409"/>
      </w:tblGrid>
      <w:tr w:rsidR="008E3B25" w:rsidRPr="003E15C0" w:rsidTr="00C85A2B">
        <w:tc>
          <w:tcPr>
            <w:tcW w:w="2410" w:type="dxa"/>
            <w:vMerge w:val="restart"/>
            <w:shd w:val="clear" w:color="auto" w:fill="auto"/>
          </w:tcPr>
          <w:p w:rsidR="008E3B25" w:rsidRPr="003E15C0" w:rsidRDefault="008E3B25" w:rsidP="003E15C0">
            <w:pPr>
              <w:ind w:firstLine="0"/>
              <w:jc w:val="left"/>
              <w:rPr>
                <w:sz w:val="24"/>
                <w:szCs w:val="24"/>
              </w:rPr>
            </w:pPr>
          </w:p>
        </w:tc>
        <w:tc>
          <w:tcPr>
            <w:tcW w:w="6379" w:type="dxa"/>
            <w:gridSpan w:val="3"/>
          </w:tcPr>
          <w:p w:rsidR="008E3B25" w:rsidRPr="003E15C0" w:rsidRDefault="008E3B25"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Общее количество проектов МНПА</w:t>
            </w:r>
          </w:p>
          <w:p w:rsidR="008E3B25" w:rsidRPr="003E15C0" w:rsidRDefault="008E3B25"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а) совета МО;</w:t>
            </w:r>
          </w:p>
          <w:p w:rsidR="008E3B25" w:rsidRPr="003E15C0" w:rsidRDefault="008E3B25"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б) главы МО;</w:t>
            </w:r>
          </w:p>
          <w:p w:rsidR="008E3B25" w:rsidRPr="003E15C0" w:rsidRDefault="008E3B25" w:rsidP="003E15C0">
            <w:pPr>
              <w:ind w:firstLine="0"/>
              <w:jc w:val="center"/>
              <w:rPr>
                <w:sz w:val="24"/>
                <w:szCs w:val="24"/>
              </w:rPr>
            </w:pPr>
            <w:r w:rsidRPr="003E15C0">
              <w:rPr>
                <w:sz w:val="24"/>
                <w:szCs w:val="24"/>
                <w:lang w:eastAsia="ru-RU"/>
              </w:rPr>
              <w:t>в) исполнительного комитета МО</w:t>
            </w:r>
          </w:p>
        </w:tc>
        <w:tc>
          <w:tcPr>
            <w:tcW w:w="2977" w:type="dxa"/>
            <w:vMerge w:val="restart"/>
          </w:tcPr>
          <w:p w:rsidR="008E3B25" w:rsidRPr="003E15C0" w:rsidRDefault="008E3B25" w:rsidP="003E15C0">
            <w:pPr>
              <w:overflowPunct w:val="0"/>
              <w:autoSpaceDE w:val="0"/>
              <w:autoSpaceDN w:val="0"/>
              <w:adjustRightInd w:val="0"/>
              <w:ind w:firstLine="0"/>
              <w:jc w:val="center"/>
              <w:textAlignment w:val="baseline"/>
              <w:rPr>
                <w:sz w:val="24"/>
                <w:szCs w:val="24"/>
                <w:lang w:eastAsia="ru-RU"/>
              </w:rPr>
            </w:pPr>
            <w:r w:rsidRPr="003E15C0">
              <w:rPr>
                <w:sz w:val="24"/>
                <w:szCs w:val="24"/>
              </w:rPr>
              <w:t>Количество коррупциогенных факторов, выявленных в проектах  нормативных правовых актах</w:t>
            </w:r>
          </w:p>
        </w:tc>
        <w:tc>
          <w:tcPr>
            <w:tcW w:w="2409" w:type="dxa"/>
            <w:vMerge w:val="restart"/>
          </w:tcPr>
          <w:p w:rsidR="008E3B25" w:rsidRPr="003E15C0" w:rsidRDefault="008E3B25" w:rsidP="003E15C0">
            <w:pPr>
              <w:overflowPunct w:val="0"/>
              <w:autoSpaceDE w:val="0"/>
              <w:autoSpaceDN w:val="0"/>
              <w:adjustRightInd w:val="0"/>
              <w:ind w:firstLine="0"/>
              <w:jc w:val="center"/>
              <w:textAlignment w:val="baseline"/>
              <w:rPr>
                <w:sz w:val="24"/>
                <w:szCs w:val="24"/>
              </w:rPr>
            </w:pPr>
            <w:r w:rsidRPr="003E15C0">
              <w:rPr>
                <w:sz w:val="24"/>
                <w:szCs w:val="24"/>
              </w:rPr>
              <w:t>Количество исключенных коррупциогенных факторов</w:t>
            </w:r>
          </w:p>
        </w:tc>
      </w:tr>
      <w:tr w:rsidR="008E3B25" w:rsidRPr="003E15C0" w:rsidTr="00C85A2B">
        <w:tc>
          <w:tcPr>
            <w:tcW w:w="2410" w:type="dxa"/>
            <w:vMerge/>
            <w:shd w:val="clear" w:color="auto" w:fill="auto"/>
          </w:tcPr>
          <w:p w:rsidR="008E3B25" w:rsidRPr="003E15C0" w:rsidRDefault="008E3B25" w:rsidP="003E15C0">
            <w:pPr>
              <w:ind w:firstLine="0"/>
              <w:jc w:val="left"/>
              <w:rPr>
                <w:sz w:val="24"/>
                <w:szCs w:val="24"/>
              </w:rPr>
            </w:pPr>
          </w:p>
        </w:tc>
        <w:tc>
          <w:tcPr>
            <w:tcW w:w="1985" w:type="dxa"/>
          </w:tcPr>
          <w:p w:rsidR="008E3B25" w:rsidRPr="003E15C0" w:rsidRDefault="008E3B25" w:rsidP="003E15C0">
            <w:pPr>
              <w:ind w:firstLine="0"/>
              <w:jc w:val="center"/>
              <w:rPr>
                <w:sz w:val="24"/>
                <w:szCs w:val="24"/>
                <w:lang w:eastAsia="ru-RU"/>
              </w:rPr>
            </w:pPr>
            <w:r w:rsidRPr="003E15C0">
              <w:rPr>
                <w:sz w:val="24"/>
                <w:szCs w:val="24"/>
                <w:lang w:eastAsia="ru-RU"/>
              </w:rPr>
              <w:t>Подготовленных в отчетный период</w:t>
            </w:r>
          </w:p>
        </w:tc>
        <w:tc>
          <w:tcPr>
            <w:tcW w:w="2126" w:type="dxa"/>
            <w:shd w:val="clear" w:color="auto" w:fill="auto"/>
          </w:tcPr>
          <w:p w:rsidR="008E3B25" w:rsidRPr="003E15C0" w:rsidRDefault="008E3B25" w:rsidP="003E15C0">
            <w:pPr>
              <w:ind w:firstLine="0"/>
              <w:jc w:val="center"/>
              <w:rPr>
                <w:sz w:val="24"/>
                <w:szCs w:val="24"/>
              </w:rPr>
            </w:pPr>
            <w:r w:rsidRPr="003E15C0">
              <w:rPr>
                <w:sz w:val="24"/>
                <w:szCs w:val="24"/>
                <w:lang w:eastAsia="ru-RU"/>
              </w:rPr>
              <w:t>Прошедших антикоррупционную экспертизу</w:t>
            </w:r>
          </w:p>
        </w:tc>
        <w:tc>
          <w:tcPr>
            <w:tcW w:w="2268" w:type="dxa"/>
            <w:shd w:val="clear" w:color="auto" w:fill="auto"/>
          </w:tcPr>
          <w:p w:rsidR="008E3B25" w:rsidRPr="003E15C0" w:rsidRDefault="008E3B25" w:rsidP="003E15C0">
            <w:pPr>
              <w:ind w:firstLine="0"/>
              <w:jc w:val="center"/>
              <w:rPr>
                <w:sz w:val="24"/>
                <w:szCs w:val="24"/>
              </w:rPr>
            </w:pPr>
            <w:r w:rsidRPr="003E15C0">
              <w:rPr>
                <w:sz w:val="24"/>
                <w:szCs w:val="24"/>
                <w:lang w:eastAsia="ru-RU"/>
              </w:rPr>
              <w:t>Содержащих коррупциогенные факторы</w:t>
            </w:r>
          </w:p>
        </w:tc>
        <w:tc>
          <w:tcPr>
            <w:tcW w:w="2977" w:type="dxa"/>
            <w:vMerge/>
          </w:tcPr>
          <w:p w:rsidR="008E3B25" w:rsidRPr="003E15C0" w:rsidRDefault="008E3B25" w:rsidP="003E15C0">
            <w:pPr>
              <w:ind w:firstLine="0"/>
              <w:jc w:val="center"/>
              <w:rPr>
                <w:sz w:val="24"/>
                <w:szCs w:val="24"/>
              </w:rPr>
            </w:pPr>
          </w:p>
        </w:tc>
        <w:tc>
          <w:tcPr>
            <w:tcW w:w="2409" w:type="dxa"/>
            <w:vMerge/>
          </w:tcPr>
          <w:p w:rsidR="008E3B25" w:rsidRPr="003E15C0" w:rsidRDefault="008E3B25" w:rsidP="003E15C0">
            <w:pPr>
              <w:ind w:firstLine="0"/>
              <w:jc w:val="center"/>
              <w:rPr>
                <w:sz w:val="24"/>
                <w:szCs w:val="24"/>
              </w:rPr>
            </w:pPr>
          </w:p>
        </w:tc>
      </w:tr>
      <w:tr w:rsidR="00246363" w:rsidRPr="003E15C0" w:rsidTr="00C85A2B">
        <w:tc>
          <w:tcPr>
            <w:tcW w:w="2410" w:type="dxa"/>
            <w:shd w:val="clear" w:color="auto" w:fill="auto"/>
          </w:tcPr>
          <w:p w:rsidR="00246363" w:rsidRPr="003E15C0" w:rsidRDefault="00246363" w:rsidP="003E15C0">
            <w:pPr>
              <w:overflowPunct w:val="0"/>
              <w:autoSpaceDE w:val="0"/>
              <w:autoSpaceDN w:val="0"/>
              <w:adjustRightInd w:val="0"/>
              <w:ind w:firstLine="0"/>
              <w:jc w:val="left"/>
              <w:textAlignment w:val="baseline"/>
              <w:rPr>
                <w:sz w:val="24"/>
                <w:szCs w:val="24"/>
              </w:rPr>
            </w:pPr>
            <w:r w:rsidRPr="003E15C0">
              <w:rPr>
                <w:sz w:val="24"/>
                <w:szCs w:val="24"/>
                <w:lang w:eastAsia="ru-RU"/>
              </w:rPr>
              <w:t>Сельское/ городское поселение</w:t>
            </w:r>
          </w:p>
        </w:tc>
        <w:tc>
          <w:tcPr>
            <w:tcW w:w="1985" w:type="dxa"/>
          </w:tcPr>
          <w:p w:rsidR="00246363" w:rsidRPr="003E15C0" w:rsidRDefault="00132C5E" w:rsidP="00246363">
            <w:pPr>
              <w:overflowPunct w:val="0"/>
              <w:autoSpaceDE w:val="0"/>
              <w:autoSpaceDN w:val="0"/>
              <w:adjustRightInd w:val="0"/>
              <w:ind w:firstLine="0"/>
              <w:jc w:val="left"/>
              <w:textAlignment w:val="baseline"/>
              <w:rPr>
                <w:sz w:val="24"/>
                <w:szCs w:val="24"/>
                <w:lang w:eastAsia="ru-RU"/>
              </w:rPr>
            </w:pPr>
            <w:r>
              <w:rPr>
                <w:sz w:val="24"/>
                <w:szCs w:val="24"/>
                <w:lang w:eastAsia="ru-RU"/>
              </w:rPr>
              <w:t>а)56</w:t>
            </w:r>
          </w:p>
          <w:p w:rsidR="008573E6" w:rsidRDefault="00246363" w:rsidP="008573E6">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sidR="00132C5E">
              <w:rPr>
                <w:sz w:val="24"/>
                <w:szCs w:val="24"/>
                <w:lang w:eastAsia="ru-RU"/>
              </w:rPr>
              <w:t>7</w:t>
            </w:r>
          </w:p>
          <w:p w:rsidR="00246363" w:rsidRPr="003E15C0" w:rsidRDefault="00246363" w:rsidP="008573E6">
            <w:pPr>
              <w:overflowPunct w:val="0"/>
              <w:autoSpaceDE w:val="0"/>
              <w:autoSpaceDN w:val="0"/>
              <w:adjustRightInd w:val="0"/>
              <w:ind w:firstLine="0"/>
              <w:jc w:val="left"/>
              <w:textAlignment w:val="baseline"/>
              <w:rPr>
                <w:sz w:val="24"/>
                <w:szCs w:val="24"/>
              </w:rPr>
            </w:pPr>
            <w:r w:rsidRPr="003E15C0">
              <w:rPr>
                <w:sz w:val="24"/>
                <w:szCs w:val="24"/>
                <w:lang w:eastAsia="ru-RU"/>
              </w:rPr>
              <w:t xml:space="preserve">в) </w:t>
            </w:r>
            <w:r w:rsidR="00132C5E">
              <w:rPr>
                <w:sz w:val="24"/>
                <w:szCs w:val="24"/>
                <w:lang w:eastAsia="ru-RU"/>
              </w:rPr>
              <w:t>24</w:t>
            </w:r>
          </w:p>
        </w:tc>
        <w:tc>
          <w:tcPr>
            <w:tcW w:w="2126" w:type="dxa"/>
            <w:shd w:val="clear" w:color="auto" w:fill="auto"/>
          </w:tcPr>
          <w:p w:rsidR="00246363" w:rsidRPr="003E15C0" w:rsidRDefault="00246363" w:rsidP="00246363">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sidR="00132C5E">
              <w:rPr>
                <w:sz w:val="24"/>
                <w:szCs w:val="24"/>
                <w:lang w:eastAsia="ru-RU"/>
              </w:rPr>
              <w:t>56</w:t>
            </w:r>
          </w:p>
          <w:p w:rsidR="00246363" w:rsidRPr="003E15C0" w:rsidRDefault="00132C5E" w:rsidP="00246363">
            <w:pPr>
              <w:overflowPunct w:val="0"/>
              <w:autoSpaceDE w:val="0"/>
              <w:autoSpaceDN w:val="0"/>
              <w:adjustRightInd w:val="0"/>
              <w:ind w:firstLine="0"/>
              <w:jc w:val="left"/>
              <w:textAlignment w:val="baseline"/>
              <w:rPr>
                <w:sz w:val="24"/>
                <w:szCs w:val="24"/>
                <w:lang w:eastAsia="ru-RU"/>
              </w:rPr>
            </w:pPr>
            <w:r>
              <w:rPr>
                <w:sz w:val="24"/>
                <w:szCs w:val="24"/>
                <w:lang w:eastAsia="ru-RU"/>
              </w:rPr>
              <w:t>б)7</w:t>
            </w:r>
          </w:p>
          <w:p w:rsidR="00246363" w:rsidRPr="003E15C0" w:rsidRDefault="00246363" w:rsidP="008573E6">
            <w:pPr>
              <w:ind w:firstLine="0"/>
              <w:jc w:val="left"/>
              <w:rPr>
                <w:sz w:val="24"/>
                <w:szCs w:val="24"/>
              </w:rPr>
            </w:pPr>
            <w:r w:rsidRPr="003E15C0">
              <w:rPr>
                <w:sz w:val="24"/>
                <w:szCs w:val="24"/>
                <w:lang w:eastAsia="ru-RU"/>
              </w:rPr>
              <w:t xml:space="preserve">в) </w:t>
            </w:r>
            <w:r w:rsidR="00132C5E">
              <w:rPr>
                <w:sz w:val="24"/>
                <w:szCs w:val="24"/>
                <w:lang w:eastAsia="ru-RU"/>
              </w:rPr>
              <w:t>24</w:t>
            </w:r>
          </w:p>
        </w:tc>
        <w:tc>
          <w:tcPr>
            <w:tcW w:w="2268" w:type="dxa"/>
            <w:shd w:val="clear" w:color="auto" w:fill="auto"/>
          </w:tcPr>
          <w:p w:rsidR="00246363" w:rsidRPr="003E15C0" w:rsidRDefault="00246363"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 -</w:t>
            </w:r>
          </w:p>
          <w:p w:rsidR="00246363" w:rsidRPr="003E15C0" w:rsidRDefault="00246363"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 -</w:t>
            </w:r>
          </w:p>
          <w:p w:rsidR="00246363" w:rsidRPr="003E15C0" w:rsidRDefault="00246363" w:rsidP="00316C4B">
            <w:pPr>
              <w:ind w:firstLine="0"/>
              <w:jc w:val="left"/>
              <w:rPr>
                <w:sz w:val="24"/>
                <w:szCs w:val="24"/>
              </w:rPr>
            </w:pPr>
            <w:r w:rsidRPr="003E15C0">
              <w:rPr>
                <w:sz w:val="24"/>
                <w:szCs w:val="24"/>
                <w:lang w:eastAsia="ru-RU"/>
              </w:rPr>
              <w:t xml:space="preserve">в) </w:t>
            </w:r>
            <w:r w:rsidR="0054612F">
              <w:rPr>
                <w:sz w:val="24"/>
                <w:szCs w:val="24"/>
                <w:lang w:eastAsia="ru-RU"/>
              </w:rPr>
              <w:t>-</w:t>
            </w:r>
          </w:p>
        </w:tc>
        <w:tc>
          <w:tcPr>
            <w:tcW w:w="2977" w:type="dxa"/>
          </w:tcPr>
          <w:p w:rsidR="00246363" w:rsidRPr="003E15C0" w:rsidRDefault="00246363" w:rsidP="003E15C0">
            <w:pPr>
              <w:ind w:firstLine="0"/>
              <w:jc w:val="left"/>
              <w:rPr>
                <w:sz w:val="24"/>
                <w:szCs w:val="24"/>
              </w:rPr>
            </w:pPr>
            <w:r w:rsidRPr="003E15C0">
              <w:rPr>
                <w:sz w:val="24"/>
                <w:szCs w:val="24"/>
              </w:rPr>
              <w:t>а) -</w:t>
            </w:r>
          </w:p>
          <w:p w:rsidR="00246363" w:rsidRPr="003E15C0" w:rsidRDefault="00246363" w:rsidP="003E15C0">
            <w:pPr>
              <w:ind w:firstLine="0"/>
              <w:jc w:val="left"/>
              <w:rPr>
                <w:sz w:val="24"/>
                <w:szCs w:val="24"/>
              </w:rPr>
            </w:pPr>
            <w:r w:rsidRPr="003E15C0">
              <w:rPr>
                <w:sz w:val="24"/>
                <w:szCs w:val="24"/>
              </w:rPr>
              <w:t>б) -</w:t>
            </w:r>
          </w:p>
          <w:p w:rsidR="00246363" w:rsidRPr="003E15C0" w:rsidRDefault="00246363" w:rsidP="00316C4B">
            <w:pPr>
              <w:ind w:firstLine="0"/>
              <w:jc w:val="left"/>
              <w:rPr>
                <w:sz w:val="24"/>
                <w:szCs w:val="24"/>
              </w:rPr>
            </w:pPr>
            <w:r w:rsidRPr="003E15C0">
              <w:rPr>
                <w:sz w:val="24"/>
                <w:szCs w:val="24"/>
              </w:rPr>
              <w:t xml:space="preserve">в) </w:t>
            </w:r>
          </w:p>
        </w:tc>
        <w:tc>
          <w:tcPr>
            <w:tcW w:w="2409" w:type="dxa"/>
          </w:tcPr>
          <w:p w:rsidR="00246363" w:rsidRPr="003E15C0" w:rsidRDefault="00246363" w:rsidP="003E15C0">
            <w:pPr>
              <w:ind w:firstLine="0"/>
              <w:jc w:val="left"/>
              <w:rPr>
                <w:sz w:val="24"/>
                <w:szCs w:val="24"/>
              </w:rPr>
            </w:pPr>
            <w:r w:rsidRPr="003E15C0">
              <w:rPr>
                <w:sz w:val="24"/>
                <w:szCs w:val="24"/>
              </w:rPr>
              <w:t>а) -</w:t>
            </w:r>
          </w:p>
          <w:p w:rsidR="00246363" w:rsidRPr="003E15C0" w:rsidRDefault="00246363" w:rsidP="003E15C0">
            <w:pPr>
              <w:ind w:firstLine="0"/>
              <w:jc w:val="left"/>
              <w:rPr>
                <w:sz w:val="24"/>
                <w:szCs w:val="24"/>
              </w:rPr>
            </w:pPr>
            <w:r w:rsidRPr="003E15C0">
              <w:rPr>
                <w:sz w:val="24"/>
                <w:szCs w:val="24"/>
              </w:rPr>
              <w:t>б) -</w:t>
            </w:r>
          </w:p>
          <w:p w:rsidR="00246363" w:rsidRPr="003E15C0" w:rsidRDefault="00246363" w:rsidP="00316C4B">
            <w:pPr>
              <w:ind w:firstLine="0"/>
              <w:jc w:val="left"/>
              <w:rPr>
                <w:sz w:val="24"/>
                <w:szCs w:val="24"/>
              </w:rPr>
            </w:pPr>
            <w:r w:rsidRPr="003E15C0">
              <w:rPr>
                <w:sz w:val="24"/>
                <w:szCs w:val="24"/>
              </w:rPr>
              <w:t xml:space="preserve">в) </w:t>
            </w:r>
          </w:p>
        </w:tc>
      </w:tr>
      <w:tr w:rsidR="00246363" w:rsidRPr="003E15C0" w:rsidTr="00C85A2B">
        <w:tc>
          <w:tcPr>
            <w:tcW w:w="2410" w:type="dxa"/>
            <w:shd w:val="clear" w:color="auto" w:fill="auto"/>
          </w:tcPr>
          <w:p w:rsidR="00246363" w:rsidRPr="003E15C0" w:rsidRDefault="00246363" w:rsidP="003E15C0">
            <w:pPr>
              <w:ind w:firstLine="0"/>
              <w:jc w:val="left"/>
              <w:rPr>
                <w:b/>
                <w:sz w:val="24"/>
                <w:szCs w:val="24"/>
              </w:rPr>
            </w:pPr>
            <w:r w:rsidRPr="003E15C0">
              <w:rPr>
                <w:b/>
                <w:sz w:val="24"/>
                <w:szCs w:val="24"/>
                <w:lang w:eastAsia="ru-RU"/>
              </w:rPr>
              <w:t>ИТОГО:</w:t>
            </w:r>
          </w:p>
        </w:tc>
        <w:tc>
          <w:tcPr>
            <w:tcW w:w="1985" w:type="dxa"/>
          </w:tcPr>
          <w:p w:rsidR="00246363" w:rsidRPr="003E15C0" w:rsidRDefault="00132C5E" w:rsidP="00246363">
            <w:pPr>
              <w:ind w:firstLine="0"/>
              <w:jc w:val="center"/>
              <w:rPr>
                <w:b/>
                <w:sz w:val="24"/>
                <w:szCs w:val="24"/>
              </w:rPr>
            </w:pPr>
            <w:r>
              <w:rPr>
                <w:b/>
                <w:sz w:val="24"/>
                <w:szCs w:val="24"/>
              </w:rPr>
              <w:t>87</w:t>
            </w:r>
          </w:p>
        </w:tc>
        <w:tc>
          <w:tcPr>
            <w:tcW w:w="2126" w:type="dxa"/>
            <w:shd w:val="clear" w:color="auto" w:fill="auto"/>
          </w:tcPr>
          <w:p w:rsidR="00246363" w:rsidRPr="003E15C0" w:rsidRDefault="00132C5E" w:rsidP="00061502">
            <w:pPr>
              <w:ind w:firstLine="0"/>
              <w:rPr>
                <w:b/>
                <w:sz w:val="24"/>
                <w:szCs w:val="24"/>
              </w:rPr>
            </w:pPr>
            <w:r>
              <w:rPr>
                <w:b/>
                <w:sz w:val="24"/>
                <w:szCs w:val="24"/>
              </w:rPr>
              <w:t>87</w:t>
            </w:r>
          </w:p>
        </w:tc>
        <w:tc>
          <w:tcPr>
            <w:tcW w:w="2268" w:type="dxa"/>
            <w:shd w:val="clear" w:color="auto" w:fill="auto"/>
          </w:tcPr>
          <w:p w:rsidR="00246363" w:rsidRPr="003E15C0" w:rsidRDefault="00246363" w:rsidP="003E15C0">
            <w:pPr>
              <w:jc w:val="center"/>
              <w:rPr>
                <w:b/>
                <w:sz w:val="24"/>
                <w:szCs w:val="24"/>
              </w:rPr>
            </w:pPr>
          </w:p>
        </w:tc>
        <w:tc>
          <w:tcPr>
            <w:tcW w:w="2977" w:type="dxa"/>
          </w:tcPr>
          <w:p w:rsidR="00246363" w:rsidRPr="003E15C0" w:rsidRDefault="00246363" w:rsidP="003E15C0">
            <w:pPr>
              <w:ind w:firstLine="0"/>
              <w:jc w:val="center"/>
              <w:rPr>
                <w:b/>
                <w:sz w:val="24"/>
                <w:szCs w:val="24"/>
              </w:rPr>
            </w:pPr>
          </w:p>
        </w:tc>
        <w:tc>
          <w:tcPr>
            <w:tcW w:w="2409" w:type="dxa"/>
          </w:tcPr>
          <w:p w:rsidR="00246363" w:rsidRPr="003E15C0" w:rsidRDefault="00246363" w:rsidP="003E15C0">
            <w:pPr>
              <w:ind w:firstLine="0"/>
              <w:jc w:val="center"/>
              <w:rPr>
                <w:b/>
                <w:sz w:val="24"/>
                <w:szCs w:val="24"/>
              </w:rPr>
            </w:pPr>
          </w:p>
        </w:tc>
      </w:tr>
      <w:tr w:rsidR="0003640A" w:rsidRPr="003E15C0" w:rsidTr="00C85A2B">
        <w:tc>
          <w:tcPr>
            <w:tcW w:w="2410" w:type="dxa"/>
            <w:shd w:val="clear" w:color="auto" w:fill="auto"/>
          </w:tcPr>
          <w:p w:rsidR="0003640A" w:rsidRPr="003E15C0" w:rsidRDefault="0003640A" w:rsidP="003E15C0">
            <w:pPr>
              <w:ind w:firstLine="0"/>
              <w:jc w:val="left"/>
              <w:rPr>
                <w:sz w:val="24"/>
                <w:szCs w:val="24"/>
              </w:rPr>
            </w:pPr>
            <w:r w:rsidRPr="003E15C0">
              <w:rPr>
                <w:sz w:val="24"/>
                <w:szCs w:val="24"/>
                <w:lang w:eastAsia="ru-RU"/>
              </w:rPr>
              <w:t>Муниципальный район</w:t>
            </w:r>
          </w:p>
        </w:tc>
        <w:tc>
          <w:tcPr>
            <w:tcW w:w="1985" w:type="dxa"/>
          </w:tcPr>
          <w:p w:rsidR="0003640A" w:rsidRPr="003E15C0" w:rsidRDefault="0003640A" w:rsidP="00246363">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sidR="00132C5E">
              <w:rPr>
                <w:sz w:val="24"/>
                <w:szCs w:val="24"/>
                <w:lang w:eastAsia="ru-RU"/>
              </w:rPr>
              <w:t>1</w:t>
            </w:r>
          </w:p>
          <w:p w:rsidR="0003640A" w:rsidRPr="003E15C0" w:rsidRDefault="0003640A" w:rsidP="00246363">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 xml:space="preserve"> </w:t>
            </w:r>
          </w:p>
          <w:p w:rsidR="0003640A" w:rsidRPr="003E15C0" w:rsidRDefault="0003640A" w:rsidP="008573E6">
            <w:pPr>
              <w:ind w:firstLine="0"/>
              <w:jc w:val="left"/>
              <w:rPr>
                <w:sz w:val="24"/>
                <w:szCs w:val="24"/>
              </w:rPr>
            </w:pPr>
            <w:r w:rsidRPr="003E15C0">
              <w:rPr>
                <w:sz w:val="24"/>
                <w:szCs w:val="24"/>
                <w:lang w:eastAsia="ru-RU"/>
              </w:rPr>
              <w:t xml:space="preserve">в) </w:t>
            </w:r>
          </w:p>
        </w:tc>
        <w:tc>
          <w:tcPr>
            <w:tcW w:w="2126" w:type="dxa"/>
            <w:shd w:val="clear" w:color="auto" w:fill="auto"/>
          </w:tcPr>
          <w:p w:rsidR="0003640A" w:rsidRPr="003E15C0" w:rsidRDefault="0003640A" w:rsidP="007D6F5D">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sidR="00132C5E">
              <w:rPr>
                <w:sz w:val="24"/>
                <w:szCs w:val="24"/>
                <w:lang w:eastAsia="ru-RU"/>
              </w:rPr>
              <w:t>1</w:t>
            </w:r>
          </w:p>
          <w:p w:rsidR="0003640A" w:rsidRPr="003E15C0" w:rsidRDefault="0003640A" w:rsidP="007D6F5D">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 xml:space="preserve"> </w:t>
            </w:r>
          </w:p>
          <w:p w:rsidR="0003640A" w:rsidRPr="003E15C0" w:rsidRDefault="0003640A" w:rsidP="008573E6">
            <w:pPr>
              <w:ind w:firstLine="0"/>
              <w:jc w:val="left"/>
              <w:rPr>
                <w:sz w:val="24"/>
                <w:szCs w:val="24"/>
              </w:rPr>
            </w:pPr>
            <w:r w:rsidRPr="003E15C0">
              <w:rPr>
                <w:sz w:val="24"/>
                <w:szCs w:val="24"/>
                <w:lang w:eastAsia="ru-RU"/>
              </w:rPr>
              <w:t xml:space="preserve">в) </w:t>
            </w:r>
          </w:p>
        </w:tc>
        <w:tc>
          <w:tcPr>
            <w:tcW w:w="2268" w:type="dxa"/>
            <w:shd w:val="clear" w:color="auto" w:fill="auto"/>
          </w:tcPr>
          <w:p w:rsidR="0003640A" w:rsidRPr="003E15C0" w:rsidRDefault="0003640A"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p>
          <w:p w:rsidR="0003640A" w:rsidRPr="003E15C0" w:rsidRDefault="0003640A"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б) </w:t>
            </w:r>
          </w:p>
          <w:p w:rsidR="0003640A" w:rsidRPr="003E15C0" w:rsidRDefault="0003640A" w:rsidP="00316C4B">
            <w:pPr>
              <w:ind w:firstLine="0"/>
              <w:jc w:val="left"/>
              <w:rPr>
                <w:sz w:val="24"/>
                <w:szCs w:val="24"/>
              </w:rPr>
            </w:pPr>
            <w:r w:rsidRPr="003E15C0">
              <w:rPr>
                <w:sz w:val="24"/>
                <w:szCs w:val="24"/>
                <w:lang w:eastAsia="ru-RU"/>
              </w:rPr>
              <w:t>в)</w:t>
            </w:r>
          </w:p>
        </w:tc>
        <w:tc>
          <w:tcPr>
            <w:tcW w:w="2977" w:type="dxa"/>
          </w:tcPr>
          <w:p w:rsidR="0003640A" w:rsidRPr="003E15C0" w:rsidRDefault="0003640A" w:rsidP="003E15C0">
            <w:pPr>
              <w:ind w:firstLine="0"/>
              <w:jc w:val="left"/>
              <w:rPr>
                <w:sz w:val="24"/>
                <w:szCs w:val="24"/>
              </w:rPr>
            </w:pPr>
            <w:r w:rsidRPr="003E15C0">
              <w:rPr>
                <w:sz w:val="24"/>
                <w:szCs w:val="24"/>
              </w:rPr>
              <w:t xml:space="preserve">а) </w:t>
            </w:r>
          </w:p>
          <w:p w:rsidR="0003640A" w:rsidRPr="003E15C0" w:rsidRDefault="0003640A" w:rsidP="003E15C0">
            <w:pPr>
              <w:ind w:firstLine="0"/>
              <w:jc w:val="left"/>
              <w:rPr>
                <w:sz w:val="24"/>
                <w:szCs w:val="24"/>
              </w:rPr>
            </w:pPr>
            <w:r w:rsidRPr="003E15C0">
              <w:rPr>
                <w:sz w:val="24"/>
                <w:szCs w:val="24"/>
              </w:rPr>
              <w:t xml:space="preserve">б) </w:t>
            </w:r>
          </w:p>
          <w:p w:rsidR="0003640A" w:rsidRPr="003E15C0" w:rsidRDefault="0003640A" w:rsidP="00316C4B">
            <w:pPr>
              <w:ind w:firstLine="0"/>
              <w:jc w:val="left"/>
              <w:rPr>
                <w:sz w:val="24"/>
                <w:szCs w:val="24"/>
              </w:rPr>
            </w:pPr>
            <w:r w:rsidRPr="003E15C0">
              <w:rPr>
                <w:sz w:val="24"/>
                <w:szCs w:val="24"/>
              </w:rPr>
              <w:t>в)-</w:t>
            </w:r>
          </w:p>
        </w:tc>
        <w:tc>
          <w:tcPr>
            <w:tcW w:w="2409" w:type="dxa"/>
          </w:tcPr>
          <w:p w:rsidR="0003640A" w:rsidRPr="003E15C0" w:rsidRDefault="0003640A" w:rsidP="003E15C0">
            <w:pPr>
              <w:ind w:firstLine="0"/>
              <w:jc w:val="left"/>
              <w:rPr>
                <w:sz w:val="24"/>
                <w:szCs w:val="24"/>
              </w:rPr>
            </w:pPr>
            <w:r w:rsidRPr="003E15C0">
              <w:rPr>
                <w:sz w:val="24"/>
                <w:szCs w:val="24"/>
              </w:rPr>
              <w:t xml:space="preserve">а) </w:t>
            </w:r>
          </w:p>
          <w:p w:rsidR="0003640A" w:rsidRPr="003E15C0" w:rsidRDefault="0003640A" w:rsidP="003E15C0">
            <w:pPr>
              <w:ind w:firstLine="0"/>
              <w:jc w:val="left"/>
              <w:rPr>
                <w:sz w:val="24"/>
                <w:szCs w:val="24"/>
              </w:rPr>
            </w:pPr>
            <w:r w:rsidRPr="003E15C0">
              <w:rPr>
                <w:sz w:val="24"/>
                <w:szCs w:val="24"/>
              </w:rPr>
              <w:t xml:space="preserve">б) </w:t>
            </w:r>
          </w:p>
          <w:p w:rsidR="0003640A" w:rsidRPr="003E15C0" w:rsidRDefault="0003640A" w:rsidP="00316C4B">
            <w:pPr>
              <w:ind w:firstLine="0"/>
              <w:jc w:val="left"/>
              <w:rPr>
                <w:sz w:val="24"/>
                <w:szCs w:val="24"/>
              </w:rPr>
            </w:pPr>
            <w:r w:rsidRPr="003E15C0">
              <w:rPr>
                <w:sz w:val="24"/>
                <w:szCs w:val="24"/>
              </w:rPr>
              <w:t xml:space="preserve">в) </w:t>
            </w:r>
          </w:p>
        </w:tc>
      </w:tr>
      <w:tr w:rsidR="0003640A" w:rsidRPr="003E15C0" w:rsidTr="00C85A2B">
        <w:tc>
          <w:tcPr>
            <w:tcW w:w="2410" w:type="dxa"/>
            <w:shd w:val="clear" w:color="auto" w:fill="auto"/>
          </w:tcPr>
          <w:p w:rsidR="0003640A" w:rsidRPr="003E15C0" w:rsidRDefault="0003640A" w:rsidP="003E15C0">
            <w:pPr>
              <w:ind w:firstLine="0"/>
              <w:jc w:val="left"/>
              <w:rPr>
                <w:b/>
                <w:sz w:val="24"/>
                <w:szCs w:val="24"/>
              </w:rPr>
            </w:pPr>
            <w:r w:rsidRPr="003E15C0">
              <w:rPr>
                <w:b/>
                <w:sz w:val="24"/>
                <w:szCs w:val="24"/>
                <w:lang w:eastAsia="ru-RU"/>
              </w:rPr>
              <w:t>ИТОГО:</w:t>
            </w:r>
          </w:p>
        </w:tc>
        <w:tc>
          <w:tcPr>
            <w:tcW w:w="1985" w:type="dxa"/>
          </w:tcPr>
          <w:p w:rsidR="0003640A" w:rsidRPr="003E15C0" w:rsidRDefault="00132C5E" w:rsidP="00246363">
            <w:pPr>
              <w:ind w:firstLine="0"/>
              <w:jc w:val="center"/>
              <w:rPr>
                <w:b/>
                <w:sz w:val="24"/>
                <w:szCs w:val="24"/>
              </w:rPr>
            </w:pPr>
            <w:r>
              <w:rPr>
                <w:b/>
                <w:sz w:val="24"/>
                <w:szCs w:val="24"/>
              </w:rPr>
              <w:t>1</w:t>
            </w:r>
          </w:p>
        </w:tc>
        <w:tc>
          <w:tcPr>
            <w:tcW w:w="2126" w:type="dxa"/>
            <w:shd w:val="clear" w:color="auto" w:fill="auto"/>
          </w:tcPr>
          <w:p w:rsidR="0003640A" w:rsidRPr="003E15C0" w:rsidRDefault="00132C5E" w:rsidP="007D6F5D">
            <w:pPr>
              <w:ind w:firstLine="0"/>
              <w:jc w:val="center"/>
              <w:rPr>
                <w:b/>
                <w:sz w:val="24"/>
                <w:szCs w:val="24"/>
              </w:rPr>
            </w:pPr>
            <w:r>
              <w:rPr>
                <w:b/>
                <w:sz w:val="24"/>
                <w:szCs w:val="24"/>
              </w:rPr>
              <w:t>1</w:t>
            </w:r>
          </w:p>
        </w:tc>
        <w:tc>
          <w:tcPr>
            <w:tcW w:w="2268" w:type="dxa"/>
            <w:shd w:val="clear" w:color="auto" w:fill="auto"/>
          </w:tcPr>
          <w:p w:rsidR="0003640A" w:rsidRPr="003E15C0" w:rsidRDefault="0003640A" w:rsidP="003E15C0">
            <w:pPr>
              <w:ind w:firstLine="0"/>
              <w:jc w:val="center"/>
              <w:rPr>
                <w:b/>
                <w:sz w:val="24"/>
                <w:szCs w:val="24"/>
              </w:rPr>
            </w:pPr>
          </w:p>
        </w:tc>
        <w:tc>
          <w:tcPr>
            <w:tcW w:w="2977" w:type="dxa"/>
          </w:tcPr>
          <w:p w:rsidR="0003640A" w:rsidRPr="003E15C0" w:rsidRDefault="0003640A" w:rsidP="003E15C0">
            <w:pPr>
              <w:ind w:firstLine="0"/>
              <w:jc w:val="center"/>
              <w:rPr>
                <w:b/>
                <w:sz w:val="24"/>
                <w:szCs w:val="24"/>
              </w:rPr>
            </w:pPr>
          </w:p>
        </w:tc>
        <w:tc>
          <w:tcPr>
            <w:tcW w:w="2409" w:type="dxa"/>
          </w:tcPr>
          <w:p w:rsidR="0003640A" w:rsidRPr="003E15C0" w:rsidRDefault="0003640A" w:rsidP="003E15C0">
            <w:pPr>
              <w:ind w:firstLine="0"/>
              <w:jc w:val="center"/>
              <w:rPr>
                <w:b/>
                <w:sz w:val="24"/>
                <w:szCs w:val="24"/>
              </w:rPr>
            </w:pPr>
          </w:p>
        </w:tc>
      </w:tr>
    </w:tbl>
    <w:p w:rsidR="00E352FF" w:rsidRPr="003E15C0" w:rsidRDefault="00E352FF" w:rsidP="003E15C0">
      <w:pPr>
        <w:jc w:val="center"/>
        <w:rPr>
          <w:sz w:val="24"/>
          <w:szCs w:val="24"/>
        </w:rPr>
      </w:pPr>
    </w:p>
    <w:p w:rsidR="00E352FF" w:rsidRPr="003E15C0" w:rsidRDefault="00E352FF" w:rsidP="003E15C0">
      <w:pPr>
        <w:jc w:val="center"/>
        <w:rPr>
          <w:sz w:val="24"/>
          <w:szCs w:val="24"/>
        </w:rPr>
      </w:pPr>
    </w:p>
    <w:p w:rsidR="00D146D6" w:rsidRPr="003E15C0" w:rsidRDefault="00D146D6" w:rsidP="003E15C0">
      <w:pPr>
        <w:jc w:val="center"/>
        <w:rPr>
          <w:sz w:val="24"/>
          <w:szCs w:val="24"/>
        </w:rPr>
      </w:pPr>
    </w:p>
    <w:p w:rsidR="00D146D6" w:rsidRPr="003E15C0" w:rsidRDefault="00D146D6" w:rsidP="003E15C0">
      <w:pPr>
        <w:jc w:val="center"/>
        <w:rPr>
          <w:sz w:val="24"/>
          <w:szCs w:val="24"/>
        </w:rPr>
      </w:pPr>
    </w:p>
    <w:p w:rsidR="00D146D6" w:rsidRPr="003E15C0" w:rsidRDefault="00D146D6" w:rsidP="003E15C0">
      <w:pPr>
        <w:jc w:val="center"/>
        <w:rPr>
          <w:sz w:val="24"/>
          <w:szCs w:val="24"/>
        </w:rPr>
      </w:pPr>
    </w:p>
    <w:p w:rsidR="00D146D6" w:rsidRPr="003E15C0" w:rsidRDefault="00D146D6" w:rsidP="003E15C0">
      <w:pPr>
        <w:jc w:val="center"/>
        <w:rPr>
          <w:sz w:val="24"/>
          <w:szCs w:val="24"/>
        </w:rPr>
      </w:pPr>
    </w:p>
    <w:p w:rsidR="00C85A2B" w:rsidRPr="003E15C0" w:rsidRDefault="00C85A2B" w:rsidP="003E15C0">
      <w:pPr>
        <w:jc w:val="center"/>
        <w:rPr>
          <w:sz w:val="24"/>
          <w:szCs w:val="24"/>
        </w:rPr>
      </w:pPr>
    </w:p>
    <w:p w:rsidR="00D146D6" w:rsidRPr="003E15C0" w:rsidRDefault="00D146D6" w:rsidP="003E15C0">
      <w:pPr>
        <w:jc w:val="center"/>
        <w:rPr>
          <w:sz w:val="24"/>
          <w:szCs w:val="24"/>
        </w:rPr>
      </w:pPr>
    </w:p>
    <w:p w:rsidR="00D146D6" w:rsidRPr="003E15C0" w:rsidRDefault="00D146D6" w:rsidP="003E15C0">
      <w:pPr>
        <w:jc w:val="center"/>
        <w:rPr>
          <w:sz w:val="24"/>
          <w:szCs w:val="24"/>
        </w:rPr>
      </w:pPr>
    </w:p>
    <w:p w:rsidR="00D146D6" w:rsidRPr="003E15C0" w:rsidRDefault="00D146D6" w:rsidP="003E15C0">
      <w:pPr>
        <w:jc w:val="center"/>
        <w:rPr>
          <w:sz w:val="24"/>
          <w:szCs w:val="24"/>
        </w:rPr>
      </w:pPr>
    </w:p>
    <w:p w:rsidR="00CC7F95" w:rsidRPr="003E15C0" w:rsidRDefault="00CC7F95" w:rsidP="003E15C0">
      <w:pPr>
        <w:jc w:val="center"/>
        <w:rPr>
          <w:sz w:val="24"/>
          <w:szCs w:val="24"/>
        </w:rPr>
      </w:pPr>
    </w:p>
    <w:p w:rsidR="00D146D6" w:rsidRPr="003E15C0" w:rsidRDefault="00D146D6" w:rsidP="003E15C0">
      <w:pPr>
        <w:jc w:val="center"/>
        <w:rPr>
          <w:sz w:val="24"/>
          <w:szCs w:val="24"/>
        </w:rPr>
      </w:pPr>
    </w:p>
    <w:p w:rsidR="00D146D6" w:rsidRPr="003E15C0" w:rsidRDefault="00D146D6" w:rsidP="003E15C0">
      <w:pPr>
        <w:jc w:val="center"/>
        <w:rPr>
          <w:sz w:val="24"/>
          <w:szCs w:val="24"/>
        </w:rPr>
      </w:pPr>
    </w:p>
    <w:p w:rsidR="00856241" w:rsidRPr="003E15C0" w:rsidRDefault="00856241" w:rsidP="003E15C0">
      <w:pPr>
        <w:jc w:val="center"/>
        <w:rPr>
          <w:sz w:val="24"/>
          <w:szCs w:val="24"/>
        </w:rPr>
      </w:pPr>
    </w:p>
    <w:p w:rsidR="00CC7F95" w:rsidRPr="003E15C0" w:rsidRDefault="00CC7F95" w:rsidP="003E15C0">
      <w:pPr>
        <w:jc w:val="center"/>
        <w:rPr>
          <w:sz w:val="24"/>
          <w:szCs w:val="24"/>
        </w:rPr>
      </w:pPr>
      <w:r w:rsidRPr="003E15C0">
        <w:rPr>
          <w:sz w:val="24"/>
          <w:szCs w:val="24"/>
        </w:rPr>
        <w:lastRenderedPageBreak/>
        <w:t>Форма отчетных данных о проведении</w:t>
      </w:r>
    </w:p>
    <w:p w:rsidR="0098166E" w:rsidRPr="003E15C0" w:rsidRDefault="00CC7F95" w:rsidP="003E15C0">
      <w:pPr>
        <w:jc w:val="center"/>
        <w:rPr>
          <w:sz w:val="24"/>
          <w:szCs w:val="24"/>
        </w:rPr>
      </w:pPr>
      <w:r w:rsidRPr="003E15C0">
        <w:rPr>
          <w:sz w:val="24"/>
          <w:szCs w:val="24"/>
        </w:rPr>
        <w:t xml:space="preserve">органами местного самоуправления </w:t>
      </w:r>
      <w:r w:rsidR="0098166E" w:rsidRPr="003E15C0">
        <w:rPr>
          <w:spacing w:val="-4"/>
          <w:sz w:val="24"/>
          <w:szCs w:val="24"/>
        </w:rPr>
        <w:t xml:space="preserve">Чистопольского муниципального района </w:t>
      </w:r>
      <w:r w:rsidRPr="003E15C0">
        <w:rPr>
          <w:sz w:val="24"/>
          <w:szCs w:val="24"/>
        </w:rPr>
        <w:t xml:space="preserve">антикоррупционной </w:t>
      </w:r>
    </w:p>
    <w:p w:rsidR="00CC7F95" w:rsidRPr="003E15C0" w:rsidRDefault="00CC7F95" w:rsidP="003E15C0">
      <w:pPr>
        <w:jc w:val="center"/>
        <w:rPr>
          <w:sz w:val="24"/>
          <w:szCs w:val="24"/>
        </w:rPr>
      </w:pPr>
      <w:r w:rsidRPr="003E15C0">
        <w:rPr>
          <w:sz w:val="24"/>
          <w:szCs w:val="24"/>
        </w:rPr>
        <w:t>экспертизы муниципальных</w:t>
      </w:r>
      <w:r w:rsidR="0098166E" w:rsidRPr="003E15C0">
        <w:rPr>
          <w:sz w:val="24"/>
          <w:szCs w:val="24"/>
        </w:rPr>
        <w:t xml:space="preserve"> </w:t>
      </w:r>
      <w:r w:rsidRPr="003E15C0">
        <w:rPr>
          <w:sz w:val="24"/>
          <w:szCs w:val="24"/>
        </w:rPr>
        <w:t xml:space="preserve">нормативных правовых актов (далее - </w:t>
      </w:r>
      <w:r w:rsidR="00186C67" w:rsidRPr="003E15C0">
        <w:rPr>
          <w:sz w:val="24"/>
          <w:szCs w:val="24"/>
        </w:rPr>
        <w:t>М</w:t>
      </w:r>
      <w:r w:rsidRPr="003E15C0">
        <w:rPr>
          <w:sz w:val="24"/>
          <w:szCs w:val="24"/>
        </w:rPr>
        <w:t>НПА)</w:t>
      </w:r>
    </w:p>
    <w:p w:rsidR="00CC7F95" w:rsidRPr="003E15C0" w:rsidRDefault="00CC7F95" w:rsidP="003E15C0">
      <w:pPr>
        <w:jc w:val="center"/>
        <w:rPr>
          <w:sz w:val="24"/>
          <w:szCs w:val="24"/>
        </w:rPr>
      </w:pPr>
    </w:p>
    <w:p w:rsidR="0015342B" w:rsidRPr="003E15C0" w:rsidRDefault="0015342B" w:rsidP="003E15C0">
      <w:pPr>
        <w:jc w:val="center"/>
        <w:rPr>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134"/>
        <w:gridCol w:w="2126"/>
        <w:gridCol w:w="1843"/>
        <w:gridCol w:w="1843"/>
        <w:gridCol w:w="1843"/>
        <w:gridCol w:w="2268"/>
        <w:gridCol w:w="2409"/>
      </w:tblGrid>
      <w:tr w:rsidR="002F63E7" w:rsidRPr="003E15C0" w:rsidTr="002F63E7">
        <w:tc>
          <w:tcPr>
            <w:tcW w:w="1843" w:type="dxa"/>
            <w:vMerge w:val="restart"/>
          </w:tcPr>
          <w:p w:rsidR="002F63E7" w:rsidRPr="003E15C0" w:rsidRDefault="002F63E7" w:rsidP="003E15C0">
            <w:pPr>
              <w:ind w:firstLine="0"/>
              <w:jc w:val="left"/>
              <w:rPr>
                <w:sz w:val="24"/>
                <w:szCs w:val="24"/>
                <w:lang w:eastAsia="ru-RU"/>
              </w:rPr>
            </w:pPr>
          </w:p>
        </w:tc>
        <w:tc>
          <w:tcPr>
            <w:tcW w:w="5103" w:type="dxa"/>
            <w:gridSpan w:val="3"/>
            <w:shd w:val="clear" w:color="auto" w:fill="auto"/>
          </w:tcPr>
          <w:p w:rsidR="002F63E7" w:rsidRPr="003E15C0" w:rsidRDefault="002F63E7" w:rsidP="003E15C0">
            <w:pPr>
              <w:ind w:firstLine="0"/>
              <w:jc w:val="center"/>
              <w:rPr>
                <w:sz w:val="24"/>
                <w:szCs w:val="24"/>
              </w:rPr>
            </w:pPr>
            <w:r w:rsidRPr="003E15C0">
              <w:rPr>
                <w:sz w:val="24"/>
                <w:szCs w:val="24"/>
              </w:rPr>
              <w:t xml:space="preserve">Общее количество </w:t>
            </w:r>
            <w:r w:rsidR="00B01377" w:rsidRPr="003E15C0">
              <w:rPr>
                <w:sz w:val="24"/>
                <w:szCs w:val="24"/>
              </w:rPr>
              <w:t>М</w:t>
            </w:r>
            <w:r w:rsidRPr="003E15C0">
              <w:rPr>
                <w:sz w:val="24"/>
                <w:szCs w:val="24"/>
              </w:rPr>
              <w:t>НПА</w:t>
            </w:r>
          </w:p>
          <w:p w:rsidR="008E3B25" w:rsidRPr="003E15C0" w:rsidRDefault="008E3B25" w:rsidP="003E15C0">
            <w:pPr>
              <w:ind w:firstLine="0"/>
              <w:jc w:val="center"/>
              <w:rPr>
                <w:sz w:val="24"/>
                <w:szCs w:val="24"/>
              </w:rPr>
            </w:pPr>
            <w:r w:rsidRPr="003E15C0">
              <w:rPr>
                <w:sz w:val="24"/>
                <w:szCs w:val="24"/>
              </w:rPr>
              <w:t>а) совета МО;</w:t>
            </w:r>
          </w:p>
          <w:p w:rsidR="008E3B25" w:rsidRPr="003E15C0" w:rsidRDefault="008E3B25" w:rsidP="003E15C0">
            <w:pPr>
              <w:ind w:firstLine="0"/>
              <w:jc w:val="center"/>
              <w:rPr>
                <w:sz w:val="24"/>
                <w:szCs w:val="24"/>
              </w:rPr>
            </w:pPr>
            <w:r w:rsidRPr="003E15C0">
              <w:rPr>
                <w:sz w:val="24"/>
                <w:szCs w:val="24"/>
              </w:rPr>
              <w:t>б) главы МО;</w:t>
            </w:r>
          </w:p>
          <w:p w:rsidR="002F63E7" w:rsidRPr="003E15C0" w:rsidRDefault="008E3B25" w:rsidP="003E15C0">
            <w:pPr>
              <w:ind w:firstLine="0"/>
              <w:jc w:val="center"/>
              <w:rPr>
                <w:sz w:val="24"/>
                <w:szCs w:val="24"/>
              </w:rPr>
            </w:pPr>
            <w:r w:rsidRPr="003E15C0">
              <w:rPr>
                <w:sz w:val="24"/>
                <w:szCs w:val="24"/>
              </w:rPr>
              <w:t>в) исполнительного комитета МО</w:t>
            </w:r>
          </w:p>
        </w:tc>
        <w:tc>
          <w:tcPr>
            <w:tcW w:w="1843" w:type="dxa"/>
            <w:vMerge w:val="restart"/>
          </w:tcPr>
          <w:p w:rsidR="002F63E7" w:rsidRPr="003E15C0" w:rsidRDefault="002F63E7" w:rsidP="003E15C0">
            <w:pPr>
              <w:ind w:firstLine="0"/>
              <w:jc w:val="center"/>
              <w:rPr>
                <w:sz w:val="24"/>
                <w:szCs w:val="24"/>
              </w:rPr>
            </w:pPr>
            <w:r w:rsidRPr="003E15C0">
              <w:rPr>
                <w:sz w:val="24"/>
                <w:szCs w:val="24"/>
              </w:rPr>
              <w:t xml:space="preserve">Количество коррупциогенных факторов, выявленных в </w:t>
            </w:r>
            <w:r w:rsidR="00FB544E" w:rsidRPr="003E15C0">
              <w:rPr>
                <w:sz w:val="24"/>
                <w:szCs w:val="24"/>
              </w:rPr>
              <w:t>МНПА</w:t>
            </w:r>
          </w:p>
        </w:tc>
        <w:tc>
          <w:tcPr>
            <w:tcW w:w="1843" w:type="dxa"/>
            <w:vMerge w:val="restart"/>
          </w:tcPr>
          <w:p w:rsidR="002F63E7" w:rsidRPr="003E15C0" w:rsidRDefault="00FB544E" w:rsidP="003E15C0">
            <w:pPr>
              <w:ind w:firstLine="0"/>
              <w:jc w:val="center"/>
              <w:rPr>
                <w:sz w:val="24"/>
                <w:szCs w:val="24"/>
              </w:rPr>
            </w:pPr>
            <w:r w:rsidRPr="003E15C0">
              <w:rPr>
                <w:sz w:val="24"/>
                <w:szCs w:val="24"/>
              </w:rPr>
              <w:t>Количество и</w:t>
            </w:r>
            <w:r w:rsidR="002F63E7" w:rsidRPr="003E15C0">
              <w:rPr>
                <w:sz w:val="24"/>
                <w:szCs w:val="24"/>
              </w:rPr>
              <w:t>сключен</w:t>
            </w:r>
            <w:r w:rsidRPr="003E15C0">
              <w:rPr>
                <w:sz w:val="24"/>
                <w:szCs w:val="24"/>
              </w:rPr>
              <w:t>нных</w:t>
            </w:r>
            <w:r w:rsidR="002F63E7" w:rsidRPr="003E15C0">
              <w:rPr>
                <w:sz w:val="24"/>
                <w:szCs w:val="24"/>
              </w:rPr>
              <w:t xml:space="preserve"> коррупциогенных факторов</w:t>
            </w:r>
          </w:p>
        </w:tc>
        <w:tc>
          <w:tcPr>
            <w:tcW w:w="2268" w:type="dxa"/>
            <w:vMerge w:val="restart"/>
          </w:tcPr>
          <w:p w:rsidR="002F63E7" w:rsidRPr="003E15C0" w:rsidRDefault="00D146D6" w:rsidP="003E15C0">
            <w:pPr>
              <w:ind w:firstLine="0"/>
              <w:jc w:val="center"/>
              <w:rPr>
                <w:sz w:val="24"/>
                <w:szCs w:val="24"/>
              </w:rPr>
            </w:pPr>
            <w:r w:rsidRPr="003E15C0">
              <w:rPr>
                <w:sz w:val="24"/>
                <w:szCs w:val="24"/>
              </w:rPr>
              <w:t>К</w:t>
            </w:r>
            <w:r w:rsidR="002F63E7" w:rsidRPr="003E15C0">
              <w:rPr>
                <w:sz w:val="24"/>
                <w:szCs w:val="24"/>
              </w:rPr>
              <w:t xml:space="preserve">оличество принятых </w:t>
            </w:r>
            <w:r w:rsidR="00FB544E" w:rsidRPr="003E15C0">
              <w:rPr>
                <w:sz w:val="24"/>
                <w:szCs w:val="24"/>
              </w:rPr>
              <w:t>М</w:t>
            </w:r>
            <w:r w:rsidR="002F63E7" w:rsidRPr="003E15C0">
              <w:rPr>
                <w:sz w:val="24"/>
                <w:szCs w:val="24"/>
              </w:rPr>
              <w:t>НПА за отчетный период, в отношении которых на стадии проектов не проводилась антикоррупционная экспертиза</w:t>
            </w:r>
          </w:p>
        </w:tc>
        <w:tc>
          <w:tcPr>
            <w:tcW w:w="2409" w:type="dxa"/>
            <w:vMerge w:val="restart"/>
            <w:shd w:val="clear" w:color="auto" w:fill="auto"/>
          </w:tcPr>
          <w:p w:rsidR="002F63E7" w:rsidRPr="003E15C0" w:rsidRDefault="002F63E7" w:rsidP="003E15C0">
            <w:pPr>
              <w:ind w:firstLine="0"/>
              <w:jc w:val="center"/>
              <w:rPr>
                <w:sz w:val="24"/>
                <w:szCs w:val="24"/>
              </w:rPr>
            </w:pPr>
            <w:r w:rsidRPr="003E15C0">
              <w:rPr>
                <w:sz w:val="24"/>
                <w:szCs w:val="24"/>
              </w:rPr>
              <w:t xml:space="preserve">Количество </w:t>
            </w:r>
            <w:r w:rsidR="00FB544E" w:rsidRPr="003E15C0">
              <w:rPr>
                <w:sz w:val="24"/>
                <w:szCs w:val="24"/>
              </w:rPr>
              <w:t>М</w:t>
            </w:r>
            <w:r w:rsidRPr="003E15C0">
              <w:rPr>
                <w:sz w:val="24"/>
                <w:szCs w:val="24"/>
              </w:rPr>
              <w:t>НПА, ранее принятых и действующих в настоящее время, в отношении которых проведена антикоррупционная экспертиза</w:t>
            </w:r>
          </w:p>
        </w:tc>
      </w:tr>
      <w:tr w:rsidR="002F63E7" w:rsidRPr="003E15C0" w:rsidTr="002F63E7">
        <w:tc>
          <w:tcPr>
            <w:tcW w:w="1843" w:type="dxa"/>
            <w:vMerge/>
          </w:tcPr>
          <w:p w:rsidR="002F63E7" w:rsidRPr="003E15C0" w:rsidRDefault="002F63E7" w:rsidP="003E15C0">
            <w:pPr>
              <w:ind w:firstLine="0"/>
              <w:jc w:val="left"/>
              <w:rPr>
                <w:sz w:val="24"/>
                <w:szCs w:val="24"/>
              </w:rPr>
            </w:pPr>
          </w:p>
        </w:tc>
        <w:tc>
          <w:tcPr>
            <w:tcW w:w="1134" w:type="dxa"/>
            <w:shd w:val="clear" w:color="auto" w:fill="auto"/>
          </w:tcPr>
          <w:p w:rsidR="002F63E7" w:rsidRPr="003E15C0" w:rsidRDefault="002F63E7"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Приняты</w:t>
            </w:r>
            <w:r w:rsidR="00FB544E" w:rsidRPr="003E15C0">
              <w:rPr>
                <w:sz w:val="24"/>
                <w:szCs w:val="24"/>
                <w:lang w:eastAsia="ru-RU"/>
              </w:rPr>
              <w:t>х в отчетный период</w:t>
            </w:r>
          </w:p>
        </w:tc>
        <w:tc>
          <w:tcPr>
            <w:tcW w:w="2126" w:type="dxa"/>
            <w:shd w:val="clear" w:color="auto" w:fill="auto"/>
          </w:tcPr>
          <w:p w:rsidR="002F63E7" w:rsidRPr="003E15C0" w:rsidRDefault="00FB544E"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Прошедших</w:t>
            </w:r>
            <w:r w:rsidR="002F63E7" w:rsidRPr="003E15C0">
              <w:rPr>
                <w:sz w:val="24"/>
                <w:szCs w:val="24"/>
                <w:lang w:eastAsia="ru-RU"/>
              </w:rPr>
              <w:t xml:space="preserve"> антикоррупционную экспертизу</w:t>
            </w:r>
          </w:p>
        </w:tc>
        <w:tc>
          <w:tcPr>
            <w:tcW w:w="1843" w:type="dxa"/>
            <w:shd w:val="clear" w:color="auto" w:fill="auto"/>
          </w:tcPr>
          <w:p w:rsidR="002F63E7" w:rsidRPr="003E15C0" w:rsidRDefault="002F63E7" w:rsidP="003E15C0">
            <w:pPr>
              <w:overflowPunct w:val="0"/>
              <w:autoSpaceDE w:val="0"/>
              <w:autoSpaceDN w:val="0"/>
              <w:adjustRightInd w:val="0"/>
              <w:ind w:firstLine="0"/>
              <w:jc w:val="center"/>
              <w:textAlignment w:val="baseline"/>
              <w:rPr>
                <w:sz w:val="24"/>
                <w:szCs w:val="24"/>
                <w:lang w:eastAsia="ru-RU"/>
              </w:rPr>
            </w:pPr>
            <w:r w:rsidRPr="003E15C0">
              <w:rPr>
                <w:sz w:val="24"/>
                <w:szCs w:val="24"/>
                <w:lang w:eastAsia="ru-RU"/>
              </w:rPr>
              <w:t>Содержащи</w:t>
            </w:r>
            <w:r w:rsidR="00FB544E" w:rsidRPr="003E15C0">
              <w:rPr>
                <w:sz w:val="24"/>
                <w:szCs w:val="24"/>
                <w:lang w:eastAsia="ru-RU"/>
              </w:rPr>
              <w:t>х</w:t>
            </w:r>
            <w:r w:rsidRPr="003E15C0">
              <w:rPr>
                <w:sz w:val="24"/>
                <w:szCs w:val="24"/>
                <w:lang w:eastAsia="ru-RU"/>
              </w:rPr>
              <w:t xml:space="preserve"> коррупциогенные факторы</w:t>
            </w:r>
          </w:p>
        </w:tc>
        <w:tc>
          <w:tcPr>
            <w:tcW w:w="1843" w:type="dxa"/>
            <w:vMerge/>
          </w:tcPr>
          <w:p w:rsidR="002F63E7" w:rsidRPr="003E15C0" w:rsidRDefault="002F63E7" w:rsidP="003E15C0">
            <w:pPr>
              <w:ind w:firstLine="0"/>
              <w:jc w:val="left"/>
              <w:rPr>
                <w:sz w:val="24"/>
                <w:szCs w:val="24"/>
              </w:rPr>
            </w:pPr>
          </w:p>
        </w:tc>
        <w:tc>
          <w:tcPr>
            <w:tcW w:w="1843" w:type="dxa"/>
            <w:vMerge/>
          </w:tcPr>
          <w:p w:rsidR="002F63E7" w:rsidRPr="003E15C0" w:rsidRDefault="002F63E7" w:rsidP="003E15C0">
            <w:pPr>
              <w:ind w:firstLine="0"/>
              <w:jc w:val="left"/>
              <w:rPr>
                <w:sz w:val="24"/>
                <w:szCs w:val="24"/>
              </w:rPr>
            </w:pPr>
          </w:p>
        </w:tc>
        <w:tc>
          <w:tcPr>
            <w:tcW w:w="2268" w:type="dxa"/>
            <w:vMerge/>
          </w:tcPr>
          <w:p w:rsidR="002F63E7" w:rsidRPr="003E15C0" w:rsidRDefault="002F63E7" w:rsidP="003E15C0">
            <w:pPr>
              <w:ind w:firstLine="0"/>
              <w:jc w:val="left"/>
              <w:rPr>
                <w:sz w:val="24"/>
                <w:szCs w:val="24"/>
              </w:rPr>
            </w:pPr>
          </w:p>
        </w:tc>
        <w:tc>
          <w:tcPr>
            <w:tcW w:w="2409" w:type="dxa"/>
            <w:vMerge/>
            <w:shd w:val="clear" w:color="auto" w:fill="auto"/>
          </w:tcPr>
          <w:p w:rsidR="002F63E7" w:rsidRPr="003E15C0" w:rsidRDefault="002F63E7" w:rsidP="003E15C0">
            <w:pPr>
              <w:ind w:firstLine="0"/>
              <w:jc w:val="left"/>
              <w:rPr>
                <w:sz w:val="24"/>
                <w:szCs w:val="24"/>
              </w:rPr>
            </w:pPr>
          </w:p>
        </w:tc>
      </w:tr>
      <w:tr w:rsidR="00132C5E" w:rsidRPr="003E15C0" w:rsidTr="002F63E7">
        <w:tc>
          <w:tcPr>
            <w:tcW w:w="1843" w:type="dxa"/>
          </w:tcPr>
          <w:p w:rsidR="00132C5E" w:rsidRPr="003E15C0" w:rsidRDefault="00132C5E" w:rsidP="003E15C0">
            <w:pPr>
              <w:ind w:firstLine="0"/>
              <w:jc w:val="left"/>
              <w:rPr>
                <w:sz w:val="24"/>
                <w:szCs w:val="24"/>
              </w:rPr>
            </w:pPr>
            <w:r w:rsidRPr="003E15C0">
              <w:rPr>
                <w:sz w:val="24"/>
                <w:szCs w:val="24"/>
                <w:lang w:eastAsia="ru-RU"/>
              </w:rPr>
              <w:t>Сельское/ городское поселение</w:t>
            </w:r>
          </w:p>
        </w:tc>
        <w:tc>
          <w:tcPr>
            <w:tcW w:w="1134" w:type="dxa"/>
            <w:shd w:val="clear" w:color="auto" w:fill="auto"/>
          </w:tcPr>
          <w:p w:rsidR="00132C5E" w:rsidRPr="003E15C0" w:rsidRDefault="00132C5E" w:rsidP="00314160">
            <w:pPr>
              <w:overflowPunct w:val="0"/>
              <w:autoSpaceDE w:val="0"/>
              <w:autoSpaceDN w:val="0"/>
              <w:adjustRightInd w:val="0"/>
              <w:ind w:firstLine="0"/>
              <w:jc w:val="left"/>
              <w:textAlignment w:val="baseline"/>
              <w:rPr>
                <w:sz w:val="24"/>
                <w:szCs w:val="24"/>
                <w:lang w:eastAsia="ru-RU"/>
              </w:rPr>
            </w:pPr>
            <w:r>
              <w:rPr>
                <w:sz w:val="24"/>
                <w:szCs w:val="24"/>
                <w:lang w:eastAsia="ru-RU"/>
              </w:rPr>
              <w:t>а)56</w:t>
            </w:r>
          </w:p>
          <w:p w:rsidR="00132C5E" w:rsidRDefault="00132C5E" w:rsidP="0031416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7</w:t>
            </w:r>
          </w:p>
          <w:p w:rsidR="00132C5E" w:rsidRPr="003E15C0" w:rsidRDefault="00132C5E" w:rsidP="00314160">
            <w:pPr>
              <w:overflowPunct w:val="0"/>
              <w:autoSpaceDE w:val="0"/>
              <w:autoSpaceDN w:val="0"/>
              <w:adjustRightInd w:val="0"/>
              <w:ind w:firstLine="0"/>
              <w:jc w:val="left"/>
              <w:textAlignment w:val="baseline"/>
              <w:rPr>
                <w:sz w:val="24"/>
                <w:szCs w:val="24"/>
              </w:rPr>
            </w:pPr>
            <w:r w:rsidRPr="003E15C0">
              <w:rPr>
                <w:sz w:val="24"/>
                <w:szCs w:val="24"/>
                <w:lang w:eastAsia="ru-RU"/>
              </w:rPr>
              <w:t xml:space="preserve">в) </w:t>
            </w:r>
            <w:r>
              <w:rPr>
                <w:sz w:val="24"/>
                <w:szCs w:val="24"/>
                <w:lang w:eastAsia="ru-RU"/>
              </w:rPr>
              <w:t>24</w:t>
            </w:r>
          </w:p>
        </w:tc>
        <w:tc>
          <w:tcPr>
            <w:tcW w:w="2126" w:type="dxa"/>
            <w:shd w:val="clear" w:color="auto" w:fill="auto"/>
          </w:tcPr>
          <w:p w:rsidR="00132C5E" w:rsidRPr="003E15C0" w:rsidRDefault="00132C5E" w:rsidP="007D6F5D">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Pr>
                <w:sz w:val="24"/>
                <w:szCs w:val="24"/>
                <w:lang w:eastAsia="ru-RU"/>
              </w:rPr>
              <w:t>3</w:t>
            </w:r>
          </w:p>
          <w:p w:rsidR="00132C5E" w:rsidRPr="003E15C0" w:rsidRDefault="00132C5E" w:rsidP="007D6F5D">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1</w:t>
            </w:r>
          </w:p>
          <w:p w:rsidR="00132C5E" w:rsidRPr="003E15C0" w:rsidRDefault="00132C5E" w:rsidP="007D6F5D">
            <w:pPr>
              <w:ind w:firstLine="0"/>
              <w:jc w:val="left"/>
              <w:rPr>
                <w:sz w:val="24"/>
                <w:szCs w:val="24"/>
              </w:rPr>
            </w:pPr>
            <w:r w:rsidRPr="003E15C0">
              <w:rPr>
                <w:sz w:val="24"/>
                <w:szCs w:val="24"/>
                <w:lang w:eastAsia="ru-RU"/>
              </w:rPr>
              <w:t xml:space="preserve">в) </w:t>
            </w:r>
          </w:p>
        </w:tc>
        <w:tc>
          <w:tcPr>
            <w:tcW w:w="1843" w:type="dxa"/>
            <w:shd w:val="clear" w:color="auto" w:fill="auto"/>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Pr>
                <w:sz w:val="24"/>
                <w:szCs w:val="24"/>
                <w:lang w:eastAsia="ru-RU"/>
              </w:rPr>
              <w:t>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Pr>
                <w:sz w:val="24"/>
                <w:szCs w:val="24"/>
                <w:lang w:eastAsia="ru-RU"/>
              </w:rPr>
              <w:t>б) -</w:t>
            </w:r>
          </w:p>
          <w:p w:rsidR="00132C5E" w:rsidRPr="003E15C0" w:rsidRDefault="00132C5E" w:rsidP="003E15C0">
            <w:pPr>
              <w:ind w:firstLine="0"/>
              <w:jc w:val="left"/>
              <w:rPr>
                <w:sz w:val="24"/>
                <w:szCs w:val="24"/>
              </w:rPr>
            </w:pPr>
            <w:r w:rsidRPr="003E15C0">
              <w:rPr>
                <w:sz w:val="24"/>
                <w:szCs w:val="24"/>
                <w:lang w:eastAsia="ru-RU"/>
              </w:rPr>
              <w:t xml:space="preserve">в) </w:t>
            </w:r>
          </w:p>
        </w:tc>
        <w:tc>
          <w:tcPr>
            <w:tcW w:w="1843" w:type="dxa"/>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 -</w:t>
            </w:r>
          </w:p>
          <w:p w:rsidR="00132C5E" w:rsidRPr="003E15C0" w:rsidRDefault="00132C5E" w:rsidP="008C698B">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в) </w:t>
            </w:r>
          </w:p>
        </w:tc>
        <w:tc>
          <w:tcPr>
            <w:tcW w:w="1843" w:type="dxa"/>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 -</w:t>
            </w:r>
          </w:p>
          <w:p w:rsidR="00132C5E" w:rsidRPr="003E15C0" w:rsidRDefault="00132C5E" w:rsidP="008C698B">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в) </w:t>
            </w:r>
          </w:p>
        </w:tc>
        <w:tc>
          <w:tcPr>
            <w:tcW w:w="2268" w:type="dxa"/>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б) </w:t>
            </w:r>
            <w:r>
              <w:rPr>
                <w:sz w:val="24"/>
                <w:szCs w:val="24"/>
                <w:lang w:eastAsia="ru-RU"/>
              </w:rPr>
              <w:t>-</w:t>
            </w:r>
          </w:p>
          <w:p w:rsidR="00132C5E" w:rsidRPr="003E15C0" w:rsidRDefault="00132C5E" w:rsidP="008C698B">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в) </w:t>
            </w:r>
          </w:p>
        </w:tc>
        <w:tc>
          <w:tcPr>
            <w:tcW w:w="2409" w:type="dxa"/>
            <w:shd w:val="clear" w:color="auto" w:fill="auto"/>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 -</w:t>
            </w:r>
          </w:p>
          <w:p w:rsidR="00132C5E" w:rsidRPr="003E15C0" w:rsidRDefault="00132C5E" w:rsidP="008C698B">
            <w:pPr>
              <w:ind w:firstLine="0"/>
              <w:jc w:val="left"/>
              <w:rPr>
                <w:sz w:val="24"/>
                <w:szCs w:val="24"/>
              </w:rPr>
            </w:pPr>
            <w:r w:rsidRPr="003E15C0">
              <w:rPr>
                <w:sz w:val="24"/>
                <w:szCs w:val="24"/>
                <w:lang w:eastAsia="ru-RU"/>
              </w:rPr>
              <w:t xml:space="preserve">в) </w:t>
            </w:r>
          </w:p>
        </w:tc>
      </w:tr>
      <w:tr w:rsidR="00132C5E" w:rsidRPr="003E15C0" w:rsidTr="002F63E7">
        <w:tc>
          <w:tcPr>
            <w:tcW w:w="1843" w:type="dxa"/>
          </w:tcPr>
          <w:p w:rsidR="00132C5E" w:rsidRPr="003E15C0" w:rsidRDefault="00132C5E" w:rsidP="003E15C0">
            <w:pPr>
              <w:ind w:firstLine="0"/>
              <w:jc w:val="left"/>
              <w:rPr>
                <w:b/>
                <w:sz w:val="24"/>
                <w:szCs w:val="24"/>
              </w:rPr>
            </w:pPr>
            <w:r w:rsidRPr="003E15C0">
              <w:rPr>
                <w:b/>
                <w:sz w:val="24"/>
                <w:szCs w:val="24"/>
                <w:lang w:eastAsia="ru-RU"/>
              </w:rPr>
              <w:t>ИТОГО:</w:t>
            </w:r>
          </w:p>
        </w:tc>
        <w:tc>
          <w:tcPr>
            <w:tcW w:w="1134" w:type="dxa"/>
            <w:shd w:val="clear" w:color="auto" w:fill="auto"/>
          </w:tcPr>
          <w:p w:rsidR="00132C5E" w:rsidRPr="003E15C0" w:rsidRDefault="00132C5E" w:rsidP="00314160">
            <w:pPr>
              <w:ind w:firstLine="0"/>
              <w:jc w:val="center"/>
              <w:rPr>
                <w:b/>
                <w:sz w:val="24"/>
                <w:szCs w:val="24"/>
              </w:rPr>
            </w:pPr>
            <w:r>
              <w:rPr>
                <w:b/>
                <w:sz w:val="24"/>
                <w:szCs w:val="24"/>
              </w:rPr>
              <w:t>87</w:t>
            </w:r>
          </w:p>
        </w:tc>
        <w:tc>
          <w:tcPr>
            <w:tcW w:w="2126" w:type="dxa"/>
            <w:shd w:val="clear" w:color="auto" w:fill="auto"/>
          </w:tcPr>
          <w:p w:rsidR="00132C5E" w:rsidRPr="003E15C0" w:rsidRDefault="00132C5E" w:rsidP="007D6F5D">
            <w:pPr>
              <w:ind w:firstLine="0"/>
              <w:jc w:val="center"/>
              <w:rPr>
                <w:b/>
                <w:sz w:val="24"/>
                <w:szCs w:val="24"/>
              </w:rPr>
            </w:pPr>
            <w:r>
              <w:rPr>
                <w:b/>
                <w:sz w:val="24"/>
                <w:szCs w:val="24"/>
              </w:rPr>
              <w:t>4</w:t>
            </w:r>
          </w:p>
        </w:tc>
        <w:tc>
          <w:tcPr>
            <w:tcW w:w="1843" w:type="dxa"/>
            <w:shd w:val="clear" w:color="auto" w:fill="auto"/>
          </w:tcPr>
          <w:p w:rsidR="00132C5E" w:rsidRPr="003E15C0" w:rsidRDefault="00132C5E" w:rsidP="003E15C0">
            <w:pPr>
              <w:ind w:firstLine="0"/>
              <w:jc w:val="center"/>
              <w:rPr>
                <w:b/>
                <w:sz w:val="24"/>
                <w:szCs w:val="24"/>
              </w:rPr>
            </w:pPr>
          </w:p>
        </w:tc>
        <w:tc>
          <w:tcPr>
            <w:tcW w:w="1843" w:type="dxa"/>
          </w:tcPr>
          <w:p w:rsidR="00132C5E" w:rsidRPr="003E15C0" w:rsidRDefault="00132C5E" w:rsidP="003E15C0">
            <w:pPr>
              <w:ind w:firstLine="0"/>
              <w:jc w:val="center"/>
              <w:rPr>
                <w:b/>
                <w:sz w:val="24"/>
                <w:szCs w:val="24"/>
              </w:rPr>
            </w:pPr>
          </w:p>
        </w:tc>
        <w:tc>
          <w:tcPr>
            <w:tcW w:w="1843" w:type="dxa"/>
          </w:tcPr>
          <w:p w:rsidR="00132C5E" w:rsidRPr="003E15C0" w:rsidRDefault="00132C5E" w:rsidP="003E15C0">
            <w:pPr>
              <w:ind w:firstLine="0"/>
              <w:jc w:val="center"/>
              <w:rPr>
                <w:b/>
                <w:sz w:val="24"/>
                <w:szCs w:val="24"/>
              </w:rPr>
            </w:pPr>
          </w:p>
        </w:tc>
        <w:tc>
          <w:tcPr>
            <w:tcW w:w="2268" w:type="dxa"/>
          </w:tcPr>
          <w:p w:rsidR="00132C5E" w:rsidRPr="003E15C0" w:rsidRDefault="00132C5E" w:rsidP="003E15C0">
            <w:pPr>
              <w:ind w:firstLine="0"/>
              <w:jc w:val="center"/>
              <w:rPr>
                <w:b/>
                <w:sz w:val="24"/>
                <w:szCs w:val="24"/>
              </w:rPr>
            </w:pPr>
          </w:p>
        </w:tc>
        <w:tc>
          <w:tcPr>
            <w:tcW w:w="2409" w:type="dxa"/>
            <w:shd w:val="clear" w:color="auto" w:fill="auto"/>
          </w:tcPr>
          <w:p w:rsidR="00132C5E" w:rsidRPr="003E15C0" w:rsidRDefault="00132C5E" w:rsidP="003E15C0">
            <w:pPr>
              <w:ind w:firstLine="0"/>
              <w:jc w:val="center"/>
              <w:rPr>
                <w:b/>
                <w:sz w:val="24"/>
                <w:szCs w:val="24"/>
              </w:rPr>
            </w:pPr>
          </w:p>
        </w:tc>
      </w:tr>
      <w:tr w:rsidR="00132C5E" w:rsidRPr="003E15C0" w:rsidTr="002F63E7">
        <w:tc>
          <w:tcPr>
            <w:tcW w:w="1843" w:type="dxa"/>
          </w:tcPr>
          <w:p w:rsidR="00132C5E" w:rsidRPr="003E15C0" w:rsidRDefault="00132C5E" w:rsidP="003E15C0">
            <w:pPr>
              <w:ind w:firstLine="0"/>
              <w:jc w:val="left"/>
              <w:rPr>
                <w:sz w:val="24"/>
                <w:szCs w:val="24"/>
              </w:rPr>
            </w:pPr>
            <w:r w:rsidRPr="003E15C0">
              <w:rPr>
                <w:sz w:val="24"/>
                <w:szCs w:val="24"/>
                <w:lang w:eastAsia="ru-RU"/>
              </w:rPr>
              <w:t>Муниципальный район</w:t>
            </w:r>
          </w:p>
        </w:tc>
        <w:tc>
          <w:tcPr>
            <w:tcW w:w="1134" w:type="dxa"/>
            <w:shd w:val="clear" w:color="auto" w:fill="auto"/>
          </w:tcPr>
          <w:p w:rsidR="00132C5E" w:rsidRPr="003E15C0" w:rsidRDefault="00132C5E" w:rsidP="0031416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Pr>
                <w:sz w:val="24"/>
                <w:szCs w:val="24"/>
                <w:lang w:eastAsia="ru-RU"/>
              </w:rPr>
              <w:t>1</w:t>
            </w:r>
          </w:p>
          <w:p w:rsidR="00132C5E" w:rsidRPr="003E15C0" w:rsidRDefault="00132C5E" w:rsidP="0031416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 xml:space="preserve"> </w:t>
            </w:r>
          </w:p>
          <w:p w:rsidR="00132C5E" w:rsidRPr="003E15C0" w:rsidRDefault="00132C5E" w:rsidP="00314160">
            <w:pPr>
              <w:ind w:firstLine="0"/>
              <w:jc w:val="left"/>
              <w:rPr>
                <w:sz w:val="24"/>
                <w:szCs w:val="24"/>
              </w:rPr>
            </w:pPr>
            <w:r w:rsidRPr="003E15C0">
              <w:rPr>
                <w:sz w:val="24"/>
                <w:szCs w:val="24"/>
                <w:lang w:eastAsia="ru-RU"/>
              </w:rPr>
              <w:t xml:space="preserve">в) </w:t>
            </w:r>
          </w:p>
        </w:tc>
        <w:tc>
          <w:tcPr>
            <w:tcW w:w="2126" w:type="dxa"/>
            <w:shd w:val="clear" w:color="auto" w:fill="auto"/>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Pr>
                <w:sz w:val="24"/>
                <w:szCs w:val="24"/>
                <w:lang w:eastAsia="ru-RU"/>
              </w:rPr>
              <w:t xml:space="preserve">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 xml:space="preserve"> </w:t>
            </w:r>
          </w:p>
          <w:p w:rsidR="00132C5E" w:rsidRPr="003E15C0" w:rsidRDefault="00132C5E" w:rsidP="003E15C0">
            <w:pPr>
              <w:ind w:firstLine="0"/>
              <w:jc w:val="left"/>
              <w:rPr>
                <w:sz w:val="24"/>
                <w:szCs w:val="24"/>
              </w:rPr>
            </w:pPr>
            <w:r w:rsidRPr="003E15C0">
              <w:rPr>
                <w:sz w:val="24"/>
                <w:szCs w:val="24"/>
                <w:lang w:eastAsia="ru-RU"/>
              </w:rPr>
              <w:t xml:space="preserve">в) </w:t>
            </w:r>
          </w:p>
        </w:tc>
        <w:tc>
          <w:tcPr>
            <w:tcW w:w="1843" w:type="dxa"/>
            <w:shd w:val="clear" w:color="auto" w:fill="auto"/>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а)</w:t>
            </w:r>
            <w:r>
              <w:rPr>
                <w:sz w:val="24"/>
                <w:szCs w:val="24"/>
                <w:lang w:eastAsia="ru-RU"/>
              </w:rPr>
              <w:t xml:space="preserve">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r>
              <w:rPr>
                <w:sz w:val="24"/>
                <w:szCs w:val="24"/>
                <w:lang w:eastAsia="ru-RU"/>
              </w:rPr>
              <w:t xml:space="preserve"> </w:t>
            </w:r>
          </w:p>
          <w:p w:rsidR="00132C5E" w:rsidRPr="003E15C0" w:rsidRDefault="00132C5E" w:rsidP="003E15C0">
            <w:pPr>
              <w:ind w:firstLine="0"/>
              <w:jc w:val="left"/>
              <w:rPr>
                <w:sz w:val="24"/>
                <w:szCs w:val="24"/>
              </w:rPr>
            </w:pPr>
            <w:r w:rsidRPr="003E15C0">
              <w:rPr>
                <w:sz w:val="24"/>
                <w:szCs w:val="24"/>
                <w:lang w:eastAsia="ru-RU"/>
              </w:rPr>
              <w:t xml:space="preserve">в) </w:t>
            </w:r>
          </w:p>
        </w:tc>
        <w:tc>
          <w:tcPr>
            <w:tcW w:w="1843" w:type="dxa"/>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p>
          <w:p w:rsidR="00132C5E" w:rsidRPr="003E15C0" w:rsidRDefault="00132C5E" w:rsidP="008C698B">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в) </w:t>
            </w:r>
          </w:p>
        </w:tc>
        <w:tc>
          <w:tcPr>
            <w:tcW w:w="1843" w:type="dxa"/>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б) </w:t>
            </w:r>
          </w:p>
          <w:p w:rsidR="00132C5E" w:rsidRPr="003E15C0" w:rsidRDefault="00132C5E" w:rsidP="008C698B">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в) </w:t>
            </w:r>
          </w:p>
        </w:tc>
        <w:tc>
          <w:tcPr>
            <w:tcW w:w="2268" w:type="dxa"/>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p>
          <w:p w:rsidR="00132C5E" w:rsidRPr="003E15C0" w:rsidRDefault="00132C5E" w:rsidP="008C698B">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в) </w:t>
            </w:r>
          </w:p>
        </w:tc>
        <w:tc>
          <w:tcPr>
            <w:tcW w:w="2409" w:type="dxa"/>
            <w:shd w:val="clear" w:color="auto" w:fill="auto"/>
          </w:tcPr>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 xml:space="preserve">а) </w:t>
            </w:r>
          </w:p>
          <w:p w:rsidR="00132C5E" w:rsidRPr="003E15C0" w:rsidRDefault="00132C5E" w:rsidP="003E15C0">
            <w:pPr>
              <w:overflowPunct w:val="0"/>
              <w:autoSpaceDE w:val="0"/>
              <w:autoSpaceDN w:val="0"/>
              <w:adjustRightInd w:val="0"/>
              <w:ind w:firstLine="0"/>
              <w:jc w:val="left"/>
              <w:textAlignment w:val="baseline"/>
              <w:rPr>
                <w:sz w:val="24"/>
                <w:szCs w:val="24"/>
                <w:lang w:eastAsia="ru-RU"/>
              </w:rPr>
            </w:pPr>
            <w:r w:rsidRPr="003E15C0">
              <w:rPr>
                <w:sz w:val="24"/>
                <w:szCs w:val="24"/>
                <w:lang w:eastAsia="ru-RU"/>
              </w:rPr>
              <w:t>б)</w:t>
            </w:r>
          </w:p>
          <w:p w:rsidR="00132C5E" w:rsidRPr="003E15C0" w:rsidRDefault="00132C5E" w:rsidP="008C698B">
            <w:pPr>
              <w:ind w:firstLine="0"/>
              <w:jc w:val="left"/>
              <w:rPr>
                <w:sz w:val="24"/>
                <w:szCs w:val="24"/>
              </w:rPr>
            </w:pPr>
            <w:r w:rsidRPr="003E15C0">
              <w:rPr>
                <w:sz w:val="24"/>
                <w:szCs w:val="24"/>
                <w:lang w:eastAsia="ru-RU"/>
              </w:rPr>
              <w:t xml:space="preserve">в) </w:t>
            </w:r>
          </w:p>
        </w:tc>
      </w:tr>
      <w:tr w:rsidR="00132C5E" w:rsidRPr="003E15C0" w:rsidTr="002F63E7">
        <w:tc>
          <w:tcPr>
            <w:tcW w:w="1843" w:type="dxa"/>
          </w:tcPr>
          <w:p w:rsidR="00132C5E" w:rsidRPr="003E15C0" w:rsidRDefault="00132C5E" w:rsidP="003E15C0">
            <w:pPr>
              <w:ind w:firstLine="0"/>
              <w:jc w:val="left"/>
              <w:rPr>
                <w:b/>
                <w:sz w:val="24"/>
                <w:szCs w:val="24"/>
              </w:rPr>
            </w:pPr>
            <w:r w:rsidRPr="003E15C0">
              <w:rPr>
                <w:b/>
                <w:sz w:val="24"/>
                <w:szCs w:val="24"/>
                <w:lang w:eastAsia="ru-RU"/>
              </w:rPr>
              <w:t>ИТОГО:</w:t>
            </w:r>
          </w:p>
        </w:tc>
        <w:tc>
          <w:tcPr>
            <w:tcW w:w="1134" w:type="dxa"/>
            <w:shd w:val="clear" w:color="auto" w:fill="auto"/>
          </w:tcPr>
          <w:p w:rsidR="00132C5E" w:rsidRPr="003E15C0" w:rsidRDefault="00132C5E" w:rsidP="00314160">
            <w:pPr>
              <w:ind w:firstLine="0"/>
              <w:jc w:val="center"/>
              <w:rPr>
                <w:b/>
                <w:sz w:val="24"/>
                <w:szCs w:val="24"/>
              </w:rPr>
            </w:pPr>
            <w:r>
              <w:rPr>
                <w:b/>
                <w:sz w:val="24"/>
                <w:szCs w:val="24"/>
              </w:rPr>
              <w:t>1</w:t>
            </w:r>
          </w:p>
        </w:tc>
        <w:tc>
          <w:tcPr>
            <w:tcW w:w="2126" w:type="dxa"/>
            <w:shd w:val="clear" w:color="auto" w:fill="auto"/>
          </w:tcPr>
          <w:p w:rsidR="00132C5E" w:rsidRPr="003E15C0" w:rsidRDefault="00132C5E" w:rsidP="003E15C0">
            <w:pPr>
              <w:ind w:firstLine="0"/>
              <w:jc w:val="center"/>
              <w:rPr>
                <w:b/>
                <w:sz w:val="24"/>
                <w:szCs w:val="24"/>
              </w:rPr>
            </w:pPr>
          </w:p>
        </w:tc>
        <w:tc>
          <w:tcPr>
            <w:tcW w:w="1843" w:type="dxa"/>
            <w:shd w:val="clear" w:color="auto" w:fill="auto"/>
          </w:tcPr>
          <w:p w:rsidR="00132C5E" w:rsidRPr="003E15C0" w:rsidRDefault="00132C5E" w:rsidP="003E15C0">
            <w:pPr>
              <w:ind w:firstLine="0"/>
              <w:jc w:val="center"/>
              <w:rPr>
                <w:b/>
                <w:sz w:val="24"/>
                <w:szCs w:val="24"/>
              </w:rPr>
            </w:pPr>
          </w:p>
        </w:tc>
        <w:tc>
          <w:tcPr>
            <w:tcW w:w="1843" w:type="dxa"/>
          </w:tcPr>
          <w:p w:rsidR="00132C5E" w:rsidRPr="003E15C0" w:rsidRDefault="00132C5E" w:rsidP="003E15C0">
            <w:pPr>
              <w:ind w:firstLine="0"/>
              <w:jc w:val="center"/>
              <w:rPr>
                <w:b/>
                <w:sz w:val="24"/>
                <w:szCs w:val="24"/>
              </w:rPr>
            </w:pPr>
          </w:p>
        </w:tc>
        <w:tc>
          <w:tcPr>
            <w:tcW w:w="1843" w:type="dxa"/>
          </w:tcPr>
          <w:p w:rsidR="00132C5E" w:rsidRPr="003E15C0" w:rsidRDefault="00132C5E" w:rsidP="003E15C0">
            <w:pPr>
              <w:ind w:firstLine="0"/>
              <w:jc w:val="center"/>
              <w:rPr>
                <w:b/>
                <w:sz w:val="24"/>
                <w:szCs w:val="24"/>
              </w:rPr>
            </w:pPr>
          </w:p>
        </w:tc>
        <w:tc>
          <w:tcPr>
            <w:tcW w:w="2268" w:type="dxa"/>
          </w:tcPr>
          <w:p w:rsidR="00132C5E" w:rsidRPr="003E15C0" w:rsidRDefault="00132C5E" w:rsidP="003E15C0">
            <w:pPr>
              <w:ind w:firstLine="0"/>
              <w:jc w:val="center"/>
              <w:rPr>
                <w:b/>
                <w:sz w:val="24"/>
                <w:szCs w:val="24"/>
              </w:rPr>
            </w:pPr>
          </w:p>
        </w:tc>
        <w:tc>
          <w:tcPr>
            <w:tcW w:w="2409" w:type="dxa"/>
            <w:shd w:val="clear" w:color="auto" w:fill="auto"/>
          </w:tcPr>
          <w:p w:rsidR="00132C5E" w:rsidRPr="003E15C0" w:rsidRDefault="00132C5E" w:rsidP="003E15C0">
            <w:pPr>
              <w:ind w:firstLine="0"/>
              <w:jc w:val="center"/>
              <w:rPr>
                <w:b/>
                <w:sz w:val="24"/>
                <w:szCs w:val="24"/>
              </w:rPr>
            </w:pPr>
          </w:p>
        </w:tc>
      </w:tr>
    </w:tbl>
    <w:p w:rsidR="00145E54" w:rsidRPr="003E15C0" w:rsidRDefault="00145E54" w:rsidP="003E15C0">
      <w:pPr>
        <w:jc w:val="center"/>
        <w:rPr>
          <w:sz w:val="24"/>
          <w:szCs w:val="24"/>
        </w:rPr>
      </w:pPr>
    </w:p>
    <w:p w:rsidR="00145E54" w:rsidRPr="003E15C0" w:rsidRDefault="00145E54" w:rsidP="003E15C0">
      <w:pPr>
        <w:jc w:val="center"/>
        <w:rPr>
          <w:sz w:val="24"/>
          <w:szCs w:val="24"/>
        </w:rPr>
      </w:pPr>
      <w:bookmarkStart w:id="0" w:name="_GoBack"/>
      <w:bookmarkEnd w:id="0"/>
    </w:p>
    <w:p w:rsidR="00145E54" w:rsidRPr="003E15C0" w:rsidRDefault="00145E54" w:rsidP="003E15C0">
      <w:pPr>
        <w:jc w:val="center"/>
        <w:rPr>
          <w:sz w:val="24"/>
          <w:szCs w:val="24"/>
        </w:rPr>
      </w:pPr>
    </w:p>
    <w:p w:rsidR="00E352FF" w:rsidRPr="003E15C0" w:rsidRDefault="00E352FF" w:rsidP="003E15C0">
      <w:pPr>
        <w:jc w:val="center"/>
        <w:rPr>
          <w:sz w:val="24"/>
          <w:szCs w:val="24"/>
        </w:rPr>
      </w:pPr>
    </w:p>
    <w:p w:rsidR="00E352FF" w:rsidRPr="003E15C0" w:rsidRDefault="00E352FF" w:rsidP="003E15C0">
      <w:pPr>
        <w:jc w:val="center"/>
        <w:rPr>
          <w:sz w:val="24"/>
          <w:szCs w:val="24"/>
        </w:rPr>
      </w:pPr>
    </w:p>
    <w:p w:rsidR="00E352FF" w:rsidRPr="003E15C0" w:rsidRDefault="00E352FF" w:rsidP="003E15C0">
      <w:pPr>
        <w:jc w:val="center"/>
        <w:rPr>
          <w:sz w:val="24"/>
          <w:szCs w:val="24"/>
        </w:rPr>
      </w:pPr>
    </w:p>
    <w:p w:rsidR="0098166E" w:rsidRPr="003E15C0" w:rsidRDefault="0098166E"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20740" w:rsidRPr="003E15C0" w:rsidRDefault="00820740" w:rsidP="003E15C0">
      <w:pPr>
        <w:jc w:val="center"/>
        <w:rPr>
          <w:sz w:val="24"/>
          <w:szCs w:val="24"/>
        </w:rPr>
      </w:pPr>
      <w:r w:rsidRPr="003E15C0">
        <w:rPr>
          <w:sz w:val="24"/>
          <w:szCs w:val="24"/>
        </w:rPr>
        <w:lastRenderedPageBreak/>
        <w:t xml:space="preserve">Информация </w:t>
      </w:r>
      <w:r w:rsidR="00D0313C" w:rsidRPr="003E15C0">
        <w:rPr>
          <w:sz w:val="24"/>
          <w:szCs w:val="24"/>
        </w:rPr>
        <w:t xml:space="preserve">о </w:t>
      </w:r>
      <w:r w:rsidR="00B46E6D" w:rsidRPr="003E15C0">
        <w:rPr>
          <w:sz w:val="24"/>
          <w:szCs w:val="24"/>
        </w:rPr>
        <w:t>М</w:t>
      </w:r>
      <w:r w:rsidRPr="003E15C0">
        <w:rPr>
          <w:sz w:val="24"/>
          <w:szCs w:val="24"/>
        </w:rPr>
        <w:t>НПА</w:t>
      </w:r>
      <w:r w:rsidR="00B46E6D" w:rsidRPr="003E15C0">
        <w:rPr>
          <w:sz w:val="24"/>
          <w:szCs w:val="24"/>
        </w:rPr>
        <w:t>,</w:t>
      </w:r>
      <w:r w:rsidRPr="003E15C0">
        <w:rPr>
          <w:sz w:val="24"/>
          <w:szCs w:val="24"/>
        </w:rPr>
        <w:t xml:space="preserve"> </w:t>
      </w:r>
      <w:r w:rsidR="00B46E6D" w:rsidRPr="003E15C0">
        <w:rPr>
          <w:sz w:val="24"/>
          <w:szCs w:val="24"/>
        </w:rPr>
        <w:t xml:space="preserve">в отношении которых проведена </w:t>
      </w:r>
      <w:r w:rsidRPr="003E15C0">
        <w:rPr>
          <w:sz w:val="24"/>
          <w:szCs w:val="24"/>
        </w:rPr>
        <w:t>независим</w:t>
      </w:r>
      <w:r w:rsidR="00B46E6D" w:rsidRPr="003E15C0">
        <w:rPr>
          <w:sz w:val="24"/>
          <w:szCs w:val="24"/>
        </w:rPr>
        <w:t>ая антикоррупционная</w:t>
      </w:r>
      <w:r w:rsidRPr="003E15C0">
        <w:rPr>
          <w:sz w:val="24"/>
          <w:szCs w:val="24"/>
        </w:rPr>
        <w:t xml:space="preserve"> экспертиз</w:t>
      </w:r>
      <w:r w:rsidR="00B46E6D" w:rsidRPr="003E15C0">
        <w:rPr>
          <w:sz w:val="24"/>
          <w:szCs w:val="24"/>
        </w:rPr>
        <w:t>а</w:t>
      </w:r>
    </w:p>
    <w:p w:rsidR="00820740" w:rsidRPr="003E15C0" w:rsidRDefault="00820740" w:rsidP="003E15C0">
      <w:pPr>
        <w:jc w:val="center"/>
        <w:rPr>
          <w:sz w:val="24"/>
          <w:szCs w:val="24"/>
        </w:rPr>
      </w:pPr>
    </w:p>
    <w:p w:rsidR="00FE4C25" w:rsidRPr="003E15C0" w:rsidRDefault="00FE4C25" w:rsidP="003E15C0">
      <w:pPr>
        <w:jc w:val="center"/>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2835"/>
        <w:gridCol w:w="3119"/>
        <w:gridCol w:w="2835"/>
        <w:gridCol w:w="3260"/>
      </w:tblGrid>
      <w:tr w:rsidR="00B46E6D" w:rsidRPr="003E15C0" w:rsidTr="003F2560">
        <w:tc>
          <w:tcPr>
            <w:tcW w:w="2943" w:type="dxa"/>
            <w:tcBorders>
              <w:top w:val="single" w:sz="4" w:space="0" w:color="auto"/>
              <w:left w:val="single" w:sz="4" w:space="0" w:color="auto"/>
              <w:bottom w:val="single" w:sz="4" w:space="0" w:color="auto"/>
              <w:right w:val="single" w:sz="4" w:space="0" w:color="auto"/>
            </w:tcBorders>
          </w:tcPr>
          <w:p w:rsidR="00B46E6D" w:rsidRPr="003E15C0" w:rsidRDefault="00B46E6D" w:rsidP="003E15C0">
            <w:pPr>
              <w:ind w:firstLine="0"/>
              <w:rPr>
                <w:sz w:val="24"/>
                <w:szCs w:val="24"/>
              </w:rPr>
            </w:pPr>
            <w:r w:rsidRPr="003E15C0">
              <w:rPr>
                <w:sz w:val="24"/>
                <w:szCs w:val="24"/>
              </w:rPr>
              <w:t xml:space="preserve">Количество проектов МНПА, на которые вынесены заключения независимой антикоррупционной экспертизы </w:t>
            </w:r>
          </w:p>
        </w:tc>
        <w:tc>
          <w:tcPr>
            <w:tcW w:w="2835" w:type="dxa"/>
            <w:tcBorders>
              <w:top w:val="single" w:sz="4" w:space="0" w:color="auto"/>
              <w:left w:val="single" w:sz="4" w:space="0" w:color="auto"/>
              <w:bottom w:val="single" w:sz="4" w:space="0" w:color="auto"/>
              <w:right w:val="single" w:sz="4" w:space="0" w:color="auto"/>
            </w:tcBorders>
          </w:tcPr>
          <w:p w:rsidR="00B46E6D" w:rsidRPr="003E15C0" w:rsidRDefault="00B46E6D" w:rsidP="003E15C0">
            <w:pPr>
              <w:ind w:firstLine="0"/>
              <w:rPr>
                <w:sz w:val="24"/>
                <w:szCs w:val="24"/>
              </w:rPr>
            </w:pPr>
            <w:r w:rsidRPr="003E15C0">
              <w:rPr>
                <w:sz w:val="24"/>
                <w:szCs w:val="24"/>
              </w:rPr>
              <w:t xml:space="preserve">Количество проектов МНПА, в которые внесены изменения в связи с представлением заключений по результатам независимой антикоррупционной экспертизы </w:t>
            </w:r>
          </w:p>
        </w:tc>
        <w:tc>
          <w:tcPr>
            <w:tcW w:w="3119" w:type="dxa"/>
            <w:tcBorders>
              <w:top w:val="single" w:sz="4" w:space="0" w:color="auto"/>
              <w:left w:val="single" w:sz="4" w:space="0" w:color="auto"/>
              <w:bottom w:val="single" w:sz="4" w:space="0" w:color="auto"/>
              <w:right w:val="single" w:sz="4" w:space="0" w:color="auto"/>
            </w:tcBorders>
          </w:tcPr>
          <w:p w:rsidR="00B46E6D" w:rsidRPr="003E15C0" w:rsidRDefault="00B46E6D" w:rsidP="003E15C0">
            <w:pPr>
              <w:ind w:firstLine="0"/>
              <w:rPr>
                <w:sz w:val="24"/>
                <w:szCs w:val="24"/>
              </w:rPr>
            </w:pPr>
            <w:r w:rsidRPr="003E15C0">
              <w:rPr>
                <w:sz w:val="24"/>
                <w:szCs w:val="24"/>
              </w:rPr>
              <w:t>Количество МНПА, на которые вынесены заключения независимой антикоррупционной экспертизы</w:t>
            </w:r>
          </w:p>
        </w:tc>
        <w:tc>
          <w:tcPr>
            <w:tcW w:w="2835" w:type="dxa"/>
            <w:tcBorders>
              <w:top w:val="single" w:sz="4" w:space="0" w:color="auto"/>
              <w:left w:val="single" w:sz="4" w:space="0" w:color="auto"/>
              <w:bottom w:val="single" w:sz="4" w:space="0" w:color="auto"/>
              <w:right w:val="single" w:sz="4" w:space="0" w:color="auto"/>
            </w:tcBorders>
          </w:tcPr>
          <w:p w:rsidR="00B46E6D" w:rsidRPr="003E15C0" w:rsidRDefault="00B46E6D" w:rsidP="003E15C0">
            <w:pPr>
              <w:ind w:firstLine="0"/>
              <w:rPr>
                <w:sz w:val="24"/>
                <w:szCs w:val="24"/>
              </w:rPr>
            </w:pPr>
            <w:r w:rsidRPr="003E15C0">
              <w:rPr>
                <w:sz w:val="24"/>
                <w:szCs w:val="24"/>
              </w:rPr>
              <w:t xml:space="preserve">Количество МНПА, в которые внесены изменения в связи с представлением заключений по результатам независимой антикоррупционной экспертизы </w:t>
            </w:r>
          </w:p>
        </w:tc>
        <w:tc>
          <w:tcPr>
            <w:tcW w:w="3260" w:type="dxa"/>
            <w:tcBorders>
              <w:top w:val="single" w:sz="4" w:space="0" w:color="auto"/>
              <w:left w:val="single" w:sz="4" w:space="0" w:color="auto"/>
              <w:bottom w:val="single" w:sz="4" w:space="0" w:color="auto"/>
              <w:right w:val="single" w:sz="4" w:space="0" w:color="auto"/>
            </w:tcBorders>
          </w:tcPr>
          <w:p w:rsidR="00B46E6D" w:rsidRPr="003E15C0" w:rsidRDefault="00B46E6D" w:rsidP="003E15C0">
            <w:pPr>
              <w:ind w:firstLine="0"/>
              <w:rPr>
                <w:sz w:val="24"/>
                <w:szCs w:val="24"/>
              </w:rPr>
            </w:pPr>
            <w:r w:rsidRPr="003E15C0">
              <w:rPr>
                <w:sz w:val="24"/>
                <w:szCs w:val="24"/>
              </w:rPr>
              <w:t>Количество МНПА признанных утратившими силу в связи с представлением заключений по результатам независимой антикоррупционной экспертизы</w:t>
            </w:r>
          </w:p>
        </w:tc>
      </w:tr>
      <w:tr w:rsidR="00B46E6D" w:rsidRPr="003E15C0" w:rsidTr="004F3545">
        <w:trPr>
          <w:trHeight w:val="1298"/>
        </w:trPr>
        <w:tc>
          <w:tcPr>
            <w:tcW w:w="2943" w:type="dxa"/>
            <w:tcBorders>
              <w:top w:val="single" w:sz="4" w:space="0" w:color="auto"/>
              <w:left w:val="single" w:sz="4" w:space="0" w:color="auto"/>
              <w:right w:val="single" w:sz="4" w:space="0" w:color="auto"/>
            </w:tcBorders>
            <w:vAlign w:val="center"/>
          </w:tcPr>
          <w:p w:rsidR="00B46E6D" w:rsidRPr="003E15C0" w:rsidRDefault="009B252A" w:rsidP="003E15C0">
            <w:pPr>
              <w:ind w:firstLine="0"/>
              <w:jc w:val="center"/>
              <w:rPr>
                <w:sz w:val="24"/>
                <w:szCs w:val="24"/>
              </w:rPr>
            </w:pPr>
            <w:r>
              <w:rPr>
                <w:sz w:val="24"/>
                <w:szCs w:val="24"/>
              </w:rPr>
              <w:t>-</w:t>
            </w:r>
          </w:p>
        </w:tc>
        <w:tc>
          <w:tcPr>
            <w:tcW w:w="2835" w:type="dxa"/>
            <w:tcBorders>
              <w:top w:val="single" w:sz="4" w:space="0" w:color="auto"/>
              <w:left w:val="single" w:sz="4" w:space="0" w:color="auto"/>
              <w:right w:val="single" w:sz="4" w:space="0" w:color="auto"/>
            </w:tcBorders>
            <w:shd w:val="clear" w:color="auto" w:fill="auto"/>
            <w:vAlign w:val="center"/>
          </w:tcPr>
          <w:p w:rsidR="00B46E6D" w:rsidRPr="003E15C0" w:rsidRDefault="009B252A" w:rsidP="003E15C0">
            <w:pPr>
              <w:ind w:firstLine="0"/>
              <w:jc w:val="center"/>
              <w:rPr>
                <w:sz w:val="24"/>
                <w:szCs w:val="24"/>
              </w:rPr>
            </w:pPr>
            <w:r>
              <w:rPr>
                <w:sz w:val="24"/>
                <w:szCs w:val="24"/>
              </w:rPr>
              <w:t>-</w:t>
            </w:r>
          </w:p>
        </w:tc>
        <w:tc>
          <w:tcPr>
            <w:tcW w:w="3119" w:type="dxa"/>
            <w:tcBorders>
              <w:top w:val="single" w:sz="4" w:space="0" w:color="auto"/>
              <w:left w:val="single" w:sz="4" w:space="0" w:color="auto"/>
              <w:right w:val="single" w:sz="4" w:space="0" w:color="auto"/>
            </w:tcBorders>
            <w:vAlign w:val="center"/>
          </w:tcPr>
          <w:p w:rsidR="00B46E6D" w:rsidRPr="003E15C0" w:rsidRDefault="00132C5E" w:rsidP="003E15C0">
            <w:pPr>
              <w:ind w:firstLine="0"/>
              <w:jc w:val="center"/>
              <w:rPr>
                <w:sz w:val="24"/>
                <w:szCs w:val="24"/>
              </w:rPr>
            </w:pPr>
            <w:r>
              <w:rPr>
                <w:sz w:val="24"/>
                <w:szCs w:val="24"/>
              </w:rPr>
              <w:t>1</w:t>
            </w:r>
          </w:p>
        </w:tc>
        <w:tc>
          <w:tcPr>
            <w:tcW w:w="2835" w:type="dxa"/>
            <w:tcBorders>
              <w:top w:val="single" w:sz="4" w:space="0" w:color="auto"/>
              <w:left w:val="single" w:sz="4" w:space="0" w:color="auto"/>
              <w:right w:val="single" w:sz="4" w:space="0" w:color="auto"/>
            </w:tcBorders>
            <w:shd w:val="clear" w:color="auto" w:fill="auto"/>
            <w:vAlign w:val="center"/>
          </w:tcPr>
          <w:p w:rsidR="00B46E6D" w:rsidRPr="003E15C0" w:rsidRDefault="001A616C" w:rsidP="003E15C0">
            <w:pPr>
              <w:ind w:firstLine="34"/>
              <w:jc w:val="center"/>
              <w:rPr>
                <w:sz w:val="24"/>
                <w:szCs w:val="24"/>
              </w:rPr>
            </w:pPr>
            <w:r>
              <w:rPr>
                <w:sz w:val="24"/>
                <w:szCs w:val="24"/>
              </w:rPr>
              <w:t>-</w:t>
            </w:r>
          </w:p>
        </w:tc>
        <w:tc>
          <w:tcPr>
            <w:tcW w:w="3260" w:type="dxa"/>
            <w:tcBorders>
              <w:top w:val="single" w:sz="4" w:space="0" w:color="auto"/>
              <w:left w:val="single" w:sz="4" w:space="0" w:color="auto"/>
              <w:right w:val="single" w:sz="4" w:space="0" w:color="auto"/>
            </w:tcBorders>
            <w:vAlign w:val="center"/>
          </w:tcPr>
          <w:p w:rsidR="00B46E6D" w:rsidRPr="003E15C0" w:rsidRDefault="001A616C" w:rsidP="003E15C0">
            <w:pPr>
              <w:ind w:firstLine="0"/>
              <w:jc w:val="center"/>
              <w:rPr>
                <w:sz w:val="24"/>
                <w:szCs w:val="24"/>
              </w:rPr>
            </w:pPr>
            <w:r>
              <w:rPr>
                <w:sz w:val="24"/>
                <w:szCs w:val="24"/>
              </w:rPr>
              <w:t>-</w:t>
            </w:r>
          </w:p>
        </w:tc>
      </w:tr>
    </w:tbl>
    <w:p w:rsidR="00820740" w:rsidRPr="003E15C0" w:rsidRDefault="00820740" w:rsidP="003E15C0">
      <w:pPr>
        <w:jc w:val="center"/>
        <w:rPr>
          <w:sz w:val="24"/>
          <w:szCs w:val="24"/>
        </w:rPr>
      </w:pPr>
    </w:p>
    <w:p w:rsidR="00015382" w:rsidRPr="003E15C0" w:rsidRDefault="00015382"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856241" w:rsidRPr="003E15C0" w:rsidRDefault="00856241" w:rsidP="003E15C0">
      <w:pPr>
        <w:jc w:val="center"/>
        <w:rPr>
          <w:sz w:val="24"/>
          <w:szCs w:val="24"/>
        </w:rPr>
      </w:pPr>
    </w:p>
    <w:p w:rsidR="0098166E" w:rsidRPr="003E15C0" w:rsidRDefault="0098166E" w:rsidP="003E15C0">
      <w:pPr>
        <w:jc w:val="center"/>
        <w:rPr>
          <w:sz w:val="24"/>
          <w:szCs w:val="24"/>
        </w:rPr>
      </w:pPr>
    </w:p>
    <w:p w:rsidR="0098166E" w:rsidRPr="003E15C0" w:rsidRDefault="0098166E" w:rsidP="003E15C0">
      <w:pPr>
        <w:jc w:val="center"/>
        <w:rPr>
          <w:sz w:val="24"/>
          <w:szCs w:val="24"/>
        </w:rPr>
      </w:pPr>
    </w:p>
    <w:p w:rsidR="00FE4C25" w:rsidRPr="003E15C0" w:rsidRDefault="00820740" w:rsidP="003E15C0">
      <w:pPr>
        <w:jc w:val="center"/>
        <w:rPr>
          <w:sz w:val="24"/>
          <w:szCs w:val="24"/>
        </w:rPr>
      </w:pPr>
      <w:r w:rsidRPr="003E15C0">
        <w:rPr>
          <w:sz w:val="24"/>
          <w:szCs w:val="24"/>
        </w:rPr>
        <w:t xml:space="preserve">Информация о </w:t>
      </w:r>
      <w:r w:rsidR="00677C34" w:rsidRPr="003E15C0">
        <w:rPr>
          <w:sz w:val="24"/>
          <w:szCs w:val="24"/>
        </w:rPr>
        <w:t xml:space="preserve">МНПА, в отношении которых </w:t>
      </w:r>
      <w:r w:rsidRPr="003E15C0">
        <w:rPr>
          <w:sz w:val="24"/>
          <w:szCs w:val="24"/>
        </w:rPr>
        <w:t>внесен</w:t>
      </w:r>
      <w:r w:rsidR="00677C34" w:rsidRPr="003E15C0">
        <w:rPr>
          <w:sz w:val="24"/>
          <w:szCs w:val="24"/>
        </w:rPr>
        <w:t>ы</w:t>
      </w:r>
      <w:r w:rsidRPr="003E15C0">
        <w:rPr>
          <w:sz w:val="24"/>
          <w:szCs w:val="24"/>
        </w:rPr>
        <w:t xml:space="preserve"> </w:t>
      </w:r>
      <w:r w:rsidR="00677C34" w:rsidRPr="003E15C0">
        <w:rPr>
          <w:sz w:val="24"/>
          <w:szCs w:val="24"/>
        </w:rPr>
        <w:t>акты</w:t>
      </w:r>
      <w:r w:rsidRPr="003E15C0">
        <w:rPr>
          <w:sz w:val="24"/>
          <w:szCs w:val="24"/>
        </w:rPr>
        <w:t xml:space="preserve"> </w:t>
      </w:r>
    </w:p>
    <w:p w:rsidR="00820740" w:rsidRPr="003E15C0" w:rsidRDefault="00820740" w:rsidP="003E15C0">
      <w:pPr>
        <w:jc w:val="center"/>
        <w:rPr>
          <w:sz w:val="24"/>
          <w:szCs w:val="24"/>
        </w:rPr>
      </w:pPr>
      <w:r w:rsidRPr="003E15C0">
        <w:rPr>
          <w:sz w:val="24"/>
          <w:szCs w:val="24"/>
        </w:rPr>
        <w:t xml:space="preserve">прокурорского реагирования </w:t>
      </w:r>
      <w:r w:rsidR="004F3545" w:rsidRPr="003E15C0">
        <w:rPr>
          <w:sz w:val="24"/>
          <w:szCs w:val="24"/>
        </w:rPr>
        <w:t>(требования</w:t>
      </w:r>
      <w:r w:rsidR="00FE4C25" w:rsidRPr="003E15C0">
        <w:rPr>
          <w:sz w:val="24"/>
          <w:szCs w:val="24"/>
        </w:rPr>
        <w:t xml:space="preserve"> прокурора</w:t>
      </w:r>
      <w:r w:rsidR="004F3545" w:rsidRPr="003E15C0">
        <w:rPr>
          <w:sz w:val="24"/>
          <w:szCs w:val="24"/>
        </w:rPr>
        <w:t>)</w:t>
      </w:r>
    </w:p>
    <w:p w:rsidR="00FE4C25" w:rsidRPr="003E15C0" w:rsidRDefault="00FE4C25" w:rsidP="003E15C0">
      <w:pPr>
        <w:jc w:val="center"/>
        <w:rPr>
          <w:sz w:val="24"/>
          <w:szCs w:val="24"/>
        </w:rPr>
      </w:pPr>
    </w:p>
    <w:p w:rsidR="00820740" w:rsidRPr="003E15C0" w:rsidRDefault="00820740" w:rsidP="003E15C0">
      <w:pPr>
        <w:jc w:val="center"/>
        <w:rPr>
          <w:sz w:val="24"/>
          <w:szCs w:val="24"/>
        </w:rPr>
      </w:pP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5103"/>
        <w:gridCol w:w="5061"/>
      </w:tblGrid>
      <w:tr w:rsidR="004319C0" w:rsidRPr="003E15C0" w:rsidTr="00677C34">
        <w:tc>
          <w:tcPr>
            <w:tcW w:w="4644" w:type="dxa"/>
            <w:tcBorders>
              <w:top w:val="single" w:sz="4" w:space="0" w:color="auto"/>
              <w:left w:val="single" w:sz="4" w:space="0" w:color="auto"/>
              <w:bottom w:val="single" w:sz="4" w:space="0" w:color="auto"/>
              <w:right w:val="single" w:sz="4" w:space="0" w:color="auto"/>
            </w:tcBorders>
          </w:tcPr>
          <w:p w:rsidR="004319C0" w:rsidRPr="003E15C0" w:rsidRDefault="004319C0" w:rsidP="003E15C0">
            <w:pPr>
              <w:ind w:firstLine="0"/>
              <w:rPr>
                <w:sz w:val="24"/>
                <w:szCs w:val="24"/>
              </w:rPr>
            </w:pPr>
            <w:r w:rsidRPr="003E15C0">
              <w:rPr>
                <w:sz w:val="24"/>
                <w:szCs w:val="24"/>
              </w:rPr>
              <w:t xml:space="preserve">Количество рассмотренных органами местного самоуправления  </w:t>
            </w:r>
            <w:r w:rsidR="00677C34" w:rsidRPr="003E15C0">
              <w:rPr>
                <w:sz w:val="24"/>
                <w:szCs w:val="24"/>
              </w:rPr>
              <w:t>актов прокурорского реагирования</w:t>
            </w:r>
            <w:r w:rsidRPr="003E15C0">
              <w:rPr>
                <w:sz w:val="24"/>
                <w:szCs w:val="24"/>
              </w:rPr>
              <w:t xml:space="preserve">  </w:t>
            </w:r>
          </w:p>
        </w:tc>
        <w:tc>
          <w:tcPr>
            <w:tcW w:w="5103" w:type="dxa"/>
            <w:tcBorders>
              <w:top w:val="single" w:sz="4" w:space="0" w:color="auto"/>
              <w:left w:val="single" w:sz="4" w:space="0" w:color="auto"/>
              <w:bottom w:val="single" w:sz="4" w:space="0" w:color="auto"/>
              <w:right w:val="single" w:sz="4" w:space="0" w:color="auto"/>
            </w:tcBorders>
          </w:tcPr>
          <w:p w:rsidR="004319C0" w:rsidRPr="003E15C0" w:rsidRDefault="004319C0" w:rsidP="003E15C0">
            <w:pPr>
              <w:ind w:firstLine="0"/>
              <w:rPr>
                <w:sz w:val="24"/>
                <w:szCs w:val="24"/>
              </w:rPr>
            </w:pPr>
            <w:r w:rsidRPr="003E15C0">
              <w:rPr>
                <w:sz w:val="24"/>
                <w:szCs w:val="24"/>
              </w:rPr>
              <w:t xml:space="preserve">Количество </w:t>
            </w:r>
            <w:r w:rsidR="00677C34" w:rsidRPr="003E15C0">
              <w:rPr>
                <w:sz w:val="24"/>
                <w:szCs w:val="24"/>
              </w:rPr>
              <w:t>М</w:t>
            </w:r>
            <w:r w:rsidRPr="003E15C0">
              <w:rPr>
                <w:sz w:val="24"/>
                <w:szCs w:val="24"/>
              </w:rPr>
              <w:t>НПА</w:t>
            </w:r>
            <w:r w:rsidR="00677C34" w:rsidRPr="003E15C0">
              <w:rPr>
                <w:sz w:val="24"/>
                <w:szCs w:val="24"/>
              </w:rPr>
              <w:t>,</w:t>
            </w:r>
            <w:r w:rsidRPr="003E15C0">
              <w:rPr>
                <w:sz w:val="24"/>
                <w:szCs w:val="24"/>
              </w:rPr>
              <w:t xml:space="preserve"> </w:t>
            </w:r>
            <w:r w:rsidR="00677C34" w:rsidRPr="003E15C0">
              <w:rPr>
                <w:sz w:val="24"/>
                <w:szCs w:val="24"/>
              </w:rPr>
              <w:t>в которые внесены изменения по результатам рассмотрения актов прокурорского реагирования</w:t>
            </w:r>
          </w:p>
        </w:tc>
        <w:tc>
          <w:tcPr>
            <w:tcW w:w="5061" w:type="dxa"/>
            <w:tcBorders>
              <w:top w:val="single" w:sz="4" w:space="0" w:color="auto"/>
              <w:left w:val="single" w:sz="4" w:space="0" w:color="auto"/>
              <w:bottom w:val="single" w:sz="4" w:space="0" w:color="auto"/>
              <w:right w:val="single" w:sz="4" w:space="0" w:color="auto"/>
            </w:tcBorders>
          </w:tcPr>
          <w:p w:rsidR="004319C0" w:rsidRPr="003E15C0" w:rsidRDefault="004319C0" w:rsidP="003E15C0">
            <w:pPr>
              <w:ind w:firstLine="0"/>
              <w:rPr>
                <w:sz w:val="24"/>
                <w:szCs w:val="24"/>
              </w:rPr>
            </w:pPr>
            <w:r w:rsidRPr="003E15C0">
              <w:rPr>
                <w:sz w:val="24"/>
                <w:szCs w:val="24"/>
              </w:rPr>
              <w:t xml:space="preserve">Количество </w:t>
            </w:r>
            <w:r w:rsidR="00677C34" w:rsidRPr="003E15C0">
              <w:rPr>
                <w:sz w:val="24"/>
                <w:szCs w:val="24"/>
              </w:rPr>
              <w:t>М</w:t>
            </w:r>
            <w:r w:rsidRPr="003E15C0">
              <w:rPr>
                <w:sz w:val="24"/>
                <w:szCs w:val="24"/>
              </w:rPr>
              <w:t>НПА</w:t>
            </w:r>
            <w:r w:rsidR="00677C34" w:rsidRPr="003E15C0">
              <w:rPr>
                <w:sz w:val="24"/>
                <w:szCs w:val="24"/>
              </w:rPr>
              <w:t>,</w:t>
            </w:r>
            <w:r w:rsidRPr="003E15C0">
              <w:rPr>
                <w:sz w:val="24"/>
                <w:szCs w:val="24"/>
              </w:rPr>
              <w:t xml:space="preserve"> </w:t>
            </w:r>
            <w:r w:rsidR="00677C34" w:rsidRPr="003E15C0">
              <w:rPr>
                <w:sz w:val="24"/>
                <w:szCs w:val="24"/>
              </w:rPr>
              <w:t>признанных утратившими силу по результатам рассмотрения актов прокурорского реагирования</w:t>
            </w:r>
            <w:r w:rsidRPr="003E15C0">
              <w:rPr>
                <w:sz w:val="24"/>
                <w:szCs w:val="24"/>
              </w:rPr>
              <w:t xml:space="preserve"> </w:t>
            </w:r>
          </w:p>
        </w:tc>
      </w:tr>
      <w:tr w:rsidR="004319C0" w:rsidRPr="003E15C0" w:rsidTr="00714CD7">
        <w:tc>
          <w:tcPr>
            <w:tcW w:w="4644" w:type="dxa"/>
            <w:tcBorders>
              <w:top w:val="single" w:sz="4" w:space="0" w:color="auto"/>
              <w:left w:val="single" w:sz="4" w:space="0" w:color="auto"/>
              <w:bottom w:val="single" w:sz="4" w:space="0" w:color="auto"/>
              <w:right w:val="single" w:sz="4" w:space="0" w:color="auto"/>
            </w:tcBorders>
            <w:vAlign w:val="center"/>
          </w:tcPr>
          <w:p w:rsidR="0006299C" w:rsidRPr="003E15C0" w:rsidRDefault="00132C5E" w:rsidP="008C698B">
            <w:pPr>
              <w:ind w:firstLine="0"/>
              <w:jc w:val="center"/>
              <w:rPr>
                <w:sz w:val="24"/>
                <w:szCs w:val="24"/>
              </w:rPr>
            </w:pPr>
            <w:r>
              <w:rPr>
                <w:sz w:val="24"/>
                <w:szCs w:val="24"/>
              </w:rPr>
              <w:t>27</w:t>
            </w:r>
          </w:p>
        </w:tc>
        <w:tc>
          <w:tcPr>
            <w:tcW w:w="5103" w:type="dxa"/>
            <w:tcBorders>
              <w:top w:val="single" w:sz="4" w:space="0" w:color="auto"/>
              <w:left w:val="single" w:sz="4" w:space="0" w:color="auto"/>
              <w:bottom w:val="single" w:sz="4" w:space="0" w:color="auto"/>
              <w:right w:val="single" w:sz="4" w:space="0" w:color="auto"/>
            </w:tcBorders>
            <w:vAlign w:val="center"/>
          </w:tcPr>
          <w:p w:rsidR="0006299C" w:rsidRPr="003E15C0" w:rsidRDefault="00132C5E" w:rsidP="003E15C0">
            <w:pPr>
              <w:ind w:firstLine="0"/>
              <w:jc w:val="center"/>
              <w:rPr>
                <w:sz w:val="24"/>
                <w:szCs w:val="24"/>
              </w:rPr>
            </w:pPr>
            <w:r>
              <w:rPr>
                <w:sz w:val="24"/>
                <w:szCs w:val="24"/>
              </w:rPr>
              <w:t>26</w:t>
            </w:r>
          </w:p>
        </w:tc>
        <w:tc>
          <w:tcPr>
            <w:tcW w:w="5061" w:type="dxa"/>
            <w:tcBorders>
              <w:top w:val="single" w:sz="4" w:space="0" w:color="auto"/>
              <w:left w:val="single" w:sz="4" w:space="0" w:color="auto"/>
              <w:bottom w:val="single" w:sz="4" w:space="0" w:color="auto"/>
              <w:right w:val="single" w:sz="4" w:space="0" w:color="auto"/>
            </w:tcBorders>
            <w:vAlign w:val="center"/>
          </w:tcPr>
          <w:p w:rsidR="0006299C" w:rsidRPr="003E15C0" w:rsidRDefault="00215DBB" w:rsidP="003E15C0">
            <w:pPr>
              <w:ind w:firstLine="0"/>
              <w:jc w:val="center"/>
              <w:rPr>
                <w:sz w:val="24"/>
                <w:szCs w:val="24"/>
              </w:rPr>
            </w:pPr>
            <w:r>
              <w:rPr>
                <w:sz w:val="24"/>
                <w:szCs w:val="24"/>
              </w:rPr>
              <w:t>1</w:t>
            </w:r>
          </w:p>
        </w:tc>
      </w:tr>
    </w:tbl>
    <w:p w:rsidR="00820740" w:rsidRPr="003E15C0" w:rsidRDefault="00820740" w:rsidP="003E15C0">
      <w:pPr>
        <w:rPr>
          <w:sz w:val="24"/>
          <w:szCs w:val="24"/>
        </w:rPr>
      </w:pPr>
    </w:p>
    <w:p w:rsidR="0006299C" w:rsidRPr="003E15C0" w:rsidRDefault="0006299C" w:rsidP="003E15C0">
      <w:pPr>
        <w:rPr>
          <w:sz w:val="24"/>
          <w:szCs w:val="24"/>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856241" w:rsidRPr="003E15C0" w:rsidRDefault="00856241" w:rsidP="003E15C0">
      <w:pPr>
        <w:overflowPunct w:val="0"/>
        <w:autoSpaceDE w:val="0"/>
        <w:autoSpaceDN w:val="0"/>
        <w:adjustRightInd w:val="0"/>
        <w:ind w:firstLine="0"/>
        <w:jc w:val="center"/>
        <w:textAlignment w:val="baseline"/>
        <w:rPr>
          <w:sz w:val="24"/>
          <w:szCs w:val="24"/>
          <w:lang w:eastAsia="ru-RU"/>
        </w:rPr>
      </w:pPr>
    </w:p>
    <w:p w:rsidR="00856241" w:rsidRPr="003E15C0" w:rsidRDefault="00856241" w:rsidP="003E15C0">
      <w:pPr>
        <w:overflowPunct w:val="0"/>
        <w:autoSpaceDE w:val="0"/>
        <w:autoSpaceDN w:val="0"/>
        <w:adjustRightInd w:val="0"/>
        <w:ind w:firstLine="0"/>
        <w:jc w:val="center"/>
        <w:textAlignment w:val="baseline"/>
        <w:rPr>
          <w:sz w:val="24"/>
          <w:szCs w:val="24"/>
          <w:lang w:eastAsia="ru-RU"/>
        </w:rPr>
      </w:pPr>
    </w:p>
    <w:p w:rsidR="00856241" w:rsidRPr="003E15C0" w:rsidRDefault="00856241" w:rsidP="003E15C0">
      <w:pPr>
        <w:overflowPunct w:val="0"/>
        <w:autoSpaceDE w:val="0"/>
        <w:autoSpaceDN w:val="0"/>
        <w:adjustRightInd w:val="0"/>
        <w:ind w:firstLine="0"/>
        <w:jc w:val="center"/>
        <w:textAlignment w:val="baseline"/>
        <w:rPr>
          <w:sz w:val="24"/>
          <w:szCs w:val="24"/>
          <w:lang w:eastAsia="ru-RU"/>
        </w:rPr>
      </w:pPr>
    </w:p>
    <w:p w:rsidR="00856241" w:rsidRPr="003E15C0" w:rsidRDefault="00856241" w:rsidP="003E15C0">
      <w:pPr>
        <w:overflowPunct w:val="0"/>
        <w:autoSpaceDE w:val="0"/>
        <w:autoSpaceDN w:val="0"/>
        <w:adjustRightInd w:val="0"/>
        <w:ind w:firstLine="0"/>
        <w:jc w:val="center"/>
        <w:textAlignment w:val="baseline"/>
        <w:rPr>
          <w:sz w:val="24"/>
          <w:szCs w:val="24"/>
          <w:lang w:eastAsia="ru-RU"/>
        </w:rPr>
      </w:pPr>
    </w:p>
    <w:p w:rsidR="00856241" w:rsidRPr="003E15C0" w:rsidRDefault="00856241" w:rsidP="003E15C0">
      <w:pPr>
        <w:overflowPunct w:val="0"/>
        <w:autoSpaceDE w:val="0"/>
        <w:autoSpaceDN w:val="0"/>
        <w:adjustRightInd w:val="0"/>
        <w:ind w:firstLine="0"/>
        <w:jc w:val="center"/>
        <w:textAlignment w:val="baseline"/>
        <w:rPr>
          <w:sz w:val="24"/>
          <w:szCs w:val="24"/>
          <w:lang w:eastAsia="ru-RU"/>
        </w:rPr>
      </w:pPr>
    </w:p>
    <w:p w:rsidR="00856241" w:rsidRDefault="00856241" w:rsidP="003E15C0">
      <w:pPr>
        <w:overflowPunct w:val="0"/>
        <w:autoSpaceDE w:val="0"/>
        <w:autoSpaceDN w:val="0"/>
        <w:adjustRightInd w:val="0"/>
        <w:ind w:firstLine="0"/>
        <w:jc w:val="center"/>
        <w:textAlignment w:val="baseline"/>
        <w:rPr>
          <w:sz w:val="24"/>
          <w:szCs w:val="24"/>
          <w:lang w:eastAsia="ru-RU"/>
        </w:rPr>
      </w:pPr>
    </w:p>
    <w:p w:rsidR="008573E6" w:rsidRDefault="008573E6" w:rsidP="003E15C0">
      <w:pPr>
        <w:overflowPunct w:val="0"/>
        <w:autoSpaceDE w:val="0"/>
        <w:autoSpaceDN w:val="0"/>
        <w:adjustRightInd w:val="0"/>
        <w:ind w:firstLine="0"/>
        <w:jc w:val="center"/>
        <w:textAlignment w:val="baseline"/>
        <w:rPr>
          <w:sz w:val="24"/>
          <w:szCs w:val="24"/>
          <w:lang w:eastAsia="ru-RU"/>
        </w:rPr>
      </w:pPr>
    </w:p>
    <w:p w:rsidR="008573E6" w:rsidRPr="003E15C0" w:rsidRDefault="008573E6"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98166E" w:rsidRPr="003E15C0" w:rsidRDefault="0098166E" w:rsidP="003E15C0">
      <w:pPr>
        <w:overflowPunct w:val="0"/>
        <w:autoSpaceDE w:val="0"/>
        <w:autoSpaceDN w:val="0"/>
        <w:adjustRightInd w:val="0"/>
        <w:ind w:firstLine="0"/>
        <w:jc w:val="center"/>
        <w:textAlignment w:val="baseline"/>
        <w:rPr>
          <w:sz w:val="24"/>
          <w:szCs w:val="24"/>
          <w:lang w:eastAsia="ru-RU"/>
        </w:rPr>
      </w:pPr>
    </w:p>
    <w:p w:rsidR="0006299C" w:rsidRPr="0054612F" w:rsidRDefault="0006299C" w:rsidP="0054612F">
      <w:pPr>
        <w:overflowPunct w:val="0"/>
        <w:autoSpaceDE w:val="0"/>
        <w:autoSpaceDN w:val="0"/>
        <w:adjustRightInd w:val="0"/>
        <w:ind w:firstLine="0"/>
        <w:jc w:val="center"/>
        <w:textAlignment w:val="baseline"/>
        <w:rPr>
          <w:sz w:val="24"/>
          <w:szCs w:val="24"/>
          <w:lang w:eastAsia="ru-RU"/>
        </w:rPr>
      </w:pPr>
      <w:r w:rsidRPr="0054612F">
        <w:rPr>
          <w:sz w:val="24"/>
          <w:szCs w:val="24"/>
          <w:lang w:eastAsia="ru-RU"/>
        </w:rPr>
        <w:t>Перечень муниципальных нормативных правовых актов и проектов муниципальных нормативных правовых актов,</w:t>
      </w:r>
    </w:p>
    <w:p w:rsidR="0006299C" w:rsidRPr="00132C5E" w:rsidRDefault="0006299C" w:rsidP="0054612F">
      <w:pPr>
        <w:overflowPunct w:val="0"/>
        <w:autoSpaceDE w:val="0"/>
        <w:autoSpaceDN w:val="0"/>
        <w:adjustRightInd w:val="0"/>
        <w:ind w:firstLine="0"/>
        <w:jc w:val="center"/>
        <w:textAlignment w:val="baseline"/>
        <w:rPr>
          <w:sz w:val="24"/>
          <w:szCs w:val="24"/>
          <w:lang w:eastAsia="ru-RU"/>
        </w:rPr>
      </w:pPr>
      <w:r w:rsidRPr="00132C5E">
        <w:rPr>
          <w:sz w:val="24"/>
          <w:szCs w:val="24"/>
          <w:lang w:eastAsia="ru-RU"/>
        </w:rPr>
        <w:t>в отношении которых проведена антикоррупционная экспертиза</w:t>
      </w:r>
    </w:p>
    <w:tbl>
      <w:tblPr>
        <w:tblpPr w:leftFromText="180" w:rightFromText="180" w:vertAnchor="text" w:horzAnchor="page" w:tblpX="1927" w:tblpY="60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402"/>
        <w:gridCol w:w="5812"/>
        <w:gridCol w:w="2268"/>
        <w:gridCol w:w="1843"/>
      </w:tblGrid>
      <w:tr w:rsidR="0006299C" w:rsidRPr="00132C5E" w:rsidTr="00763737">
        <w:tc>
          <w:tcPr>
            <w:tcW w:w="817" w:type="dxa"/>
          </w:tcPr>
          <w:p w:rsidR="0006299C" w:rsidRPr="00132C5E" w:rsidRDefault="0006299C" w:rsidP="0054612F">
            <w:pPr>
              <w:overflowPunct w:val="0"/>
              <w:autoSpaceDE w:val="0"/>
              <w:autoSpaceDN w:val="0"/>
              <w:adjustRightInd w:val="0"/>
              <w:ind w:left="142" w:firstLine="0"/>
              <w:jc w:val="left"/>
              <w:textAlignment w:val="baseline"/>
              <w:rPr>
                <w:sz w:val="24"/>
                <w:szCs w:val="24"/>
                <w:lang w:eastAsia="ru-RU"/>
              </w:rPr>
            </w:pPr>
            <w:r w:rsidRPr="00132C5E">
              <w:rPr>
                <w:sz w:val="24"/>
                <w:szCs w:val="24"/>
                <w:lang w:eastAsia="ru-RU"/>
              </w:rPr>
              <w:t>№ п/п</w:t>
            </w:r>
          </w:p>
        </w:tc>
        <w:tc>
          <w:tcPr>
            <w:tcW w:w="3402" w:type="dxa"/>
          </w:tcPr>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дата и статус акта</w:t>
            </w:r>
          </w:p>
        </w:tc>
        <w:tc>
          <w:tcPr>
            <w:tcW w:w="5812" w:type="dxa"/>
          </w:tcPr>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Наименование нормативного правового акта </w:t>
            </w:r>
          </w:p>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(проекта нормативного правового акта)</w:t>
            </w:r>
          </w:p>
        </w:tc>
        <w:tc>
          <w:tcPr>
            <w:tcW w:w="2268" w:type="dxa"/>
          </w:tcPr>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Наличие коррупциогенных факторов </w:t>
            </w:r>
          </w:p>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(выявлено/ не выявлено)</w:t>
            </w:r>
          </w:p>
        </w:tc>
        <w:tc>
          <w:tcPr>
            <w:tcW w:w="1843" w:type="dxa"/>
          </w:tcPr>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Информация об устранении коррупциогенных факторах</w:t>
            </w:r>
          </w:p>
          <w:p w:rsidR="0006299C" w:rsidRPr="00132C5E" w:rsidRDefault="0006299C"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(устранены/ не устранены)</w:t>
            </w: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A8515D" w:rsidRPr="00132C5E" w:rsidRDefault="00152D1B"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Проект решения Чистопольского городского Совета </w:t>
            </w:r>
            <w:r w:rsidRPr="00132C5E">
              <w:rPr>
                <w:sz w:val="24"/>
                <w:szCs w:val="24"/>
              </w:rPr>
              <w:t xml:space="preserve"> Чистопольского муниципального района РТ  </w:t>
            </w:r>
          </w:p>
        </w:tc>
        <w:tc>
          <w:tcPr>
            <w:tcW w:w="5812" w:type="dxa"/>
          </w:tcPr>
          <w:p w:rsidR="00356804" w:rsidRPr="00132C5E" w:rsidRDefault="00356804" w:rsidP="00356804">
            <w:pPr>
              <w:pStyle w:val="a7"/>
              <w:tabs>
                <w:tab w:val="left" w:pos="284"/>
              </w:tabs>
              <w:spacing w:after="0" w:line="240" w:lineRule="auto"/>
              <w:ind w:left="0" w:firstLine="567"/>
              <w:jc w:val="both"/>
              <w:rPr>
                <w:rFonts w:ascii="Times New Roman" w:hAnsi="Times New Roman"/>
                <w:sz w:val="24"/>
                <w:szCs w:val="24"/>
              </w:rPr>
            </w:pPr>
            <w:r w:rsidRPr="00132C5E">
              <w:rPr>
                <w:rFonts w:ascii="Times New Roman" w:hAnsi="Times New Roman"/>
                <w:sz w:val="24"/>
                <w:szCs w:val="24"/>
              </w:rPr>
              <w:t>Об утверждении Положения о бюджетном процессе в муниципальном образовании «Город Чистополь» Чистопольского муниципального района Республики Татарстан</w:t>
            </w:r>
          </w:p>
          <w:p w:rsidR="00A8515D" w:rsidRPr="00132C5E" w:rsidRDefault="00A8515D" w:rsidP="0054612F">
            <w:pPr>
              <w:tabs>
                <w:tab w:val="left" w:pos="9639"/>
              </w:tabs>
              <w:ind w:firstLine="0"/>
              <w:jc w:val="left"/>
              <w:rPr>
                <w:bCs/>
                <w:iCs/>
                <w:sz w:val="24"/>
                <w:szCs w:val="24"/>
                <w:lang w:eastAsia="ru-RU"/>
              </w:rPr>
            </w:pPr>
          </w:p>
        </w:tc>
        <w:tc>
          <w:tcPr>
            <w:tcW w:w="2268"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Проект решения Чистопольского городского Совета </w:t>
            </w:r>
            <w:r w:rsidRPr="00132C5E">
              <w:rPr>
                <w:sz w:val="24"/>
                <w:szCs w:val="24"/>
              </w:rPr>
              <w:t xml:space="preserve"> Чистопольского муниципального района РТ  </w:t>
            </w:r>
          </w:p>
        </w:tc>
        <w:tc>
          <w:tcPr>
            <w:tcW w:w="5812" w:type="dxa"/>
          </w:tcPr>
          <w:p w:rsidR="00356804" w:rsidRPr="00132C5E" w:rsidRDefault="00EE6F3E" w:rsidP="00356804">
            <w:pPr>
              <w:shd w:val="clear" w:color="auto" w:fill="FFFFFF"/>
              <w:ind w:left="11" w:firstLine="0"/>
              <w:rPr>
                <w:bCs/>
                <w:sz w:val="24"/>
                <w:szCs w:val="24"/>
                <w:lang w:eastAsia="ru-RU"/>
              </w:rPr>
            </w:pPr>
            <w:r w:rsidRPr="00132C5E">
              <w:rPr>
                <w:bCs/>
                <w:sz w:val="24"/>
                <w:szCs w:val="24"/>
                <w:lang w:eastAsia="ru-RU"/>
              </w:rPr>
              <w:t xml:space="preserve">        </w:t>
            </w:r>
            <w:r w:rsidR="00356804" w:rsidRPr="00132C5E">
              <w:rPr>
                <w:bCs/>
                <w:sz w:val="24"/>
                <w:szCs w:val="24"/>
                <w:lang w:eastAsia="ru-RU"/>
              </w:rPr>
              <w:t xml:space="preserve">О внесении изменений в решение  Чистопольского городского Совета  Чистопольского  муниципального  района Республики Татарстан от 11.06.2019 № 35/2 «О муниципальной службе в муниципальном  образовании «Город Чистополь» Чистопольского муниципального   района </w:t>
            </w:r>
          </w:p>
          <w:p w:rsidR="00356804" w:rsidRPr="00132C5E" w:rsidRDefault="00356804" w:rsidP="00356804">
            <w:pPr>
              <w:shd w:val="clear" w:color="auto" w:fill="FFFFFF"/>
              <w:ind w:left="11" w:firstLine="0"/>
              <w:rPr>
                <w:bCs/>
                <w:sz w:val="24"/>
                <w:szCs w:val="24"/>
                <w:lang w:eastAsia="ru-RU"/>
              </w:rPr>
            </w:pPr>
            <w:r w:rsidRPr="00132C5E">
              <w:rPr>
                <w:bCs/>
                <w:sz w:val="24"/>
                <w:szCs w:val="24"/>
                <w:lang w:eastAsia="ru-RU"/>
              </w:rPr>
              <w:t>Республики Татарстан»</w:t>
            </w:r>
          </w:p>
          <w:p w:rsidR="00A8515D" w:rsidRPr="00132C5E" w:rsidRDefault="00A8515D" w:rsidP="0054612F">
            <w:pPr>
              <w:autoSpaceDE w:val="0"/>
              <w:autoSpaceDN w:val="0"/>
              <w:adjustRightInd w:val="0"/>
              <w:ind w:firstLine="0"/>
              <w:contextualSpacing/>
              <w:jc w:val="left"/>
              <w:rPr>
                <w:sz w:val="24"/>
                <w:szCs w:val="24"/>
                <w:lang w:eastAsia="ru-RU"/>
              </w:rPr>
            </w:pP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Проект решения Чистопольского городского Совета </w:t>
            </w:r>
            <w:r w:rsidRPr="00132C5E">
              <w:rPr>
                <w:sz w:val="24"/>
                <w:szCs w:val="24"/>
              </w:rPr>
              <w:t xml:space="preserve"> Чистопольского муниципального района РТ  </w:t>
            </w:r>
          </w:p>
        </w:tc>
        <w:tc>
          <w:tcPr>
            <w:tcW w:w="5812" w:type="dxa"/>
          </w:tcPr>
          <w:p w:rsidR="00356804" w:rsidRPr="00132C5E" w:rsidRDefault="00356804" w:rsidP="00356804">
            <w:pPr>
              <w:ind w:firstLine="567"/>
              <w:rPr>
                <w:sz w:val="24"/>
                <w:szCs w:val="24"/>
                <w:lang w:eastAsia="ru-RU"/>
              </w:rPr>
            </w:pPr>
            <w:r w:rsidRPr="00132C5E">
              <w:rPr>
                <w:sz w:val="24"/>
                <w:szCs w:val="24"/>
                <w:lang w:eastAsia="ru-RU"/>
              </w:rPr>
              <w:t>О внесении изменений в Правила землепользования и застройки муниципального образования «Город Чистополь» Чистопольского муниципального района Республики Татарстан</w:t>
            </w:r>
          </w:p>
          <w:p w:rsidR="00A8515D" w:rsidRPr="00132C5E" w:rsidRDefault="00A8515D" w:rsidP="0054612F">
            <w:pPr>
              <w:autoSpaceDE w:val="0"/>
              <w:autoSpaceDN w:val="0"/>
              <w:adjustRightInd w:val="0"/>
              <w:ind w:firstLine="0"/>
              <w:contextualSpacing/>
              <w:jc w:val="left"/>
              <w:rPr>
                <w:sz w:val="24"/>
                <w:szCs w:val="24"/>
                <w:lang w:eastAsia="ru-RU"/>
              </w:rPr>
            </w:pP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A8515D" w:rsidRPr="00132C5E" w:rsidRDefault="00356804" w:rsidP="00356804">
            <w:pPr>
              <w:overflowPunct w:val="0"/>
              <w:autoSpaceDE w:val="0"/>
              <w:autoSpaceDN w:val="0"/>
              <w:adjustRightInd w:val="0"/>
              <w:ind w:firstLine="0"/>
              <w:jc w:val="left"/>
              <w:textAlignment w:val="baseline"/>
              <w:rPr>
                <w:sz w:val="24"/>
                <w:szCs w:val="24"/>
              </w:rPr>
            </w:pPr>
            <w:r w:rsidRPr="00132C5E">
              <w:rPr>
                <w:sz w:val="24"/>
                <w:szCs w:val="24"/>
                <w:lang w:eastAsia="ru-RU"/>
              </w:rPr>
              <w:t xml:space="preserve">Решение Чистопольского городского Совета </w:t>
            </w:r>
            <w:r w:rsidRPr="00132C5E">
              <w:rPr>
                <w:sz w:val="24"/>
                <w:szCs w:val="24"/>
              </w:rPr>
              <w:t xml:space="preserve"> Чистопольского муниципального района РТ  </w:t>
            </w:r>
          </w:p>
          <w:p w:rsidR="00356804" w:rsidRPr="00132C5E" w:rsidRDefault="00356804" w:rsidP="00356804">
            <w:pPr>
              <w:overflowPunct w:val="0"/>
              <w:autoSpaceDE w:val="0"/>
              <w:autoSpaceDN w:val="0"/>
              <w:adjustRightInd w:val="0"/>
              <w:ind w:firstLine="0"/>
              <w:jc w:val="left"/>
              <w:textAlignment w:val="baseline"/>
              <w:rPr>
                <w:sz w:val="24"/>
                <w:szCs w:val="24"/>
                <w:lang w:eastAsia="ru-RU"/>
              </w:rPr>
            </w:pPr>
            <w:r w:rsidRPr="00132C5E">
              <w:rPr>
                <w:sz w:val="24"/>
                <w:szCs w:val="24"/>
              </w:rPr>
              <w:t>от 11.02.2020г.№45/2</w:t>
            </w:r>
          </w:p>
        </w:tc>
        <w:tc>
          <w:tcPr>
            <w:tcW w:w="5812" w:type="dxa"/>
          </w:tcPr>
          <w:p w:rsidR="00EE6F3E" w:rsidRPr="00132C5E" w:rsidRDefault="00EE6F3E" w:rsidP="00EE6F3E">
            <w:pPr>
              <w:pStyle w:val="a7"/>
              <w:tabs>
                <w:tab w:val="left" w:pos="284"/>
              </w:tabs>
              <w:spacing w:after="0" w:line="240" w:lineRule="auto"/>
              <w:ind w:left="0" w:firstLine="567"/>
              <w:jc w:val="both"/>
              <w:rPr>
                <w:rFonts w:ascii="Times New Roman" w:hAnsi="Times New Roman"/>
                <w:sz w:val="24"/>
                <w:szCs w:val="24"/>
              </w:rPr>
            </w:pPr>
            <w:r w:rsidRPr="00132C5E">
              <w:rPr>
                <w:rFonts w:ascii="Times New Roman" w:hAnsi="Times New Roman"/>
                <w:sz w:val="24"/>
                <w:szCs w:val="24"/>
              </w:rPr>
              <w:t>Об утверждении Положения о бюджетном процессе в муниципальном образовании «Город Чистополь» Чистопольского муниципального района Республики Татарстан</w:t>
            </w:r>
          </w:p>
          <w:p w:rsidR="00A8515D" w:rsidRPr="00132C5E" w:rsidRDefault="00A8515D" w:rsidP="0054612F">
            <w:pPr>
              <w:ind w:firstLine="0"/>
              <w:jc w:val="left"/>
              <w:rPr>
                <w:sz w:val="24"/>
                <w:szCs w:val="24"/>
                <w:lang w:eastAsia="ru-RU"/>
              </w:rPr>
            </w:pP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p w:rsidR="00A8515D" w:rsidRPr="00132C5E" w:rsidRDefault="00A8515D" w:rsidP="0054612F">
            <w:pPr>
              <w:jc w:val="left"/>
              <w:rPr>
                <w:sz w:val="24"/>
                <w:szCs w:val="24"/>
                <w:lang w:eastAsia="ru-RU"/>
              </w:rPr>
            </w:pPr>
          </w:p>
          <w:p w:rsidR="00A8515D" w:rsidRPr="00132C5E" w:rsidRDefault="00A8515D" w:rsidP="0054612F">
            <w:pPr>
              <w:jc w:val="left"/>
              <w:rPr>
                <w:sz w:val="24"/>
                <w:szCs w:val="24"/>
                <w:lang w:eastAsia="ru-RU"/>
              </w:rPr>
            </w:pPr>
          </w:p>
        </w:tc>
        <w:tc>
          <w:tcPr>
            <w:tcW w:w="3402" w:type="dxa"/>
          </w:tcPr>
          <w:p w:rsidR="00356804" w:rsidRPr="00132C5E" w:rsidRDefault="00356804" w:rsidP="00356804">
            <w:pPr>
              <w:overflowPunct w:val="0"/>
              <w:autoSpaceDE w:val="0"/>
              <w:autoSpaceDN w:val="0"/>
              <w:adjustRightInd w:val="0"/>
              <w:ind w:firstLine="0"/>
              <w:jc w:val="left"/>
              <w:textAlignment w:val="baseline"/>
              <w:rPr>
                <w:sz w:val="24"/>
                <w:szCs w:val="24"/>
              </w:rPr>
            </w:pPr>
            <w:r w:rsidRPr="00132C5E">
              <w:rPr>
                <w:sz w:val="24"/>
                <w:szCs w:val="24"/>
                <w:lang w:eastAsia="ru-RU"/>
              </w:rPr>
              <w:t xml:space="preserve">Решение Чистопольского городского Совета </w:t>
            </w:r>
            <w:r w:rsidRPr="00132C5E">
              <w:rPr>
                <w:sz w:val="24"/>
                <w:szCs w:val="24"/>
              </w:rPr>
              <w:t xml:space="preserve"> Чистопольского муниципального района РТ  </w:t>
            </w:r>
          </w:p>
          <w:p w:rsidR="00A8515D" w:rsidRPr="00132C5E" w:rsidRDefault="00356804" w:rsidP="00356804">
            <w:pPr>
              <w:overflowPunct w:val="0"/>
              <w:autoSpaceDE w:val="0"/>
              <w:autoSpaceDN w:val="0"/>
              <w:adjustRightInd w:val="0"/>
              <w:ind w:firstLine="0"/>
              <w:jc w:val="left"/>
              <w:textAlignment w:val="baseline"/>
              <w:rPr>
                <w:sz w:val="24"/>
                <w:szCs w:val="24"/>
                <w:lang w:eastAsia="ru-RU"/>
              </w:rPr>
            </w:pPr>
            <w:r w:rsidRPr="00132C5E">
              <w:rPr>
                <w:sz w:val="24"/>
                <w:szCs w:val="24"/>
              </w:rPr>
              <w:t>от 11.02.2020г.№45/3</w:t>
            </w:r>
          </w:p>
        </w:tc>
        <w:tc>
          <w:tcPr>
            <w:tcW w:w="5812" w:type="dxa"/>
          </w:tcPr>
          <w:p w:rsidR="00EE6F3E" w:rsidRPr="00132C5E" w:rsidRDefault="00EE6F3E" w:rsidP="00EE6F3E">
            <w:pPr>
              <w:shd w:val="clear" w:color="auto" w:fill="FFFFFF"/>
              <w:ind w:left="11" w:firstLine="0"/>
              <w:rPr>
                <w:bCs/>
                <w:sz w:val="24"/>
                <w:szCs w:val="24"/>
                <w:lang w:eastAsia="ru-RU"/>
              </w:rPr>
            </w:pPr>
            <w:r w:rsidRPr="00132C5E">
              <w:rPr>
                <w:bCs/>
                <w:sz w:val="24"/>
                <w:szCs w:val="24"/>
                <w:lang w:eastAsia="ru-RU"/>
              </w:rPr>
              <w:t xml:space="preserve">         О внесении изменений в решение  Чистопольского городского Совета  Чистопольского  муниципального  района Республики Татарстан от 11.06.2019 № 35/2 «О муниципальной службе в муниципальном  образовании «Город Чистополь» Чистопольского муниципального   района </w:t>
            </w:r>
          </w:p>
          <w:p w:rsidR="00EE6F3E" w:rsidRPr="00132C5E" w:rsidRDefault="00EE6F3E" w:rsidP="00EE6F3E">
            <w:pPr>
              <w:shd w:val="clear" w:color="auto" w:fill="FFFFFF"/>
              <w:ind w:left="11" w:firstLine="0"/>
              <w:rPr>
                <w:bCs/>
                <w:sz w:val="24"/>
                <w:szCs w:val="24"/>
                <w:lang w:eastAsia="ru-RU"/>
              </w:rPr>
            </w:pPr>
            <w:r w:rsidRPr="00132C5E">
              <w:rPr>
                <w:bCs/>
                <w:sz w:val="24"/>
                <w:szCs w:val="24"/>
                <w:lang w:eastAsia="ru-RU"/>
              </w:rPr>
              <w:t>Республики Татарстан»</w:t>
            </w:r>
          </w:p>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356804" w:rsidRPr="00132C5E" w:rsidRDefault="00356804" w:rsidP="00356804">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Решение Чистопольского городского Совета  Чистопольского муниципального района РТ  </w:t>
            </w:r>
          </w:p>
          <w:p w:rsidR="00A8515D" w:rsidRPr="00132C5E" w:rsidRDefault="00356804" w:rsidP="00356804">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от 11.02.2020г.№45/5</w:t>
            </w:r>
          </w:p>
        </w:tc>
        <w:tc>
          <w:tcPr>
            <w:tcW w:w="5812" w:type="dxa"/>
          </w:tcPr>
          <w:p w:rsidR="00EE6F3E" w:rsidRPr="00132C5E" w:rsidRDefault="00EE6F3E" w:rsidP="00EE6F3E">
            <w:pPr>
              <w:ind w:firstLine="567"/>
              <w:rPr>
                <w:sz w:val="24"/>
                <w:szCs w:val="24"/>
                <w:lang w:eastAsia="ru-RU"/>
              </w:rPr>
            </w:pPr>
            <w:r w:rsidRPr="00132C5E">
              <w:rPr>
                <w:sz w:val="24"/>
                <w:szCs w:val="24"/>
                <w:lang w:eastAsia="ru-RU"/>
              </w:rPr>
              <w:t>О внесении изменений в Правила землепользования и застройки муниципального образования «Город Чистополь» Чистопольского муниципального района Республики Татарстан</w:t>
            </w:r>
          </w:p>
          <w:p w:rsidR="00A8515D" w:rsidRPr="00132C5E" w:rsidRDefault="00A8515D" w:rsidP="0054612F">
            <w:pPr>
              <w:autoSpaceDE w:val="0"/>
              <w:autoSpaceDN w:val="0"/>
              <w:adjustRightInd w:val="0"/>
              <w:ind w:firstLine="0"/>
              <w:contextualSpacing/>
              <w:jc w:val="left"/>
              <w:rPr>
                <w:sz w:val="24"/>
                <w:szCs w:val="24"/>
                <w:lang w:eastAsia="ru-RU"/>
              </w:rPr>
            </w:pP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A8515D" w:rsidRPr="00132C5E" w:rsidRDefault="00EE6F3E" w:rsidP="00EE6F3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Проект постановления главы города Чистополь </w:t>
            </w:r>
            <w:r w:rsidRPr="00132C5E">
              <w:rPr>
                <w:sz w:val="24"/>
                <w:szCs w:val="24"/>
              </w:rPr>
              <w:t xml:space="preserve">Чистопольского муниципального района РТ  </w:t>
            </w:r>
          </w:p>
        </w:tc>
        <w:tc>
          <w:tcPr>
            <w:tcW w:w="5812" w:type="dxa"/>
          </w:tcPr>
          <w:p w:rsidR="00A8515D" w:rsidRPr="00132C5E" w:rsidRDefault="009C3534" w:rsidP="009C3534">
            <w:pPr>
              <w:ind w:firstLine="0"/>
              <w:jc w:val="left"/>
              <w:rPr>
                <w:sz w:val="24"/>
                <w:szCs w:val="24"/>
                <w:lang w:eastAsia="ru-RU"/>
              </w:rPr>
            </w:pPr>
            <w:r w:rsidRPr="00132C5E">
              <w:rPr>
                <w:sz w:val="24"/>
                <w:szCs w:val="24"/>
                <w:lang w:eastAsia="ru-RU"/>
              </w:rPr>
              <w:t xml:space="preserve">          </w:t>
            </w:r>
            <w:r w:rsidR="00EE6F3E" w:rsidRPr="00132C5E">
              <w:rPr>
                <w:sz w:val="24"/>
                <w:szCs w:val="24"/>
                <w:lang w:eastAsia="ru-RU"/>
              </w:rPr>
              <w:t xml:space="preserve">О внесении изменений в постановление главы города Чистополь Чистопольского муниципального </w:t>
            </w:r>
            <w:r w:rsidRPr="00132C5E">
              <w:rPr>
                <w:sz w:val="24"/>
                <w:szCs w:val="24"/>
                <w:lang w:eastAsia="ru-RU"/>
              </w:rPr>
              <w:t>района Республики Татарстан</w:t>
            </w:r>
            <w:r w:rsidR="00EE6F3E" w:rsidRPr="00132C5E">
              <w:rPr>
                <w:sz w:val="24"/>
                <w:szCs w:val="24"/>
                <w:lang w:eastAsia="ru-RU"/>
              </w:rPr>
              <w:t xml:space="preserve"> от 21.03.2016г.</w:t>
            </w:r>
            <w:r w:rsidRPr="00132C5E">
              <w:rPr>
                <w:sz w:val="24"/>
                <w:szCs w:val="24"/>
                <w:lang w:eastAsia="ru-RU"/>
              </w:rPr>
              <w:t xml:space="preserve"> </w:t>
            </w:r>
            <w:r w:rsidR="00EE6F3E" w:rsidRPr="00132C5E">
              <w:rPr>
                <w:sz w:val="24"/>
                <w:szCs w:val="24"/>
                <w:lang w:eastAsia="ru-RU"/>
              </w:rPr>
              <w:t>№3 «О представлении гражданами, претендующими на замещение муниципальных должностей сведений о доходах, об имуществе и обязательствах имущественного характера, а так же о предоставлении лицами, замещающими муниципальные должности сведений о доходах, расходах, об имуществе и обязательствах имущественного характера</w:t>
            </w:r>
            <w:r w:rsidRPr="00132C5E">
              <w:rPr>
                <w:sz w:val="24"/>
                <w:szCs w:val="24"/>
                <w:lang w:eastAsia="ru-RU"/>
              </w:rPr>
              <w:t>»</w:t>
            </w:r>
            <w:r w:rsidR="00EE6F3E" w:rsidRPr="00132C5E">
              <w:rPr>
                <w:sz w:val="24"/>
                <w:szCs w:val="24"/>
                <w:lang w:eastAsia="ru-RU"/>
              </w:rPr>
              <w:t xml:space="preserve"> </w:t>
            </w: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A8515D" w:rsidRPr="00132C5E" w:rsidTr="00763737">
        <w:trPr>
          <w:trHeight w:val="588"/>
        </w:trPr>
        <w:tc>
          <w:tcPr>
            <w:tcW w:w="817" w:type="dxa"/>
          </w:tcPr>
          <w:p w:rsidR="00A8515D" w:rsidRPr="00132C5E" w:rsidRDefault="00A8515D" w:rsidP="0054612F">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A8515D" w:rsidRPr="00132C5E" w:rsidRDefault="00EE6F3E" w:rsidP="00EE6F3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 xml:space="preserve">Постановление главы города Чистополь </w:t>
            </w:r>
            <w:r w:rsidRPr="00132C5E">
              <w:rPr>
                <w:sz w:val="24"/>
                <w:szCs w:val="24"/>
              </w:rPr>
              <w:t>Чистопольского муниципального района РТ  от 25.02.2020г. №5</w:t>
            </w:r>
          </w:p>
        </w:tc>
        <w:tc>
          <w:tcPr>
            <w:tcW w:w="5812" w:type="dxa"/>
          </w:tcPr>
          <w:p w:rsidR="00A8515D" w:rsidRPr="00132C5E" w:rsidRDefault="009C3534" w:rsidP="0054612F">
            <w:pPr>
              <w:ind w:firstLine="0"/>
              <w:jc w:val="left"/>
              <w:rPr>
                <w:sz w:val="24"/>
                <w:szCs w:val="24"/>
                <w:lang w:eastAsia="ru-RU"/>
              </w:rPr>
            </w:pPr>
            <w:r w:rsidRPr="00132C5E">
              <w:rPr>
                <w:sz w:val="24"/>
                <w:szCs w:val="24"/>
                <w:lang w:eastAsia="ru-RU"/>
              </w:rPr>
              <w:t xml:space="preserve">         О внесении изменений в постановление главы города Чистополь Чистопольского муниципального района Республики Татарстан от 21.03.2016г. №3 «О представлении гражданами, претендующими на замещение муниципальных должностей сведений о доходах, об имуществе и обязательствах имущественного характера, а так же о предоставлении лицами, замещающими муниципальные должности сведений о доходах, расходах, об имуществе и обязательствах имущественного характера»</w:t>
            </w:r>
          </w:p>
        </w:tc>
        <w:tc>
          <w:tcPr>
            <w:tcW w:w="2268" w:type="dxa"/>
            <w:vAlign w:val="center"/>
          </w:tcPr>
          <w:p w:rsidR="00A8515D" w:rsidRPr="00132C5E" w:rsidRDefault="00356804" w:rsidP="0054612F">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A8515D" w:rsidRPr="00132C5E" w:rsidRDefault="00A8515D" w:rsidP="0054612F">
            <w:pPr>
              <w:overflowPunct w:val="0"/>
              <w:autoSpaceDE w:val="0"/>
              <w:autoSpaceDN w:val="0"/>
              <w:adjustRightInd w:val="0"/>
              <w:ind w:firstLine="0"/>
              <w:jc w:val="left"/>
              <w:textAlignment w:val="baseline"/>
              <w:rPr>
                <w:sz w:val="24"/>
                <w:szCs w:val="24"/>
                <w:lang w:eastAsia="ru-RU"/>
              </w:rPr>
            </w:pPr>
          </w:p>
        </w:tc>
      </w:tr>
      <w:tr w:rsidR="00215DBB" w:rsidRPr="00132C5E" w:rsidTr="00763737">
        <w:trPr>
          <w:trHeight w:val="588"/>
        </w:trPr>
        <w:tc>
          <w:tcPr>
            <w:tcW w:w="817" w:type="dxa"/>
          </w:tcPr>
          <w:p w:rsidR="00215DBB" w:rsidRPr="00132C5E" w:rsidRDefault="00215DBB" w:rsidP="00215DBB">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 постановления Чистопольского городского Исполнительного комитета</w:t>
            </w:r>
          </w:p>
        </w:tc>
        <w:tc>
          <w:tcPr>
            <w:tcW w:w="5812" w:type="dxa"/>
          </w:tcPr>
          <w:p w:rsidR="00215DBB" w:rsidRPr="00132C5E" w:rsidRDefault="00215DBB" w:rsidP="00215DBB">
            <w:pPr>
              <w:tabs>
                <w:tab w:val="left" w:pos="9639"/>
              </w:tabs>
              <w:ind w:firstLine="0"/>
              <w:jc w:val="left"/>
              <w:rPr>
                <w:bCs/>
                <w:iCs/>
                <w:sz w:val="24"/>
                <w:szCs w:val="24"/>
                <w:lang w:eastAsia="ru-RU"/>
              </w:rPr>
            </w:pPr>
            <w:r w:rsidRPr="00132C5E">
              <w:rPr>
                <w:bCs/>
                <w:iCs/>
                <w:sz w:val="24"/>
                <w:szCs w:val="24"/>
                <w:lang w:eastAsia="ru-RU"/>
              </w:rPr>
              <w:t>О признании постановления Чистопольского городского Исполнительного комитета от 15.08.2018 года №186 «Об утверждении Правил осуществления главными распорядителями (распорядителями) средств бюджета  муниципального образования «Город Чистополь» Чистопольского муниципального района Республики Татарстан, главными администраторами (администраторами) доходов бюджета муниципального образования «Город Чистополь» Чистопольского муниципального района Республики Татарстан, главными администраторами источников финансирования дефицита бюджета муниципального образования «Город Чистополь» Чистопольского муниципального района Республики Татарстан внутреннего финансового контроля и внутреннего финансового аудита» утратившим силу</w:t>
            </w:r>
          </w:p>
        </w:tc>
        <w:tc>
          <w:tcPr>
            <w:tcW w:w="2268"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p>
        </w:tc>
      </w:tr>
      <w:tr w:rsidR="00215DBB" w:rsidRPr="00132C5E" w:rsidTr="00763737">
        <w:trPr>
          <w:trHeight w:val="588"/>
        </w:trPr>
        <w:tc>
          <w:tcPr>
            <w:tcW w:w="817" w:type="dxa"/>
          </w:tcPr>
          <w:p w:rsidR="00215DBB" w:rsidRPr="00132C5E" w:rsidRDefault="00215DBB" w:rsidP="00215DBB">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 постановления Чистопольского городского Исполнительного комитета</w:t>
            </w:r>
          </w:p>
        </w:tc>
        <w:tc>
          <w:tcPr>
            <w:tcW w:w="5812" w:type="dxa"/>
          </w:tcPr>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Об утверждении административного регламента</w:t>
            </w:r>
          </w:p>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предоставления муниципальной услуги по принятию на учет</w:t>
            </w:r>
          </w:p>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граждан, нуждающихся в предоставлении жилых помещений</w:t>
            </w:r>
          </w:p>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 xml:space="preserve">по договорам найма жилых помещений </w:t>
            </w:r>
          </w:p>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жилищного фонда социального использования г. Чистополь</w:t>
            </w:r>
          </w:p>
          <w:p w:rsidR="00215DBB" w:rsidRPr="00132C5E" w:rsidRDefault="00215DBB" w:rsidP="00215DBB">
            <w:pPr>
              <w:autoSpaceDE w:val="0"/>
              <w:autoSpaceDN w:val="0"/>
              <w:adjustRightInd w:val="0"/>
              <w:ind w:firstLine="0"/>
              <w:contextualSpacing/>
              <w:jc w:val="left"/>
              <w:rPr>
                <w:sz w:val="24"/>
                <w:szCs w:val="24"/>
                <w:lang w:eastAsia="ru-RU"/>
              </w:rPr>
            </w:pPr>
          </w:p>
        </w:tc>
        <w:tc>
          <w:tcPr>
            <w:tcW w:w="2268"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p>
        </w:tc>
      </w:tr>
      <w:tr w:rsidR="00215DBB" w:rsidRPr="00132C5E" w:rsidTr="00763737">
        <w:trPr>
          <w:trHeight w:val="588"/>
        </w:trPr>
        <w:tc>
          <w:tcPr>
            <w:tcW w:w="817" w:type="dxa"/>
          </w:tcPr>
          <w:p w:rsidR="00215DBB" w:rsidRPr="00132C5E" w:rsidRDefault="00215DBB" w:rsidP="00215DBB">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 постановления Чистопольского городского Исполнительного комитета</w:t>
            </w:r>
          </w:p>
        </w:tc>
        <w:tc>
          <w:tcPr>
            <w:tcW w:w="5812" w:type="dxa"/>
          </w:tcPr>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Об утверждении Порядка принятия решений о признании и списании безнадежной к взысканию задолженности по уплате административных штрафов, наложенных административными комиссиями в бюджет муниципального образования «Город Чистополь»</w:t>
            </w:r>
          </w:p>
        </w:tc>
        <w:tc>
          <w:tcPr>
            <w:tcW w:w="2268"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p>
        </w:tc>
      </w:tr>
      <w:tr w:rsidR="00215DBB" w:rsidRPr="00132C5E" w:rsidTr="00763737">
        <w:trPr>
          <w:trHeight w:val="588"/>
        </w:trPr>
        <w:tc>
          <w:tcPr>
            <w:tcW w:w="817" w:type="dxa"/>
          </w:tcPr>
          <w:p w:rsidR="00215DBB" w:rsidRPr="00132C5E" w:rsidRDefault="00215DBB" w:rsidP="00215DBB">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 постановления Чистопольского городского Исполнительного комитета</w:t>
            </w:r>
          </w:p>
        </w:tc>
        <w:tc>
          <w:tcPr>
            <w:tcW w:w="5812" w:type="dxa"/>
          </w:tcPr>
          <w:p w:rsidR="00215DBB" w:rsidRPr="00132C5E" w:rsidRDefault="00215DBB" w:rsidP="00215DBB">
            <w:pPr>
              <w:ind w:firstLine="0"/>
              <w:jc w:val="left"/>
              <w:rPr>
                <w:sz w:val="24"/>
                <w:szCs w:val="24"/>
                <w:lang w:eastAsia="ru-RU"/>
              </w:rPr>
            </w:pPr>
            <w:r w:rsidRPr="00132C5E">
              <w:rPr>
                <w:sz w:val="24"/>
                <w:szCs w:val="24"/>
                <w:lang w:eastAsia="ru-RU"/>
              </w:rPr>
              <w:t xml:space="preserve">Об утверждении Программы поддержки  и развития малого и среднего предпринимательства в муниципальном образовании «город Чистополь» </w:t>
            </w:r>
          </w:p>
          <w:p w:rsidR="00215DBB" w:rsidRPr="00132C5E" w:rsidRDefault="00215DBB" w:rsidP="00215DBB">
            <w:pPr>
              <w:ind w:firstLine="0"/>
              <w:jc w:val="left"/>
              <w:rPr>
                <w:sz w:val="24"/>
                <w:szCs w:val="24"/>
                <w:lang w:eastAsia="ru-RU"/>
              </w:rPr>
            </w:pPr>
            <w:r w:rsidRPr="00132C5E">
              <w:rPr>
                <w:sz w:val="24"/>
                <w:szCs w:val="24"/>
                <w:lang w:eastAsia="ru-RU"/>
              </w:rPr>
              <w:t>Чистопольского муниципального района Республики Татарстан на 2020-2023 годы</w:t>
            </w:r>
          </w:p>
        </w:tc>
        <w:tc>
          <w:tcPr>
            <w:tcW w:w="2268"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p>
        </w:tc>
      </w:tr>
      <w:tr w:rsidR="00215DBB" w:rsidRPr="00132C5E" w:rsidTr="00763737">
        <w:trPr>
          <w:trHeight w:val="588"/>
        </w:trPr>
        <w:tc>
          <w:tcPr>
            <w:tcW w:w="817" w:type="dxa"/>
          </w:tcPr>
          <w:p w:rsidR="00215DBB" w:rsidRPr="00132C5E" w:rsidRDefault="00215DBB" w:rsidP="00215DBB">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 постановления Чистопольского городского Исполнительного комитета</w:t>
            </w:r>
          </w:p>
        </w:tc>
        <w:tc>
          <w:tcPr>
            <w:tcW w:w="581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О внесении изменений в постановление Чистопольского городского Исполнительного комитета от 27.06.2016 № 96 «Об утверждении схемы размещения нестационарных торговых объектов »</w:t>
            </w:r>
          </w:p>
        </w:tc>
        <w:tc>
          <w:tcPr>
            <w:tcW w:w="2268"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p>
        </w:tc>
      </w:tr>
      <w:tr w:rsidR="00215DBB" w:rsidRPr="00132C5E" w:rsidTr="00763737">
        <w:trPr>
          <w:trHeight w:val="588"/>
        </w:trPr>
        <w:tc>
          <w:tcPr>
            <w:tcW w:w="817" w:type="dxa"/>
          </w:tcPr>
          <w:p w:rsidR="00215DBB" w:rsidRPr="00132C5E" w:rsidRDefault="00215DBB" w:rsidP="00215DBB">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Проект постановления Чистопольского городского Исполнительного комитета</w:t>
            </w:r>
          </w:p>
        </w:tc>
        <w:tc>
          <w:tcPr>
            <w:tcW w:w="5812" w:type="dxa"/>
          </w:tcPr>
          <w:p w:rsidR="00215DBB" w:rsidRPr="00132C5E" w:rsidRDefault="00215DBB" w:rsidP="00215DBB">
            <w:pPr>
              <w:autoSpaceDE w:val="0"/>
              <w:autoSpaceDN w:val="0"/>
              <w:adjustRightInd w:val="0"/>
              <w:ind w:firstLine="0"/>
              <w:contextualSpacing/>
              <w:jc w:val="left"/>
              <w:rPr>
                <w:sz w:val="24"/>
                <w:szCs w:val="24"/>
                <w:lang w:eastAsia="ru-RU"/>
              </w:rPr>
            </w:pPr>
            <w:r w:rsidRPr="00132C5E">
              <w:rPr>
                <w:sz w:val="24"/>
                <w:szCs w:val="24"/>
                <w:lang w:eastAsia="ru-RU"/>
              </w:rPr>
              <w:t>Об утверждении реестра и схемы мест размещения контейнерных площадок для сбора твердых коммунальных отходов на территории г.Чистополь Чистопольского муниципального района</w:t>
            </w:r>
          </w:p>
        </w:tc>
        <w:tc>
          <w:tcPr>
            <w:tcW w:w="2268"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215DBB" w:rsidRPr="00132C5E" w:rsidRDefault="00215DBB" w:rsidP="00215DBB">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ind w:firstLine="0"/>
              <w:jc w:val="left"/>
              <w:rPr>
                <w:sz w:val="24"/>
                <w:szCs w:val="24"/>
              </w:rPr>
            </w:pPr>
            <w:r w:rsidRPr="00132C5E">
              <w:rPr>
                <w:sz w:val="24"/>
                <w:szCs w:val="24"/>
              </w:rPr>
              <w:t xml:space="preserve">Проект решения Совета </w:t>
            </w:r>
            <w:r w:rsidRPr="00132C5E">
              <w:rPr>
                <w:bCs/>
                <w:sz w:val="24"/>
                <w:szCs w:val="24"/>
              </w:rPr>
              <w:t xml:space="preserve"> Чистопольского </w:t>
            </w:r>
            <w:r w:rsidRPr="00132C5E">
              <w:rPr>
                <w:sz w:val="24"/>
                <w:szCs w:val="24"/>
              </w:rPr>
              <w:t>муниципального района</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w:t>
            </w:r>
          </w:p>
          <w:p w:rsidR="00D1592E" w:rsidRPr="00132C5E" w:rsidRDefault="00D1592E" w:rsidP="00D1592E">
            <w:pPr>
              <w:ind w:firstLine="0"/>
              <w:rPr>
                <w:sz w:val="24"/>
                <w:szCs w:val="24"/>
              </w:rPr>
            </w:pPr>
            <w:r w:rsidRPr="00132C5E">
              <w:rPr>
                <w:sz w:val="24"/>
                <w:szCs w:val="24"/>
              </w:rPr>
              <w:t xml:space="preserve">Совета Чистопольского муниципального </w:t>
            </w:r>
          </w:p>
          <w:p w:rsidR="00D1592E" w:rsidRPr="00132C5E" w:rsidRDefault="00D1592E" w:rsidP="00D1592E">
            <w:pPr>
              <w:ind w:firstLine="0"/>
              <w:rPr>
                <w:sz w:val="24"/>
                <w:szCs w:val="24"/>
              </w:rPr>
            </w:pPr>
            <w:r w:rsidRPr="00132C5E">
              <w:rPr>
                <w:sz w:val="24"/>
                <w:szCs w:val="24"/>
              </w:rPr>
              <w:t>района Республики Татарстан от 23.05.2019</w:t>
            </w:r>
          </w:p>
          <w:p w:rsidR="00D1592E" w:rsidRPr="00132C5E" w:rsidRDefault="00D1592E" w:rsidP="00D1592E">
            <w:pPr>
              <w:ind w:firstLine="0"/>
              <w:rPr>
                <w:sz w:val="24"/>
                <w:szCs w:val="24"/>
              </w:rPr>
            </w:pPr>
            <w:r w:rsidRPr="00132C5E">
              <w:rPr>
                <w:sz w:val="24"/>
                <w:szCs w:val="24"/>
              </w:rPr>
              <w:t xml:space="preserve">№ 44/3 «О муниципальной службе в </w:t>
            </w:r>
          </w:p>
          <w:p w:rsidR="00D1592E" w:rsidRPr="00132C5E" w:rsidRDefault="00D1592E" w:rsidP="00D1592E">
            <w:pPr>
              <w:ind w:firstLine="0"/>
              <w:rPr>
                <w:sz w:val="24"/>
                <w:szCs w:val="24"/>
              </w:rPr>
            </w:pPr>
            <w:r w:rsidRPr="00132C5E">
              <w:rPr>
                <w:sz w:val="24"/>
                <w:szCs w:val="24"/>
              </w:rPr>
              <w:t xml:space="preserve">Чистопольском муниципальном районе </w:t>
            </w:r>
          </w:p>
          <w:p w:rsidR="00D1592E" w:rsidRPr="00132C5E" w:rsidRDefault="00D1592E" w:rsidP="00D1592E">
            <w:pPr>
              <w:ind w:firstLine="0"/>
              <w:rPr>
                <w:sz w:val="24"/>
                <w:szCs w:val="24"/>
              </w:rPr>
            </w:pPr>
            <w:r w:rsidRPr="00132C5E">
              <w:rPr>
                <w:sz w:val="24"/>
                <w:szCs w:val="24"/>
              </w:rPr>
              <w:t>Республики Татарстан»</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Каргалинского</w:t>
            </w:r>
          </w:p>
          <w:p w:rsidR="00D1592E" w:rsidRPr="00132C5E" w:rsidRDefault="00D1592E" w:rsidP="00D1592E">
            <w:pPr>
              <w:ind w:firstLine="0"/>
              <w:rPr>
                <w:sz w:val="24"/>
                <w:szCs w:val="24"/>
                <w:lang w:eastAsia="ru-RU"/>
              </w:rPr>
            </w:pPr>
            <w:r w:rsidRPr="00132C5E">
              <w:rPr>
                <w:sz w:val="24"/>
                <w:szCs w:val="24"/>
              </w:rPr>
              <w:t>сельского поселения Чистопольского муниципального  района Республики Татарстан на 2020 год и плановый период 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Кутлушкинского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бюджет  Кутлушкинского  </w:t>
            </w:r>
          </w:p>
          <w:p w:rsidR="00D1592E" w:rsidRPr="00132C5E" w:rsidRDefault="00D1592E" w:rsidP="00D1592E">
            <w:pPr>
              <w:ind w:firstLine="0"/>
              <w:rPr>
                <w:sz w:val="24"/>
                <w:szCs w:val="24"/>
                <w:lang w:eastAsia="ru-RU"/>
              </w:rPr>
            </w:pPr>
            <w:r w:rsidRPr="00132C5E">
              <w:rPr>
                <w:sz w:val="24"/>
                <w:szCs w:val="24"/>
              </w:rPr>
              <w:t>сельского поселения Чистопольского муниципального  района Республики Татарстан на 2020 год и плановый период 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Татарско-Баганинского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lang w:eastAsia="ru-RU"/>
              </w:rPr>
            </w:pPr>
            <w:r w:rsidRPr="00132C5E">
              <w:rPr>
                <w:sz w:val="24"/>
                <w:szCs w:val="24"/>
              </w:rPr>
              <w:t>О внесении изменений в бюджет   Татарско-Баганинского сельского поселения Чистопольского муниципального  района Республики Татарстан на 2020 год и плановый период 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Чистопольско-Высельского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Чистопольско-Высельского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№79/1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Нижнекондратинского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Нижнекондратинского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№66/1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Каргалинского сельского поселения </w:t>
            </w:r>
            <w:r w:rsidRPr="00132C5E">
              <w:rPr>
                <w:sz w:val="24"/>
                <w:szCs w:val="24"/>
                <w:lang w:eastAsia="ru-RU"/>
              </w:rPr>
              <w:t xml:space="preserve">Чистопольского муниципального района </w:t>
            </w:r>
            <w:r w:rsidRPr="00132C5E">
              <w:rPr>
                <w:bCs/>
                <w:sz w:val="24"/>
                <w:szCs w:val="24"/>
              </w:rPr>
              <w:t>от 01.11.2019 № 80/1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Чистопольского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№72/1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w:t>
            </w:r>
          </w:p>
          <w:p w:rsidR="00D1592E" w:rsidRPr="00132C5E" w:rsidRDefault="00D1592E" w:rsidP="00D1592E">
            <w:pPr>
              <w:ind w:firstLine="0"/>
              <w:jc w:val="center"/>
              <w:rPr>
                <w:sz w:val="24"/>
                <w:szCs w:val="24"/>
              </w:rPr>
            </w:pPr>
            <w:r w:rsidRPr="00132C5E">
              <w:rPr>
                <w:sz w:val="24"/>
                <w:szCs w:val="24"/>
              </w:rPr>
              <w:t>в бюджет Четырчинского</w:t>
            </w:r>
          </w:p>
          <w:p w:rsidR="00D1592E" w:rsidRPr="00132C5E" w:rsidRDefault="00D1592E" w:rsidP="00D1592E">
            <w:pPr>
              <w:ind w:firstLine="0"/>
              <w:jc w:val="center"/>
              <w:rPr>
                <w:sz w:val="24"/>
                <w:szCs w:val="24"/>
              </w:rPr>
            </w:pPr>
            <w:r w:rsidRPr="00132C5E">
              <w:rPr>
                <w:sz w:val="24"/>
                <w:szCs w:val="24"/>
              </w:rPr>
              <w:t>сельского поселения Чистопольского муниципального</w:t>
            </w:r>
          </w:p>
          <w:p w:rsidR="00D1592E" w:rsidRPr="00132C5E" w:rsidRDefault="00D1592E" w:rsidP="00D1592E">
            <w:pPr>
              <w:ind w:firstLine="0"/>
              <w:jc w:val="center"/>
              <w:rPr>
                <w:sz w:val="24"/>
                <w:szCs w:val="24"/>
              </w:rPr>
            </w:pPr>
            <w:r w:rsidRPr="00132C5E">
              <w:rPr>
                <w:sz w:val="24"/>
                <w:szCs w:val="24"/>
              </w:rPr>
              <w:t xml:space="preserve"> района Республики Татарстан на 2020 год и плановый период</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О признании утратившим силу решения Совета Четырчинского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№73/1</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Совхозно-Галактионовского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Совхозно-Галактионовского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№68/1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Малотолкишского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признании утратившим силу решения Совета Малотолкишского сельского поселения Чистопольского муниципального района от 01.11.2019 №71/1</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Староромашкинского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Староромашкинского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 69\1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признании утратившим силу решения Совета Данауровского сельского поселения Чистопольского муниципального района</w:t>
            </w:r>
            <w:r w:rsidRPr="00132C5E">
              <w:rPr>
                <w:bCs/>
                <w:sz w:val="24"/>
                <w:szCs w:val="24"/>
              </w:rPr>
              <w:t xml:space="preserve"> от 01.11.2019 № 77/1</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Кубасского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признании утратившим силу решения Совета Кубасского сельского поселения Чистопольского муниципального района</w:t>
            </w:r>
            <w:r w:rsidRPr="00132C5E">
              <w:rPr>
                <w:bCs/>
                <w:sz w:val="24"/>
                <w:szCs w:val="24"/>
              </w:rPr>
              <w:t xml:space="preserve"> от 01.11.2019 №72/1</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Татарско-Сарсазского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№70/1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внесении изменений в решение Совета Каргалинского сельского поселения Чистопольского муниципального района Республики Татарстан от 05.06.2019 № 74/3 «О муниципальной службе в муниципальном образовании «Каргалинское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Татарско-Баганинского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внесении изменений в решение Совета Татарско-Баганинского сельского поселения Чистопольского муниципального района Республики Татарстан от 05.06.2019 № 62/1 «О муниципальной службе в муниципальном образовании «Татарско-Баганинское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Татарско-Баганинского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Татарско-Баганинского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 68/1</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Данауровского сельского поселения Чистопольского муниципального района Республики Татарстан от 05.06.2019 № 70/1 «О муниципальной службе в муниципальном образовании «Данауровское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ind w:firstLine="0"/>
              <w:rPr>
                <w:sz w:val="24"/>
                <w:szCs w:val="24"/>
              </w:rPr>
            </w:pPr>
            <w:r w:rsidRPr="00132C5E">
              <w:rPr>
                <w:sz w:val="24"/>
                <w:szCs w:val="24"/>
              </w:rPr>
              <w:t>района Республики Татарстан»</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решение Совета Четырчинского сельского поселения Чистопольского муниципального района Республики Татарстан от 05.06.2019 № 67/1«О муниципальной службе в муниципальном образовании «Четырчинское сельское поселение» Чистопольского муниципального</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tabs>
                <w:tab w:val="left" w:pos="4678"/>
              </w:tabs>
              <w:autoSpaceDE w:val="0"/>
              <w:autoSpaceDN w:val="0"/>
              <w:adjustRightInd w:val="0"/>
              <w:ind w:firstLine="0"/>
              <w:rPr>
                <w:sz w:val="24"/>
                <w:szCs w:val="24"/>
              </w:rPr>
            </w:pPr>
            <w:r w:rsidRPr="00132C5E">
              <w:rPr>
                <w:sz w:val="24"/>
                <w:szCs w:val="24"/>
              </w:rPr>
              <w:t>О признании утратившим силу  постановления главы Четырчинского сельского поселения Чистопольского муниципального района от 30.03.2016 № 12</w:t>
            </w:r>
          </w:p>
          <w:p w:rsidR="00D1592E" w:rsidRPr="00132C5E" w:rsidRDefault="00D1592E" w:rsidP="00D1592E">
            <w:pPr>
              <w:pStyle w:val="a6"/>
              <w:rPr>
                <w:rFonts w:ascii="Times New Roman" w:hAnsi="Times New Roman"/>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 признании утратившим силу  постановления главы Данауровского сельского поселения Чистопольского муниципального района от 30.03.2016 № 10</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Малотолкишского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 внесении изменений в решение Совета Малотолкишского сельского поселения Чистопольского муниципального района Республики Татарстан от 05.06.2019 № 65/1 «О муниципальной службе в муниципальном образовании «Малотолкишское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Малотолкишского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признании утратившим</w:t>
            </w:r>
            <w:r w:rsidRPr="00132C5E">
              <w:rPr>
                <w:sz w:val="24"/>
                <w:szCs w:val="24"/>
              </w:rPr>
              <w:br/>
              <w:t>постановления силу главы</w:t>
            </w:r>
          </w:p>
          <w:p w:rsidR="00D1592E" w:rsidRPr="00132C5E" w:rsidRDefault="00D1592E" w:rsidP="00D1592E">
            <w:pPr>
              <w:ind w:firstLine="0"/>
              <w:rPr>
                <w:sz w:val="24"/>
                <w:szCs w:val="24"/>
              </w:rPr>
            </w:pPr>
            <w:r w:rsidRPr="00132C5E">
              <w:rPr>
                <w:sz w:val="24"/>
                <w:szCs w:val="24"/>
              </w:rPr>
              <w:t>Малотолкишского поселения муниципального 30.03.2016 №9</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Чистопольско-Высельского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ind w:firstLine="0"/>
              <w:rPr>
                <w:sz w:val="24"/>
                <w:szCs w:val="24"/>
              </w:rPr>
            </w:pPr>
            <w:r w:rsidRPr="00132C5E">
              <w:rPr>
                <w:sz w:val="24"/>
                <w:szCs w:val="24"/>
              </w:rPr>
              <w:t xml:space="preserve">Чистопольско-Высельского сельского поселения </w:t>
            </w:r>
          </w:p>
          <w:p w:rsidR="00D1592E" w:rsidRPr="00132C5E" w:rsidRDefault="00D1592E" w:rsidP="00D1592E">
            <w:pPr>
              <w:ind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ind w:firstLine="0"/>
              <w:rPr>
                <w:sz w:val="24"/>
                <w:szCs w:val="24"/>
              </w:rPr>
            </w:pPr>
            <w:r w:rsidRPr="00132C5E">
              <w:rPr>
                <w:sz w:val="24"/>
                <w:szCs w:val="24"/>
              </w:rPr>
              <w:t>Республики Татарстан от 05.06.2019 № 72/1</w:t>
            </w:r>
          </w:p>
          <w:p w:rsidR="00D1592E" w:rsidRPr="00132C5E" w:rsidRDefault="00D1592E" w:rsidP="00D1592E">
            <w:pPr>
              <w:ind w:firstLine="0"/>
              <w:rPr>
                <w:sz w:val="24"/>
                <w:szCs w:val="24"/>
              </w:rPr>
            </w:pPr>
            <w:r w:rsidRPr="00132C5E">
              <w:rPr>
                <w:sz w:val="24"/>
                <w:szCs w:val="24"/>
              </w:rPr>
              <w:t>«О муниципальной службе в муниципальном</w:t>
            </w:r>
          </w:p>
          <w:p w:rsidR="00D1592E" w:rsidRPr="00132C5E" w:rsidRDefault="00D1592E" w:rsidP="00D1592E">
            <w:pPr>
              <w:ind w:firstLine="0"/>
              <w:rPr>
                <w:sz w:val="24"/>
                <w:szCs w:val="24"/>
              </w:rPr>
            </w:pPr>
            <w:r w:rsidRPr="00132C5E">
              <w:rPr>
                <w:sz w:val="24"/>
                <w:szCs w:val="24"/>
              </w:rPr>
              <w:t xml:space="preserve">образовании «Чистопольско-Высельское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Чистопольско-Высельского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tabs>
                <w:tab w:val="left" w:pos="4570"/>
              </w:tabs>
              <w:autoSpaceDE w:val="0"/>
              <w:autoSpaceDN w:val="0"/>
              <w:adjustRightInd w:val="0"/>
              <w:ind w:firstLine="0"/>
              <w:rPr>
                <w:sz w:val="24"/>
                <w:szCs w:val="24"/>
              </w:rPr>
            </w:pPr>
            <w:r w:rsidRPr="00132C5E">
              <w:rPr>
                <w:sz w:val="24"/>
                <w:szCs w:val="24"/>
              </w:rPr>
              <w:t xml:space="preserve">О признании утратившим силу  постановления главы Чистопольско-Высельского сельского поселения Чистопольского муниципального района от 30.03.2016 № 9 </w:t>
            </w:r>
          </w:p>
          <w:p w:rsidR="00D1592E" w:rsidRPr="00132C5E" w:rsidRDefault="00D1592E" w:rsidP="00D1592E">
            <w:pPr>
              <w:pStyle w:val="a6"/>
              <w:tabs>
                <w:tab w:val="left" w:pos="4570"/>
              </w:tabs>
              <w:rPr>
                <w:rFonts w:ascii="Times New Roman" w:hAnsi="Times New Roman"/>
                <w:sz w:val="24"/>
                <w:szCs w:val="24"/>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tabs>
                <w:tab w:val="left" w:pos="4570"/>
              </w:tabs>
              <w:ind w:right="176"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tabs>
                <w:tab w:val="left" w:pos="4570"/>
              </w:tabs>
              <w:ind w:right="176" w:firstLine="0"/>
              <w:rPr>
                <w:sz w:val="24"/>
                <w:szCs w:val="24"/>
              </w:rPr>
            </w:pPr>
            <w:r w:rsidRPr="00132C5E">
              <w:rPr>
                <w:sz w:val="24"/>
                <w:szCs w:val="24"/>
              </w:rPr>
              <w:t xml:space="preserve">Чистопольского сельского поселения </w:t>
            </w:r>
          </w:p>
          <w:p w:rsidR="00D1592E" w:rsidRPr="00132C5E" w:rsidRDefault="00D1592E" w:rsidP="00D1592E">
            <w:pPr>
              <w:tabs>
                <w:tab w:val="left" w:pos="4570"/>
              </w:tabs>
              <w:ind w:right="176"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tabs>
                <w:tab w:val="left" w:pos="4570"/>
              </w:tabs>
              <w:ind w:right="176" w:firstLine="0"/>
              <w:rPr>
                <w:sz w:val="24"/>
                <w:szCs w:val="24"/>
              </w:rPr>
            </w:pPr>
            <w:r w:rsidRPr="00132C5E">
              <w:rPr>
                <w:sz w:val="24"/>
                <w:szCs w:val="24"/>
              </w:rPr>
              <w:t>Республики Татарстан от 05.06.2019 № ___</w:t>
            </w:r>
          </w:p>
          <w:p w:rsidR="00D1592E" w:rsidRPr="00132C5E" w:rsidRDefault="00D1592E" w:rsidP="00D1592E">
            <w:pPr>
              <w:tabs>
                <w:tab w:val="left" w:pos="4570"/>
              </w:tabs>
              <w:ind w:right="176" w:firstLine="0"/>
              <w:rPr>
                <w:sz w:val="24"/>
                <w:szCs w:val="24"/>
              </w:rPr>
            </w:pPr>
            <w:r w:rsidRPr="00132C5E">
              <w:rPr>
                <w:sz w:val="24"/>
                <w:szCs w:val="24"/>
              </w:rPr>
              <w:t>«О муниципальной службе в муниципальном</w:t>
            </w:r>
          </w:p>
          <w:p w:rsidR="00D1592E" w:rsidRPr="00132C5E" w:rsidRDefault="00D1592E" w:rsidP="00D1592E">
            <w:pPr>
              <w:tabs>
                <w:tab w:val="left" w:pos="4570"/>
              </w:tabs>
              <w:ind w:right="176" w:firstLine="0"/>
              <w:rPr>
                <w:sz w:val="24"/>
                <w:szCs w:val="24"/>
              </w:rPr>
            </w:pPr>
            <w:r w:rsidRPr="00132C5E">
              <w:rPr>
                <w:sz w:val="24"/>
                <w:szCs w:val="24"/>
              </w:rPr>
              <w:t xml:space="preserve">образовании «Чистопольское сельское </w:t>
            </w:r>
          </w:p>
          <w:p w:rsidR="00D1592E" w:rsidRPr="00132C5E" w:rsidRDefault="00D1592E" w:rsidP="00D1592E">
            <w:pPr>
              <w:tabs>
                <w:tab w:val="left" w:pos="4570"/>
              </w:tabs>
              <w:ind w:right="176"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tabs>
                <w:tab w:val="left" w:pos="4570"/>
              </w:tabs>
              <w:ind w:right="176" w:firstLine="0"/>
              <w:rPr>
                <w:sz w:val="24"/>
                <w:szCs w:val="24"/>
              </w:rPr>
            </w:pPr>
            <w:r w:rsidRPr="00132C5E">
              <w:rPr>
                <w:sz w:val="24"/>
                <w:szCs w:val="24"/>
              </w:rPr>
              <w:t>района Республики Татарстан»</w:t>
            </w:r>
          </w:p>
          <w:p w:rsidR="00D1592E" w:rsidRPr="00132C5E" w:rsidRDefault="00D1592E" w:rsidP="00D1592E">
            <w:pPr>
              <w:pStyle w:val="a6"/>
              <w:tabs>
                <w:tab w:val="left" w:pos="4570"/>
              </w:tabs>
              <w:ind w:right="176"/>
              <w:rPr>
                <w:rFonts w:ascii="Times New Roman" w:hAnsi="Times New Roman"/>
                <w:sz w:val="24"/>
                <w:szCs w:val="24"/>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tabs>
                <w:tab w:val="left" w:pos="4570"/>
              </w:tabs>
              <w:autoSpaceDE w:val="0"/>
              <w:autoSpaceDN w:val="0"/>
              <w:adjustRightInd w:val="0"/>
              <w:ind w:right="176" w:firstLine="0"/>
              <w:rPr>
                <w:sz w:val="24"/>
                <w:szCs w:val="24"/>
              </w:rPr>
            </w:pPr>
            <w:r w:rsidRPr="00132C5E">
              <w:rPr>
                <w:sz w:val="24"/>
                <w:szCs w:val="24"/>
              </w:rPr>
              <w:t xml:space="preserve">О признании утратившим силу  постановления главы Чистопольского сельского поселения Чистопольского муниципального района от 30.03.2016 № 09 </w:t>
            </w:r>
          </w:p>
          <w:p w:rsidR="00D1592E" w:rsidRPr="00132C5E" w:rsidRDefault="00D1592E" w:rsidP="00D1592E">
            <w:pPr>
              <w:pStyle w:val="a6"/>
              <w:tabs>
                <w:tab w:val="left" w:pos="4570"/>
              </w:tabs>
              <w:ind w:right="176"/>
              <w:rPr>
                <w:rFonts w:ascii="Times New Roman" w:hAnsi="Times New Roman"/>
                <w:sz w:val="24"/>
                <w:szCs w:val="24"/>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Кубасского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shd w:val="clear" w:color="auto" w:fill="FFFFFF"/>
              <w:ind w:firstLine="0"/>
              <w:jc w:val="left"/>
              <w:rPr>
                <w:sz w:val="24"/>
                <w:szCs w:val="24"/>
                <w:lang w:eastAsia="ru-RU"/>
              </w:rPr>
            </w:pPr>
            <w:r w:rsidRPr="00132C5E">
              <w:rPr>
                <w:sz w:val="24"/>
                <w:szCs w:val="24"/>
              </w:rPr>
              <w:t>О внесении изменений в решение Совета Кубасского сельского поселения Чистопольского муниципального района Республики Татарстан от 05.06.2019 № 66/1 «О муниципальной службе в муниципальном образовании «Кубасское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главы Кубасского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 признании утратившим силу  постановления главы Кубасского сельского поселения Чистопольского муниципального района от 30.03.2016 № 7</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главы  Булдырского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shd w:val="clear" w:color="auto" w:fill="FFFFFF"/>
              <w:ind w:firstLine="0"/>
              <w:jc w:val="left"/>
              <w:rPr>
                <w:sz w:val="24"/>
                <w:szCs w:val="24"/>
                <w:lang w:eastAsia="ru-RU"/>
              </w:rPr>
            </w:pPr>
            <w:r w:rsidRPr="00132C5E">
              <w:rPr>
                <w:sz w:val="24"/>
                <w:szCs w:val="24"/>
              </w:rPr>
              <w:t>О признании утратившим силу  постановления главы  Булдырского сельского поселения Чистопольского муниципального района от 30.03.2016 № 10</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Булдырского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ind w:firstLine="0"/>
              <w:rPr>
                <w:sz w:val="24"/>
                <w:szCs w:val="24"/>
              </w:rPr>
            </w:pPr>
            <w:r w:rsidRPr="00132C5E">
              <w:rPr>
                <w:sz w:val="24"/>
                <w:szCs w:val="24"/>
              </w:rPr>
              <w:t xml:space="preserve">Булдырского сельского поселения </w:t>
            </w:r>
          </w:p>
          <w:p w:rsidR="00D1592E" w:rsidRPr="00132C5E" w:rsidRDefault="00D1592E" w:rsidP="00D1592E">
            <w:pPr>
              <w:ind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ind w:firstLine="0"/>
              <w:rPr>
                <w:sz w:val="24"/>
                <w:szCs w:val="24"/>
              </w:rPr>
            </w:pPr>
            <w:r w:rsidRPr="00132C5E">
              <w:rPr>
                <w:sz w:val="24"/>
                <w:szCs w:val="24"/>
              </w:rPr>
              <w:t>Республики Татарстан от 05.06.2019 №77/1</w:t>
            </w:r>
          </w:p>
          <w:p w:rsidR="00D1592E" w:rsidRPr="00132C5E" w:rsidRDefault="00D1592E" w:rsidP="00D1592E">
            <w:pPr>
              <w:ind w:firstLine="0"/>
              <w:rPr>
                <w:sz w:val="24"/>
                <w:szCs w:val="24"/>
              </w:rPr>
            </w:pPr>
            <w:r w:rsidRPr="00132C5E">
              <w:rPr>
                <w:sz w:val="24"/>
                <w:szCs w:val="24"/>
              </w:rPr>
              <w:t>«О муниципальной службе в муниципальном</w:t>
            </w:r>
          </w:p>
          <w:p w:rsidR="00D1592E" w:rsidRPr="00132C5E" w:rsidRDefault="00D1592E" w:rsidP="00D1592E">
            <w:pPr>
              <w:ind w:firstLine="0"/>
              <w:rPr>
                <w:sz w:val="24"/>
                <w:szCs w:val="24"/>
              </w:rPr>
            </w:pPr>
            <w:r w:rsidRPr="00132C5E">
              <w:rPr>
                <w:sz w:val="24"/>
                <w:szCs w:val="24"/>
              </w:rPr>
              <w:t xml:space="preserve">образовании «Булдырское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главы Булдырского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shd w:val="clear" w:color="auto" w:fill="FFFFFF"/>
              <w:ind w:firstLine="0"/>
              <w:jc w:val="left"/>
              <w:rPr>
                <w:sz w:val="24"/>
                <w:szCs w:val="24"/>
                <w:lang w:eastAsia="ru-RU"/>
              </w:rPr>
            </w:pPr>
            <w:r w:rsidRPr="00132C5E">
              <w:rPr>
                <w:sz w:val="24"/>
                <w:szCs w:val="24"/>
              </w:rPr>
              <w:t>О признании утратившим силу  постановления главы Булдырского сельского поселения Чистопольского муниципального района от 30.03.2016 №7</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Нижнекондратинского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ind w:firstLine="0"/>
              <w:rPr>
                <w:sz w:val="24"/>
                <w:szCs w:val="24"/>
              </w:rPr>
            </w:pPr>
            <w:r w:rsidRPr="00132C5E">
              <w:rPr>
                <w:sz w:val="24"/>
                <w:szCs w:val="24"/>
              </w:rPr>
              <w:t xml:space="preserve">Нижнекондратинского сельского поселения </w:t>
            </w:r>
          </w:p>
          <w:p w:rsidR="00D1592E" w:rsidRPr="00132C5E" w:rsidRDefault="00D1592E" w:rsidP="00D1592E">
            <w:pPr>
              <w:ind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ind w:firstLine="0"/>
              <w:rPr>
                <w:sz w:val="24"/>
                <w:szCs w:val="24"/>
              </w:rPr>
            </w:pPr>
            <w:r w:rsidRPr="00132C5E">
              <w:rPr>
                <w:sz w:val="24"/>
                <w:szCs w:val="24"/>
              </w:rPr>
              <w:t>Республики Татарстан от 05.06.2019 № 60/2</w:t>
            </w:r>
          </w:p>
          <w:p w:rsidR="00D1592E" w:rsidRPr="00132C5E" w:rsidRDefault="00D1592E" w:rsidP="00D1592E">
            <w:pPr>
              <w:ind w:firstLine="0"/>
              <w:rPr>
                <w:sz w:val="24"/>
                <w:szCs w:val="24"/>
              </w:rPr>
            </w:pPr>
            <w:r w:rsidRPr="00132C5E">
              <w:rPr>
                <w:sz w:val="24"/>
                <w:szCs w:val="24"/>
              </w:rPr>
              <w:t>«О муниципальной службе в муниципальном</w:t>
            </w:r>
          </w:p>
          <w:p w:rsidR="00D1592E" w:rsidRPr="00132C5E" w:rsidRDefault="00D1592E" w:rsidP="00D1592E">
            <w:pPr>
              <w:ind w:firstLine="0"/>
              <w:rPr>
                <w:sz w:val="24"/>
                <w:szCs w:val="24"/>
              </w:rPr>
            </w:pPr>
            <w:r w:rsidRPr="00132C5E">
              <w:rPr>
                <w:sz w:val="24"/>
                <w:szCs w:val="24"/>
              </w:rPr>
              <w:t xml:space="preserve">образовании «Нижнекондратинское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shd w:val="clear" w:color="auto" w:fill="FFFFFF"/>
              <w:ind w:firstLine="0"/>
              <w:jc w:val="left"/>
              <w:rPr>
                <w:sz w:val="24"/>
                <w:szCs w:val="24"/>
                <w:lang w:eastAsia="ru-RU"/>
              </w:rPr>
            </w:pPr>
            <w:r w:rsidRPr="00132C5E">
              <w:rPr>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Большетолкишского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widowControl w:val="0"/>
              <w:tabs>
                <w:tab w:val="left" w:pos="4395"/>
                <w:tab w:val="left" w:pos="4536"/>
              </w:tabs>
              <w:autoSpaceDE w:val="0"/>
              <w:autoSpaceDN w:val="0"/>
              <w:adjustRightInd w:val="0"/>
              <w:ind w:firstLine="0"/>
              <w:outlineLvl w:val="0"/>
              <w:rPr>
                <w:bCs/>
                <w:sz w:val="24"/>
                <w:szCs w:val="24"/>
              </w:rPr>
            </w:pPr>
            <w:r w:rsidRPr="00132C5E">
              <w:rPr>
                <w:sz w:val="24"/>
                <w:szCs w:val="24"/>
              </w:rPr>
              <w:t xml:space="preserve">О признании утратившим силу решения Совета  Большетолкишского сельского поселения </w:t>
            </w:r>
            <w:r w:rsidRPr="00132C5E">
              <w:rPr>
                <w:sz w:val="24"/>
                <w:szCs w:val="24"/>
                <w:lang w:eastAsia="ru-RU"/>
              </w:rPr>
              <w:t>Чистопольского муниципального района</w:t>
            </w:r>
            <w:r w:rsidRPr="00132C5E">
              <w:rPr>
                <w:bCs/>
                <w:sz w:val="24"/>
                <w:szCs w:val="24"/>
              </w:rPr>
              <w:t xml:space="preserve"> от 01.11.2019 №42/1</w:t>
            </w:r>
          </w:p>
          <w:p w:rsidR="00D1592E" w:rsidRPr="00132C5E" w:rsidRDefault="00D1592E" w:rsidP="00D1592E">
            <w:pPr>
              <w:pStyle w:val="a6"/>
              <w:rPr>
                <w:rFonts w:ascii="Times New Roman" w:hAnsi="Times New Roman"/>
                <w:sz w:val="24"/>
                <w:szCs w:val="24"/>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главы Нижнекондратинского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shd w:val="clear" w:color="auto" w:fill="FFFFFF"/>
              <w:ind w:firstLine="0"/>
              <w:jc w:val="left"/>
              <w:rPr>
                <w:sz w:val="24"/>
                <w:szCs w:val="24"/>
                <w:lang w:eastAsia="ru-RU"/>
              </w:rPr>
            </w:pPr>
            <w:r w:rsidRPr="00132C5E">
              <w:rPr>
                <w:sz w:val="24"/>
                <w:szCs w:val="24"/>
              </w:rPr>
              <w:t>О признании утратившим силу  постановления главы Нижнекондратинского сельского поселения Чистопольского муниципального района от 28.03.2016 № 10</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Большетолкишского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ind w:firstLine="0"/>
              <w:rPr>
                <w:sz w:val="24"/>
                <w:szCs w:val="24"/>
              </w:rPr>
            </w:pPr>
            <w:r w:rsidRPr="00132C5E">
              <w:rPr>
                <w:sz w:val="24"/>
                <w:szCs w:val="24"/>
              </w:rPr>
              <w:t xml:space="preserve">Большетолкишского сельского поселения </w:t>
            </w:r>
          </w:p>
          <w:p w:rsidR="00D1592E" w:rsidRPr="00132C5E" w:rsidRDefault="00D1592E" w:rsidP="00D1592E">
            <w:pPr>
              <w:ind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ind w:firstLine="0"/>
              <w:rPr>
                <w:sz w:val="24"/>
                <w:szCs w:val="24"/>
              </w:rPr>
            </w:pPr>
            <w:r w:rsidRPr="00132C5E">
              <w:rPr>
                <w:sz w:val="24"/>
                <w:szCs w:val="24"/>
              </w:rPr>
              <w:t>Республики Татарстан от 05.06.2019 № 36/1</w:t>
            </w:r>
          </w:p>
          <w:p w:rsidR="00D1592E" w:rsidRPr="00132C5E" w:rsidRDefault="00D1592E" w:rsidP="00D1592E">
            <w:pPr>
              <w:ind w:firstLine="0"/>
              <w:rPr>
                <w:sz w:val="24"/>
                <w:szCs w:val="24"/>
              </w:rPr>
            </w:pPr>
            <w:r w:rsidRPr="00132C5E">
              <w:rPr>
                <w:sz w:val="24"/>
                <w:szCs w:val="24"/>
              </w:rPr>
              <w:t>«О муниципальной службе в муниципальном</w:t>
            </w:r>
          </w:p>
          <w:p w:rsidR="00D1592E" w:rsidRPr="00132C5E" w:rsidRDefault="00D1592E" w:rsidP="00D1592E">
            <w:pPr>
              <w:ind w:firstLine="0"/>
              <w:rPr>
                <w:sz w:val="24"/>
                <w:szCs w:val="24"/>
              </w:rPr>
            </w:pPr>
            <w:r w:rsidRPr="00132C5E">
              <w:rPr>
                <w:sz w:val="24"/>
                <w:szCs w:val="24"/>
              </w:rPr>
              <w:t xml:space="preserve">образовании «Большетолкишское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главы Староромашкинского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tabs>
                <w:tab w:val="left" w:pos="4678"/>
              </w:tabs>
              <w:autoSpaceDE w:val="0"/>
              <w:autoSpaceDN w:val="0"/>
              <w:adjustRightInd w:val="0"/>
              <w:ind w:firstLine="0"/>
              <w:rPr>
                <w:sz w:val="24"/>
                <w:szCs w:val="24"/>
              </w:rPr>
            </w:pPr>
            <w:r w:rsidRPr="00132C5E">
              <w:rPr>
                <w:sz w:val="24"/>
                <w:szCs w:val="24"/>
              </w:rPr>
              <w:t>О признании утратившим силу  постановления главы Староромашкинского сельского поселения Чистопольского муниципального района от 30.03.2016</w:t>
            </w:r>
          </w:p>
          <w:p w:rsidR="00D1592E" w:rsidRPr="00132C5E" w:rsidRDefault="00D1592E" w:rsidP="00D1592E">
            <w:pPr>
              <w:shd w:val="clear" w:color="auto" w:fill="FFFFFF"/>
              <w:ind w:firstLine="0"/>
              <w:jc w:val="left"/>
              <w:rPr>
                <w:sz w:val="24"/>
                <w:szCs w:val="24"/>
                <w:lang w:eastAsia="ru-RU"/>
              </w:rPr>
            </w:pPr>
            <w:r w:rsidRPr="00132C5E">
              <w:rPr>
                <w:sz w:val="24"/>
                <w:szCs w:val="24"/>
              </w:rPr>
              <w:t xml:space="preserve"> № 11</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Староромашкинского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ind w:firstLine="0"/>
              <w:rPr>
                <w:sz w:val="24"/>
                <w:szCs w:val="24"/>
              </w:rPr>
            </w:pPr>
            <w:r w:rsidRPr="00132C5E">
              <w:rPr>
                <w:sz w:val="24"/>
                <w:szCs w:val="24"/>
              </w:rPr>
              <w:t xml:space="preserve">Староромашкинского сельского поселения </w:t>
            </w:r>
          </w:p>
          <w:p w:rsidR="00D1592E" w:rsidRPr="00132C5E" w:rsidRDefault="00D1592E" w:rsidP="00D1592E">
            <w:pPr>
              <w:ind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ind w:firstLine="0"/>
              <w:rPr>
                <w:sz w:val="24"/>
                <w:szCs w:val="24"/>
              </w:rPr>
            </w:pPr>
            <w:r w:rsidRPr="00132C5E">
              <w:rPr>
                <w:sz w:val="24"/>
                <w:szCs w:val="24"/>
              </w:rPr>
              <w:t>Республики Татарстан от 05.06.2019 № 63\1</w:t>
            </w:r>
          </w:p>
          <w:p w:rsidR="00D1592E" w:rsidRPr="00132C5E" w:rsidRDefault="00D1592E" w:rsidP="00D1592E">
            <w:pPr>
              <w:ind w:firstLine="0"/>
              <w:rPr>
                <w:sz w:val="24"/>
                <w:szCs w:val="24"/>
              </w:rPr>
            </w:pPr>
            <w:r w:rsidRPr="00132C5E">
              <w:rPr>
                <w:sz w:val="24"/>
                <w:szCs w:val="24"/>
              </w:rPr>
              <w:t>«О муниципальной службе в муниципальном</w:t>
            </w:r>
          </w:p>
          <w:p w:rsidR="00D1592E" w:rsidRPr="00132C5E" w:rsidRDefault="00D1592E" w:rsidP="00D1592E">
            <w:pPr>
              <w:ind w:firstLine="0"/>
              <w:rPr>
                <w:sz w:val="24"/>
                <w:szCs w:val="24"/>
              </w:rPr>
            </w:pPr>
            <w:r w:rsidRPr="00132C5E">
              <w:rPr>
                <w:sz w:val="24"/>
                <w:szCs w:val="24"/>
              </w:rPr>
              <w:t xml:space="preserve">образовании «Староромашкинское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главы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shd w:val="clear" w:color="auto" w:fill="FFFFFF"/>
              <w:ind w:firstLine="0"/>
              <w:jc w:val="left"/>
              <w:rPr>
                <w:sz w:val="24"/>
                <w:szCs w:val="24"/>
                <w:lang w:eastAsia="ru-RU"/>
              </w:rPr>
            </w:pPr>
            <w:r w:rsidRPr="00132C5E">
              <w:rPr>
                <w:sz w:val="24"/>
                <w:szCs w:val="24"/>
              </w:rPr>
              <w:t>О признании утратившим силу  постановления главы Татарско-Сарсазского сельского поселения Чистопольского муниципального района от 30.03.2016 № 8</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 xml:space="preserve">Проект решения Совета </w:t>
            </w:r>
            <w:r w:rsidRPr="00132C5E">
              <w:rPr>
                <w:bCs/>
                <w:sz w:val="24"/>
                <w:szCs w:val="24"/>
              </w:rPr>
              <w:t xml:space="preserve"> </w:t>
            </w:r>
            <w:r w:rsidRPr="00132C5E">
              <w:rPr>
                <w:sz w:val="24"/>
                <w:szCs w:val="24"/>
              </w:rPr>
              <w:t xml:space="preserve">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 xml:space="preserve">О внесении изменений в решение Совета </w:t>
            </w:r>
          </w:p>
          <w:p w:rsidR="00D1592E" w:rsidRPr="00132C5E" w:rsidRDefault="00D1592E" w:rsidP="00D1592E">
            <w:pPr>
              <w:ind w:firstLine="0"/>
              <w:rPr>
                <w:sz w:val="24"/>
                <w:szCs w:val="24"/>
              </w:rPr>
            </w:pPr>
            <w:r w:rsidRPr="00132C5E">
              <w:rPr>
                <w:sz w:val="24"/>
                <w:szCs w:val="24"/>
              </w:rPr>
              <w:t xml:space="preserve">Татарско-Сарсазского сельского поселения </w:t>
            </w:r>
          </w:p>
          <w:p w:rsidR="00D1592E" w:rsidRPr="00132C5E" w:rsidRDefault="00D1592E" w:rsidP="00D1592E">
            <w:pPr>
              <w:ind w:firstLine="0"/>
              <w:rPr>
                <w:sz w:val="24"/>
                <w:szCs w:val="24"/>
              </w:rPr>
            </w:pPr>
            <w:r w:rsidRPr="00132C5E">
              <w:rPr>
                <w:sz w:val="24"/>
                <w:szCs w:val="24"/>
              </w:rPr>
              <w:t xml:space="preserve">Чистопольского муниципального района </w:t>
            </w:r>
          </w:p>
          <w:p w:rsidR="00D1592E" w:rsidRPr="00132C5E" w:rsidRDefault="00D1592E" w:rsidP="00D1592E">
            <w:pPr>
              <w:ind w:firstLine="0"/>
              <w:rPr>
                <w:sz w:val="24"/>
                <w:szCs w:val="24"/>
              </w:rPr>
            </w:pPr>
            <w:r w:rsidRPr="00132C5E">
              <w:rPr>
                <w:sz w:val="24"/>
                <w:szCs w:val="24"/>
              </w:rPr>
              <w:t>Республики Татарстан от 05.06.2019 № 64/1</w:t>
            </w:r>
          </w:p>
          <w:p w:rsidR="00D1592E" w:rsidRPr="00132C5E" w:rsidRDefault="00D1592E" w:rsidP="00D1592E">
            <w:pPr>
              <w:ind w:firstLine="0"/>
              <w:rPr>
                <w:sz w:val="24"/>
                <w:szCs w:val="24"/>
              </w:rPr>
            </w:pPr>
            <w:r w:rsidRPr="00132C5E">
              <w:rPr>
                <w:sz w:val="24"/>
                <w:szCs w:val="24"/>
              </w:rPr>
              <w:t>«О муниципальной службе в муниципальном</w:t>
            </w:r>
          </w:p>
          <w:p w:rsidR="00D1592E" w:rsidRPr="00132C5E" w:rsidRDefault="00D1592E" w:rsidP="00D1592E">
            <w:pPr>
              <w:ind w:firstLine="0"/>
              <w:rPr>
                <w:sz w:val="24"/>
                <w:szCs w:val="24"/>
              </w:rPr>
            </w:pPr>
            <w:r w:rsidRPr="00132C5E">
              <w:rPr>
                <w:sz w:val="24"/>
                <w:szCs w:val="24"/>
              </w:rPr>
              <w:t xml:space="preserve">образовании «Татарско-Сарсазское сельское </w:t>
            </w:r>
          </w:p>
          <w:p w:rsidR="00D1592E" w:rsidRPr="00132C5E" w:rsidRDefault="00D1592E" w:rsidP="00D1592E">
            <w:pPr>
              <w:ind w:firstLine="0"/>
              <w:rPr>
                <w:sz w:val="24"/>
                <w:szCs w:val="24"/>
              </w:rPr>
            </w:pPr>
            <w:r w:rsidRPr="00132C5E">
              <w:rPr>
                <w:sz w:val="24"/>
                <w:szCs w:val="24"/>
              </w:rPr>
              <w:t xml:space="preserve">поселение» Чистопольского муниципального </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Татарско-Баганинского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О признании утратившими силу отдельных постановлений Исполнительного комитета Татарско-Баганинского сельского поселения Чистопольского муниципального района </w:t>
            </w:r>
          </w:p>
          <w:p w:rsidR="00D1592E" w:rsidRPr="00132C5E" w:rsidRDefault="00D1592E" w:rsidP="00D1592E">
            <w:pPr>
              <w:pStyle w:val="a6"/>
              <w:rPr>
                <w:rFonts w:ascii="Times New Roman" w:hAnsi="Times New Roman"/>
                <w:sz w:val="24"/>
                <w:szCs w:val="24"/>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Татарско-Баганинского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shd w:val="clear" w:color="auto" w:fill="FFFFFF"/>
              <w:ind w:firstLine="0"/>
              <w:jc w:val="left"/>
              <w:rPr>
                <w:sz w:val="24"/>
                <w:szCs w:val="24"/>
                <w:lang w:eastAsia="ru-RU"/>
              </w:rPr>
            </w:pPr>
            <w:r w:rsidRPr="00132C5E">
              <w:rPr>
                <w:sz w:val="24"/>
                <w:szCs w:val="24"/>
              </w:rPr>
              <w:t>О признании утратившими силу отдельных постановлений Исполнительного комитета Татарско-Баганинского сельского поселения Чистопольского муниципального района</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признании утратившими силу отдельных постановлений Исполнительного комитета Чистопольского сельского поселения Чистопольского муниципального района</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признании утратившими силу отдельных постановлений Исполнительного комитета Татарско-Сарсазского сельского поселения Чистопольского муниципального района</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О признании утратившими силу отдельных постановлений Исполнительного комитета Каргалинского сельского поселения Чистопольского муниципального района</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Староромашкинского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О признании утратившими силу отдельных постановлений Исполнительного комитета Староромашкинского сельского поселения Чистопольского муниципального района </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Большетолкишского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О признании утратившими силу отдельных постановлений Исполнительного комитета  Большетолкишского  сельского поселения Чистопольского муниципального района </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О признании утратившими силу отдельных постановлений Исполнительного комитета  Данауровского  сельского поселения Чистопольского муниципального района </w:t>
            </w:r>
          </w:p>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Булдырского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 внесении изменений в постановление главы Булдырского сельского поселения Чистопольского муниципального района РТ от 29.04.2016 года  №9 «Об утверждении схемы размещения нестационарных торговых объектов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 внесении изменений в Правила</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землепользования и застройки </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Данауровского сельского поселения</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«Чистопольское сельское поселение»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Чистопольского  муниципального района</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Кубасского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«Кубасское сельское поселение»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Чистопольского  муниципального района</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w:t>
            </w:r>
            <w:r w:rsidRPr="00132C5E">
              <w:rPr>
                <w:sz w:val="24"/>
                <w:szCs w:val="24"/>
              </w:rPr>
              <w:t>Татарско-Сарсазское</w:t>
            </w:r>
            <w:r w:rsidRPr="00132C5E">
              <w:rPr>
                <w:rFonts w:eastAsia="Calibri"/>
                <w:sz w:val="24"/>
                <w:szCs w:val="24"/>
              </w:rPr>
              <w:t xml:space="preserve"> сельское поселение» Чистопольского  муниципального района</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Нижнекондратинского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w:t>
            </w:r>
            <w:r w:rsidRPr="00132C5E">
              <w:rPr>
                <w:sz w:val="24"/>
                <w:szCs w:val="24"/>
              </w:rPr>
              <w:t xml:space="preserve">Нижнекондратинское </w:t>
            </w:r>
            <w:r w:rsidRPr="00132C5E">
              <w:rPr>
                <w:rFonts w:eastAsia="Calibri"/>
                <w:sz w:val="24"/>
                <w:szCs w:val="24"/>
              </w:rPr>
              <w:t>сельское поселение» Чистопольского  муниципального района</w:t>
            </w:r>
          </w:p>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 xml:space="preserve">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sz w:val="24"/>
                <w:szCs w:val="24"/>
              </w:rPr>
            </w:pPr>
            <w:r w:rsidRPr="00132C5E">
              <w:rPr>
                <w:rFonts w:eastAsia="Calibri"/>
                <w:sz w:val="24"/>
                <w:szCs w:val="24"/>
              </w:rPr>
              <w:t>«</w:t>
            </w:r>
            <w:r w:rsidRPr="00132C5E">
              <w:rPr>
                <w:sz w:val="24"/>
                <w:szCs w:val="24"/>
              </w:rPr>
              <w:t xml:space="preserve">Четырчинское </w:t>
            </w:r>
            <w:r w:rsidRPr="00132C5E">
              <w:rPr>
                <w:rFonts w:eastAsia="Calibri"/>
                <w:sz w:val="24"/>
                <w:szCs w:val="24"/>
              </w:rPr>
              <w:t xml:space="preserve">сельское поселение» Чистопольского  муниципального района 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Чистопольско-Высельского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sz w:val="24"/>
                <w:szCs w:val="24"/>
              </w:rPr>
            </w:pPr>
            <w:r w:rsidRPr="00132C5E">
              <w:rPr>
                <w:rFonts w:eastAsia="Calibri"/>
                <w:sz w:val="24"/>
                <w:szCs w:val="24"/>
              </w:rPr>
              <w:t>«</w:t>
            </w:r>
            <w:r w:rsidRPr="00132C5E">
              <w:rPr>
                <w:sz w:val="24"/>
                <w:szCs w:val="24"/>
              </w:rPr>
              <w:t xml:space="preserve">Чистопольско-Высельского  </w:t>
            </w:r>
            <w:r w:rsidRPr="00132C5E">
              <w:rPr>
                <w:rFonts w:eastAsia="Calibri"/>
                <w:sz w:val="24"/>
                <w:szCs w:val="24"/>
              </w:rPr>
              <w:t xml:space="preserve">сельское поселение» Чистопольского  муниципального района 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Четырчинского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Чистопольского-Высельского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Чистопольского-Высельского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Большетолкишского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sz w:val="24"/>
                <w:szCs w:val="24"/>
              </w:rPr>
            </w:pPr>
            <w:r w:rsidRPr="00132C5E">
              <w:rPr>
                <w:rFonts w:eastAsia="Calibri"/>
                <w:sz w:val="24"/>
                <w:szCs w:val="24"/>
              </w:rPr>
              <w:t>«</w:t>
            </w:r>
            <w:r w:rsidRPr="00132C5E">
              <w:rPr>
                <w:sz w:val="24"/>
                <w:szCs w:val="24"/>
              </w:rPr>
              <w:t xml:space="preserve"> Большетолкишское </w:t>
            </w:r>
            <w:r w:rsidRPr="00132C5E">
              <w:rPr>
                <w:rFonts w:eastAsia="Calibri"/>
                <w:sz w:val="24"/>
                <w:szCs w:val="24"/>
              </w:rPr>
              <w:t xml:space="preserve">сельское поселение» Чистопольского  муниципального района 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sz w:val="24"/>
                <w:szCs w:val="24"/>
              </w:rPr>
            </w:pPr>
            <w:r w:rsidRPr="00132C5E">
              <w:rPr>
                <w:rFonts w:eastAsia="Calibri"/>
                <w:sz w:val="24"/>
                <w:szCs w:val="24"/>
              </w:rPr>
              <w:t>«Каргалинское</w:t>
            </w:r>
            <w:r w:rsidRPr="00132C5E">
              <w:rPr>
                <w:sz w:val="24"/>
                <w:szCs w:val="24"/>
              </w:rPr>
              <w:t xml:space="preserve"> </w:t>
            </w:r>
            <w:r w:rsidRPr="00132C5E">
              <w:rPr>
                <w:rFonts w:eastAsia="Calibri"/>
                <w:sz w:val="24"/>
                <w:szCs w:val="24"/>
              </w:rPr>
              <w:t xml:space="preserve">сельское поселение» Чистопольского  муниципального района 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Каргалинского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Чистопольского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Булдырского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Булдырского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Булдырского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sz w:val="24"/>
                <w:szCs w:val="24"/>
              </w:rPr>
            </w:pPr>
            <w:r w:rsidRPr="00132C5E">
              <w:rPr>
                <w:rFonts w:eastAsia="Calibri"/>
                <w:sz w:val="24"/>
                <w:szCs w:val="24"/>
              </w:rPr>
              <w:t>«</w:t>
            </w:r>
            <w:r w:rsidRPr="00132C5E">
              <w:rPr>
                <w:sz w:val="24"/>
                <w:szCs w:val="24"/>
              </w:rPr>
              <w:t xml:space="preserve"> Булдырское </w:t>
            </w:r>
            <w:r w:rsidRPr="00132C5E">
              <w:rPr>
                <w:rFonts w:eastAsia="Calibri"/>
                <w:sz w:val="24"/>
                <w:szCs w:val="24"/>
              </w:rPr>
              <w:t xml:space="preserve">сельское поселение» Чистопольского  муниципального района 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Большетолкишского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Большетолкишского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 xml:space="preserve">Об утверждении Положения </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о бюджетном процессе в</w:t>
            </w:r>
          </w:p>
          <w:p w:rsidR="00D1592E" w:rsidRPr="00132C5E" w:rsidRDefault="00D1592E" w:rsidP="00D1592E">
            <w:pPr>
              <w:autoSpaceDE w:val="0"/>
              <w:autoSpaceDN w:val="0"/>
              <w:adjustRightInd w:val="0"/>
              <w:ind w:firstLine="0"/>
              <w:rPr>
                <w:rFonts w:eastAsia="Calibri"/>
                <w:sz w:val="24"/>
                <w:szCs w:val="24"/>
              </w:rPr>
            </w:pPr>
            <w:r w:rsidRPr="00132C5E">
              <w:rPr>
                <w:rFonts w:eastAsia="Calibri"/>
                <w:sz w:val="24"/>
                <w:szCs w:val="24"/>
              </w:rPr>
              <w:t>муниципальном  образовании</w:t>
            </w:r>
          </w:p>
          <w:p w:rsidR="00D1592E" w:rsidRPr="00132C5E" w:rsidRDefault="00D1592E" w:rsidP="00D1592E">
            <w:pPr>
              <w:autoSpaceDE w:val="0"/>
              <w:autoSpaceDN w:val="0"/>
              <w:adjustRightInd w:val="0"/>
              <w:ind w:firstLine="0"/>
              <w:rPr>
                <w:sz w:val="24"/>
                <w:szCs w:val="24"/>
              </w:rPr>
            </w:pPr>
            <w:r w:rsidRPr="00132C5E">
              <w:rPr>
                <w:rFonts w:eastAsia="Calibri"/>
                <w:sz w:val="24"/>
                <w:szCs w:val="24"/>
              </w:rPr>
              <w:t>«</w:t>
            </w:r>
            <w:r w:rsidRPr="00132C5E">
              <w:rPr>
                <w:sz w:val="24"/>
                <w:szCs w:val="24"/>
              </w:rPr>
              <w:t xml:space="preserve">Данауровское </w:t>
            </w:r>
            <w:r w:rsidRPr="00132C5E">
              <w:rPr>
                <w:rFonts w:eastAsia="Calibri"/>
                <w:sz w:val="24"/>
                <w:szCs w:val="24"/>
              </w:rPr>
              <w:t xml:space="preserve">сельское поселение» Чистопольского  муниципального района Республики Татарстан  </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решения Совета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ind w:firstLine="0"/>
              <w:rPr>
                <w:sz w:val="24"/>
                <w:szCs w:val="24"/>
              </w:rPr>
            </w:pPr>
            <w:r w:rsidRPr="00132C5E">
              <w:rPr>
                <w:sz w:val="24"/>
                <w:szCs w:val="24"/>
              </w:rPr>
              <w:t>О внесении изменений в бюджет        Татарско-Сарсазского   сельского поселения Чистопольского муниципального  района Республики Татарстан на 2020 год и плановый период</w:t>
            </w:r>
          </w:p>
          <w:p w:rsidR="00D1592E" w:rsidRPr="00132C5E" w:rsidRDefault="00D1592E" w:rsidP="00D1592E">
            <w:pPr>
              <w:autoSpaceDE w:val="0"/>
              <w:autoSpaceDN w:val="0"/>
              <w:adjustRightInd w:val="0"/>
              <w:ind w:firstLine="0"/>
              <w:rPr>
                <w:sz w:val="24"/>
                <w:szCs w:val="24"/>
              </w:rPr>
            </w:pPr>
            <w:r w:rsidRPr="00132C5E">
              <w:rPr>
                <w:sz w:val="24"/>
                <w:szCs w:val="24"/>
              </w:rPr>
              <w:t>2021-2022 годов»</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Чистопольского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«Чистопольское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Данауровского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«Данауровское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Чистопольско-Высельского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 Чистопольско-Высельское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Каргалинского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 Каргалинское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Кубасского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 Кубасское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Татарско-Сарсазского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  Татарско-Сарсазское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Четырчинского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   Четырчинское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Нижнекондратинского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«Нижнекондратинское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r w:rsidR="00D1592E" w:rsidRPr="00132C5E" w:rsidTr="00763737">
        <w:trPr>
          <w:trHeight w:val="588"/>
        </w:trPr>
        <w:tc>
          <w:tcPr>
            <w:tcW w:w="817" w:type="dxa"/>
          </w:tcPr>
          <w:p w:rsidR="00D1592E" w:rsidRPr="00132C5E" w:rsidRDefault="00D1592E" w:rsidP="00D1592E">
            <w:pPr>
              <w:numPr>
                <w:ilvl w:val="0"/>
                <w:numId w:val="1"/>
              </w:numPr>
              <w:overflowPunct w:val="0"/>
              <w:autoSpaceDE w:val="0"/>
              <w:autoSpaceDN w:val="0"/>
              <w:adjustRightInd w:val="0"/>
              <w:ind w:left="142" w:firstLine="0"/>
              <w:jc w:val="left"/>
              <w:textAlignment w:val="baseline"/>
              <w:rPr>
                <w:sz w:val="24"/>
                <w:szCs w:val="24"/>
                <w:lang w:eastAsia="ru-RU"/>
              </w:rPr>
            </w:pPr>
          </w:p>
        </w:tc>
        <w:tc>
          <w:tcPr>
            <w:tcW w:w="3402" w:type="dxa"/>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rPr>
              <w:t>Проект  постановления Исполнительного комитета   Большетолкишского    сельского поселения Чистопольского муниципального  района Республики Татарстан</w:t>
            </w:r>
          </w:p>
        </w:tc>
        <w:tc>
          <w:tcPr>
            <w:tcW w:w="5812" w:type="dxa"/>
          </w:tcPr>
          <w:p w:rsidR="00D1592E" w:rsidRPr="00132C5E" w:rsidRDefault="00D1592E" w:rsidP="00D1592E">
            <w:pPr>
              <w:pStyle w:val="a6"/>
              <w:rPr>
                <w:rFonts w:ascii="Times New Roman" w:hAnsi="Times New Roman"/>
                <w:sz w:val="24"/>
                <w:szCs w:val="24"/>
              </w:rPr>
            </w:pPr>
            <w:r w:rsidRPr="00132C5E">
              <w:rPr>
                <w:rFonts w:ascii="Times New Roman" w:hAnsi="Times New Roman"/>
                <w:sz w:val="24"/>
                <w:szCs w:val="24"/>
              </w:rPr>
              <w:t>Об утверждении порядка формирования перечня налоговых расходов и оценки налоговых расходов муниципального образования «Большетолкишское    сельское поселение» Чистопольского муниципального района Республики Татарстан</w:t>
            </w:r>
          </w:p>
        </w:tc>
        <w:tc>
          <w:tcPr>
            <w:tcW w:w="2268"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r w:rsidRPr="00132C5E">
              <w:rPr>
                <w:sz w:val="24"/>
                <w:szCs w:val="24"/>
                <w:lang w:eastAsia="ru-RU"/>
              </w:rPr>
              <w:t>Не выявлено</w:t>
            </w:r>
          </w:p>
        </w:tc>
        <w:tc>
          <w:tcPr>
            <w:tcW w:w="1843" w:type="dxa"/>
            <w:vAlign w:val="center"/>
          </w:tcPr>
          <w:p w:rsidR="00D1592E" w:rsidRPr="00132C5E" w:rsidRDefault="00D1592E" w:rsidP="00D1592E">
            <w:pPr>
              <w:overflowPunct w:val="0"/>
              <w:autoSpaceDE w:val="0"/>
              <w:autoSpaceDN w:val="0"/>
              <w:adjustRightInd w:val="0"/>
              <w:ind w:firstLine="0"/>
              <w:jc w:val="left"/>
              <w:textAlignment w:val="baseline"/>
              <w:rPr>
                <w:sz w:val="24"/>
                <w:szCs w:val="24"/>
                <w:lang w:eastAsia="ru-RU"/>
              </w:rPr>
            </w:pPr>
          </w:p>
        </w:tc>
      </w:tr>
    </w:tbl>
    <w:p w:rsidR="0006299C" w:rsidRPr="003E15C0" w:rsidRDefault="0006299C" w:rsidP="003E15C0">
      <w:pPr>
        <w:overflowPunct w:val="0"/>
        <w:autoSpaceDE w:val="0"/>
        <w:autoSpaceDN w:val="0"/>
        <w:adjustRightInd w:val="0"/>
        <w:ind w:firstLine="0"/>
        <w:jc w:val="left"/>
        <w:textAlignment w:val="baseline"/>
        <w:rPr>
          <w:sz w:val="24"/>
          <w:szCs w:val="24"/>
          <w:lang w:eastAsia="ru-RU"/>
        </w:rPr>
      </w:pPr>
    </w:p>
    <w:sectPr w:rsidR="0006299C" w:rsidRPr="003E15C0" w:rsidSect="006839A5">
      <w:pgSz w:w="16838" w:h="11906" w:orient="landscape"/>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732D"/>
    <w:multiLevelType w:val="hybridMultilevel"/>
    <w:tmpl w:val="D136912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rawingGridVerticalSpacing w:val="381"/>
  <w:displayHorizontalDrawingGridEvery w:val="2"/>
  <w:characterSpacingControl w:val="doNotCompress"/>
  <w:doNotValidateAgainstSchema/>
  <w:doNotDemarcateInvalidXml/>
  <w:compat/>
  <w:rsids>
    <w:rsidRoot w:val="005C2B5C"/>
    <w:rsid w:val="00001F3C"/>
    <w:rsid w:val="000049A2"/>
    <w:rsid w:val="000105F4"/>
    <w:rsid w:val="00015382"/>
    <w:rsid w:val="000169B4"/>
    <w:rsid w:val="00020A98"/>
    <w:rsid w:val="00033929"/>
    <w:rsid w:val="00033AE5"/>
    <w:rsid w:val="00034111"/>
    <w:rsid w:val="0003640A"/>
    <w:rsid w:val="00036A5C"/>
    <w:rsid w:val="00036B28"/>
    <w:rsid w:val="0003756D"/>
    <w:rsid w:val="00061502"/>
    <w:rsid w:val="0006299C"/>
    <w:rsid w:val="00066E07"/>
    <w:rsid w:val="0006712C"/>
    <w:rsid w:val="00080242"/>
    <w:rsid w:val="000804FB"/>
    <w:rsid w:val="00083026"/>
    <w:rsid w:val="00083508"/>
    <w:rsid w:val="00093DAD"/>
    <w:rsid w:val="00095D60"/>
    <w:rsid w:val="000972F3"/>
    <w:rsid w:val="000B60E2"/>
    <w:rsid w:val="000C0AA2"/>
    <w:rsid w:val="000C652F"/>
    <w:rsid w:val="001023B7"/>
    <w:rsid w:val="00106298"/>
    <w:rsid w:val="00111067"/>
    <w:rsid w:val="00112D0E"/>
    <w:rsid w:val="0011303E"/>
    <w:rsid w:val="00120C7F"/>
    <w:rsid w:val="00127000"/>
    <w:rsid w:val="00132C5E"/>
    <w:rsid w:val="0014160E"/>
    <w:rsid w:val="00142238"/>
    <w:rsid w:val="00145E54"/>
    <w:rsid w:val="001527B1"/>
    <w:rsid w:val="00152D1B"/>
    <w:rsid w:val="0015342B"/>
    <w:rsid w:val="001541CD"/>
    <w:rsid w:val="001562A0"/>
    <w:rsid w:val="00160176"/>
    <w:rsid w:val="00165FC6"/>
    <w:rsid w:val="001668D1"/>
    <w:rsid w:val="00174E11"/>
    <w:rsid w:val="00186A93"/>
    <w:rsid w:val="00186C67"/>
    <w:rsid w:val="00193215"/>
    <w:rsid w:val="001A0BF8"/>
    <w:rsid w:val="001A572A"/>
    <w:rsid w:val="001A616C"/>
    <w:rsid w:val="001A7E8C"/>
    <w:rsid w:val="001B5AFA"/>
    <w:rsid w:val="001B5CCD"/>
    <w:rsid w:val="001B6614"/>
    <w:rsid w:val="001D27C8"/>
    <w:rsid w:val="001D64A8"/>
    <w:rsid w:val="001E0DA6"/>
    <w:rsid w:val="001E0F46"/>
    <w:rsid w:val="001F3D78"/>
    <w:rsid w:val="002006CD"/>
    <w:rsid w:val="00215DBB"/>
    <w:rsid w:val="002173B5"/>
    <w:rsid w:val="002204D2"/>
    <w:rsid w:val="002208AB"/>
    <w:rsid w:val="00240A37"/>
    <w:rsid w:val="0024393E"/>
    <w:rsid w:val="00246363"/>
    <w:rsid w:val="002615BE"/>
    <w:rsid w:val="00263AD8"/>
    <w:rsid w:val="002746DF"/>
    <w:rsid w:val="00277E3C"/>
    <w:rsid w:val="00285669"/>
    <w:rsid w:val="002863EA"/>
    <w:rsid w:val="002A34AD"/>
    <w:rsid w:val="002A4FF6"/>
    <w:rsid w:val="002D216C"/>
    <w:rsid w:val="002D59F3"/>
    <w:rsid w:val="002D5D91"/>
    <w:rsid w:val="002F1A42"/>
    <w:rsid w:val="002F63E7"/>
    <w:rsid w:val="00300B27"/>
    <w:rsid w:val="0030782E"/>
    <w:rsid w:val="003126B5"/>
    <w:rsid w:val="00316C4B"/>
    <w:rsid w:val="00321736"/>
    <w:rsid w:val="003305A9"/>
    <w:rsid w:val="003308A0"/>
    <w:rsid w:val="00334339"/>
    <w:rsid w:val="00334A98"/>
    <w:rsid w:val="00336F27"/>
    <w:rsid w:val="00346B6C"/>
    <w:rsid w:val="00355105"/>
    <w:rsid w:val="00356804"/>
    <w:rsid w:val="003648BF"/>
    <w:rsid w:val="0037387B"/>
    <w:rsid w:val="003767A4"/>
    <w:rsid w:val="00376C51"/>
    <w:rsid w:val="00381AEB"/>
    <w:rsid w:val="00383676"/>
    <w:rsid w:val="00392BF8"/>
    <w:rsid w:val="0039675F"/>
    <w:rsid w:val="003A2AEB"/>
    <w:rsid w:val="003A6A4D"/>
    <w:rsid w:val="003A6CE7"/>
    <w:rsid w:val="003C00B1"/>
    <w:rsid w:val="003C0302"/>
    <w:rsid w:val="003C2B94"/>
    <w:rsid w:val="003D15F4"/>
    <w:rsid w:val="003D474B"/>
    <w:rsid w:val="003E15C0"/>
    <w:rsid w:val="003F2560"/>
    <w:rsid w:val="003F7191"/>
    <w:rsid w:val="004016BA"/>
    <w:rsid w:val="00401BDD"/>
    <w:rsid w:val="004028B4"/>
    <w:rsid w:val="00403B63"/>
    <w:rsid w:val="00420F3E"/>
    <w:rsid w:val="004258C9"/>
    <w:rsid w:val="004319C0"/>
    <w:rsid w:val="00440C8F"/>
    <w:rsid w:val="00446892"/>
    <w:rsid w:val="00450B81"/>
    <w:rsid w:val="004533AD"/>
    <w:rsid w:val="00470451"/>
    <w:rsid w:val="004714FC"/>
    <w:rsid w:val="00476102"/>
    <w:rsid w:val="004768BF"/>
    <w:rsid w:val="00480107"/>
    <w:rsid w:val="004977A1"/>
    <w:rsid w:val="004A0AAB"/>
    <w:rsid w:val="004A0C23"/>
    <w:rsid w:val="004B0530"/>
    <w:rsid w:val="004B48DD"/>
    <w:rsid w:val="004C54CE"/>
    <w:rsid w:val="004C6A2D"/>
    <w:rsid w:val="004D03F9"/>
    <w:rsid w:val="004D2D05"/>
    <w:rsid w:val="004D59ED"/>
    <w:rsid w:val="004F3545"/>
    <w:rsid w:val="004F3A6B"/>
    <w:rsid w:val="00500FC1"/>
    <w:rsid w:val="005035D6"/>
    <w:rsid w:val="0051186A"/>
    <w:rsid w:val="00517648"/>
    <w:rsid w:val="00526F79"/>
    <w:rsid w:val="00540951"/>
    <w:rsid w:val="0054612F"/>
    <w:rsid w:val="00550C92"/>
    <w:rsid w:val="00560B63"/>
    <w:rsid w:val="00564DE7"/>
    <w:rsid w:val="00573977"/>
    <w:rsid w:val="00584FAE"/>
    <w:rsid w:val="00593543"/>
    <w:rsid w:val="0059440C"/>
    <w:rsid w:val="005C2B5C"/>
    <w:rsid w:val="005C2D07"/>
    <w:rsid w:val="005D4727"/>
    <w:rsid w:val="005E425C"/>
    <w:rsid w:val="005F01E3"/>
    <w:rsid w:val="005F39A5"/>
    <w:rsid w:val="005F48F3"/>
    <w:rsid w:val="00600E72"/>
    <w:rsid w:val="00602983"/>
    <w:rsid w:val="00603958"/>
    <w:rsid w:val="00624537"/>
    <w:rsid w:val="00633151"/>
    <w:rsid w:val="00637A6F"/>
    <w:rsid w:val="006412AE"/>
    <w:rsid w:val="00667898"/>
    <w:rsid w:val="00675158"/>
    <w:rsid w:val="006760FA"/>
    <w:rsid w:val="00677A15"/>
    <w:rsid w:val="00677C34"/>
    <w:rsid w:val="00683504"/>
    <w:rsid w:val="006839A5"/>
    <w:rsid w:val="006962F2"/>
    <w:rsid w:val="00696EDC"/>
    <w:rsid w:val="00697583"/>
    <w:rsid w:val="006A571F"/>
    <w:rsid w:val="006A5E04"/>
    <w:rsid w:val="006B02DC"/>
    <w:rsid w:val="006B5D2F"/>
    <w:rsid w:val="006C14CD"/>
    <w:rsid w:val="006C1AE1"/>
    <w:rsid w:val="006C212D"/>
    <w:rsid w:val="006C7F50"/>
    <w:rsid w:val="006D75B3"/>
    <w:rsid w:val="006E0599"/>
    <w:rsid w:val="006E16E0"/>
    <w:rsid w:val="007038C1"/>
    <w:rsid w:val="00704825"/>
    <w:rsid w:val="00714CD7"/>
    <w:rsid w:val="007174C6"/>
    <w:rsid w:val="00717F17"/>
    <w:rsid w:val="007225CA"/>
    <w:rsid w:val="00724236"/>
    <w:rsid w:val="007434E7"/>
    <w:rsid w:val="00763737"/>
    <w:rsid w:val="00766144"/>
    <w:rsid w:val="00766956"/>
    <w:rsid w:val="00773DAE"/>
    <w:rsid w:val="007967BA"/>
    <w:rsid w:val="007A2A43"/>
    <w:rsid w:val="007A3170"/>
    <w:rsid w:val="007D60F7"/>
    <w:rsid w:val="007D6F5D"/>
    <w:rsid w:val="007E0514"/>
    <w:rsid w:val="007E2672"/>
    <w:rsid w:val="007E38AE"/>
    <w:rsid w:val="007E6925"/>
    <w:rsid w:val="007E6D02"/>
    <w:rsid w:val="007F0782"/>
    <w:rsid w:val="007F3156"/>
    <w:rsid w:val="00814B8F"/>
    <w:rsid w:val="00820740"/>
    <w:rsid w:val="00830816"/>
    <w:rsid w:val="00844901"/>
    <w:rsid w:val="00847068"/>
    <w:rsid w:val="00856241"/>
    <w:rsid w:val="008573E6"/>
    <w:rsid w:val="00857BF6"/>
    <w:rsid w:val="0086384C"/>
    <w:rsid w:val="00871893"/>
    <w:rsid w:val="00872AD1"/>
    <w:rsid w:val="00875719"/>
    <w:rsid w:val="00876B1E"/>
    <w:rsid w:val="00877AA9"/>
    <w:rsid w:val="00891E25"/>
    <w:rsid w:val="008A6714"/>
    <w:rsid w:val="008C698B"/>
    <w:rsid w:val="008D2E58"/>
    <w:rsid w:val="008D3236"/>
    <w:rsid w:val="008D5E79"/>
    <w:rsid w:val="008E3B25"/>
    <w:rsid w:val="009303C9"/>
    <w:rsid w:val="00933C89"/>
    <w:rsid w:val="00956ADD"/>
    <w:rsid w:val="00962B06"/>
    <w:rsid w:val="00966212"/>
    <w:rsid w:val="00966D4E"/>
    <w:rsid w:val="00971096"/>
    <w:rsid w:val="00973B7B"/>
    <w:rsid w:val="009802CA"/>
    <w:rsid w:val="0098166E"/>
    <w:rsid w:val="00985704"/>
    <w:rsid w:val="009967C3"/>
    <w:rsid w:val="009A038B"/>
    <w:rsid w:val="009B252A"/>
    <w:rsid w:val="009B6818"/>
    <w:rsid w:val="009B7B6C"/>
    <w:rsid w:val="009C3534"/>
    <w:rsid w:val="009E53AF"/>
    <w:rsid w:val="00A0229C"/>
    <w:rsid w:val="00A20DD6"/>
    <w:rsid w:val="00A212C3"/>
    <w:rsid w:val="00A22500"/>
    <w:rsid w:val="00A2621E"/>
    <w:rsid w:val="00A3177A"/>
    <w:rsid w:val="00A41F98"/>
    <w:rsid w:val="00A42048"/>
    <w:rsid w:val="00A439D8"/>
    <w:rsid w:val="00A45B75"/>
    <w:rsid w:val="00A46247"/>
    <w:rsid w:val="00A51302"/>
    <w:rsid w:val="00A8515D"/>
    <w:rsid w:val="00A86B1B"/>
    <w:rsid w:val="00A90986"/>
    <w:rsid w:val="00A91422"/>
    <w:rsid w:val="00AA18E0"/>
    <w:rsid w:val="00AA220D"/>
    <w:rsid w:val="00AA25B2"/>
    <w:rsid w:val="00AB02AB"/>
    <w:rsid w:val="00AE526D"/>
    <w:rsid w:val="00AF5A6D"/>
    <w:rsid w:val="00B01377"/>
    <w:rsid w:val="00B14423"/>
    <w:rsid w:val="00B179EA"/>
    <w:rsid w:val="00B20EB1"/>
    <w:rsid w:val="00B234A9"/>
    <w:rsid w:val="00B46DCB"/>
    <w:rsid w:val="00B46E6D"/>
    <w:rsid w:val="00B548A1"/>
    <w:rsid w:val="00B7198C"/>
    <w:rsid w:val="00B73A1A"/>
    <w:rsid w:val="00B80480"/>
    <w:rsid w:val="00B91EE7"/>
    <w:rsid w:val="00B942B9"/>
    <w:rsid w:val="00BC0DB5"/>
    <w:rsid w:val="00BC68D1"/>
    <w:rsid w:val="00BC77D2"/>
    <w:rsid w:val="00BD2759"/>
    <w:rsid w:val="00BD3A28"/>
    <w:rsid w:val="00BE195D"/>
    <w:rsid w:val="00BE2A49"/>
    <w:rsid w:val="00C020D2"/>
    <w:rsid w:val="00C104CB"/>
    <w:rsid w:val="00C10D09"/>
    <w:rsid w:val="00C11531"/>
    <w:rsid w:val="00C307C4"/>
    <w:rsid w:val="00C308C8"/>
    <w:rsid w:val="00C31931"/>
    <w:rsid w:val="00C4037E"/>
    <w:rsid w:val="00C4188C"/>
    <w:rsid w:val="00C44B18"/>
    <w:rsid w:val="00C47B99"/>
    <w:rsid w:val="00C50630"/>
    <w:rsid w:val="00C51591"/>
    <w:rsid w:val="00C520F2"/>
    <w:rsid w:val="00C53158"/>
    <w:rsid w:val="00C64D81"/>
    <w:rsid w:val="00C82924"/>
    <w:rsid w:val="00C82A0B"/>
    <w:rsid w:val="00C85A2B"/>
    <w:rsid w:val="00C9064B"/>
    <w:rsid w:val="00C93599"/>
    <w:rsid w:val="00C950CD"/>
    <w:rsid w:val="00C95A91"/>
    <w:rsid w:val="00CA7999"/>
    <w:rsid w:val="00CB328F"/>
    <w:rsid w:val="00CB3C30"/>
    <w:rsid w:val="00CB5B11"/>
    <w:rsid w:val="00CB73EF"/>
    <w:rsid w:val="00CC01EC"/>
    <w:rsid w:val="00CC3C2D"/>
    <w:rsid w:val="00CC764C"/>
    <w:rsid w:val="00CC7F95"/>
    <w:rsid w:val="00CD18A2"/>
    <w:rsid w:val="00CD487F"/>
    <w:rsid w:val="00CD680B"/>
    <w:rsid w:val="00CE4D0F"/>
    <w:rsid w:val="00CF7698"/>
    <w:rsid w:val="00D0313C"/>
    <w:rsid w:val="00D04D4A"/>
    <w:rsid w:val="00D07853"/>
    <w:rsid w:val="00D10969"/>
    <w:rsid w:val="00D146D6"/>
    <w:rsid w:val="00D1592E"/>
    <w:rsid w:val="00D212B9"/>
    <w:rsid w:val="00D2581A"/>
    <w:rsid w:val="00D26859"/>
    <w:rsid w:val="00D42E44"/>
    <w:rsid w:val="00D45E69"/>
    <w:rsid w:val="00D52AB1"/>
    <w:rsid w:val="00D70065"/>
    <w:rsid w:val="00D74FFB"/>
    <w:rsid w:val="00D775FF"/>
    <w:rsid w:val="00D81768"/>
    <w:rsid w:val="00D832B8"/>
    <w:rsid w:val="00D857F3"/>
    <w:rsid w:val="00D952FA"/>
    <w:rsid w:val="00D957C1"/>
    <w:rsid w:val="00DB61E0"/>
    <w:rsid w:val="00DC2B33"/>
    <w:rsid w:val="00DC55CA"/>
    <w:rsid w:val="00DC56B4"/>
    <w:rsid w:val="00DC73A7"/>
    <w:rsid w:val="00DD58E9"/>
    <w:rsid w:val="00DE0CBC"/>
    <w:rsid w:val="00DE0E6B"/>
    <w:rsid w:val="00DF6C9C"/>
    <w:rsid w:val="00E11C8A"/>
    <w:rsid w:val="00E17247"/>
    <w:rsid w:val="00E2189E"/>
    <w:rsid w:val="00E22C2D"/>
    <w:rsid w:val="00E27A84"/>
    <w:rsid w:val="00E27E14"/>
    <w:rsid w:val="00E352FF"/>
    <w:rsid w:val="00E41913"/>
    <w:rsid w:val="00E46704"/>
    <w:rsid w:val="00E628FD"/>
    <w:rsid w:val="00E66E4C"/>
    <w:rsid w:val="00E727D0"/>
    <w:rsid w:val="00E77463"/>
    <w:rsid w:val="00E85E81"/>
    <w:rsid w:val="00E96574"/>
    <w:rsid w:val="00EA0F3F"/>
    <w:rsid w:val="00ED7F9A"/>
    <w:rsid w:val="00EE46E9"/>
    <w:rsid w:val="00EE5AD8"/>
    <w:rsid w:val="00EE6F3E"/>
    <w:rsid w:val="00EF5164"/>
    <w:rsid w:val="00EF73A1"/>
    <w:rsid w:val="00F023B7"/>
    <w:rsid w:val="00F104C2"/>
    <w:rsid w:val="00F26B05"/>
    <w:rsid w:val="00F30034"/>
    <w:rsid w:val="00F45A2E"/>
    <w:rsid w:val="00F520F5"/>
    <w:rsid w:val="00F745EE"/>
    <w:rsid w:val="00F852DF"/>
    <w:rsid w:val="00F85F8A"/>
    <w:rsid w:val="00F87B97"/>
    <w:rsid w:val="00F9541E"/>
    <w:rsid w:val="00F96D2A"/>
    <w:rsid w:val="00FA22F6"/>
    <w:rsid w:val="00FA4669"/>
    <w:rsid w:val="00FA60E8"/>
    <w:rsid w:val="00FB3EC5"/>
    <w:rsid w:val="00FB544E"/>
    <w:rsid w:val="00FC4195"/>
    <w:rsid w:val="00FC4D69"/>
    <w:rsid w:val="00FC5C5C"/>
    <w:rsid w:val="00FC6BC4"/>
    <w:rsid w:val="00FD06B2"/>
    <w:rsid w:val="00FD6A19"/>
    <w:rsid w:val="00FE1F99"/>
    <w:rsid w:val="00FE4C25"/>
    <w:rsid w:val="00FF1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52A"/>
    <w:pPr>
      <w:ind w:firstLine="709"/>
      <w:jc w:val="both"/>
    </w:pPr>
    <w:rPr>
      <w:rFonts w:eastAsia="Times New Roman"/>
      <w:sz w:val="28"/>
      <w:szCs w:val="22"/>
      <w:lang w:eastAsia="en-US"/>
    </w:rPr>
  </w:style>
  <w:style w:type="paragraph" w:styleId="1">
    <w:name w:val="heading 1"/>
    <w:basedOn w:val="a"/>
    <w:link w:val="10"/>
    <w:uiPriority w:val="9"/>
    <w:qFormat/>
    <w:locked/>
    <w:rsid w:val="00E85E81"/>
    <w:pPr>
      <w:spacing w:before="100" w:beforeAutospacing="1" w:after="100" w:afterAutospacing="1"/>
      <w:ind w:firstLine="0"/>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2B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D60F7"/>
    <w:rPr>
      <w:rFonts w:ascii="Tahoma" w:hAnsi="Tahoma" w:cs="Tahoma"/>
      <w:sz w:val="16"/>
      <w:szCs w:val="16"/>
    </w:rPr>
  </w:style>
  <w:style w:type="character" w:customStyle="1" w:styleId="10">
    <w:name w:val="Заголовок 1 Знак"/>
    <w:link w:val="1"/>
    <w:uiPriority w:val="9"/>
    <w:rsid w:val="00E85E81"/>
    <w:rPr>
      <w:rFonts w:eastAsia="Times New Roman"/>
      <w:b/>
      <w:bCs/>
      <w:kern w:val="36"/>
      <w:sz w:val="48"/>
      <w:szCs w:val="48"/>
    </w:rPr>
  </w:style>
  <w:style w:type="character" w:customStyle="1" w:styleId="normalchar">
    <w:name w:val="normal__char"/>
    <w:rsid w:val="009A038B"/>
  </w:style>
  <w:style w:type="character" w:styleId="a5">
    <w:name w:val="Emphasis"/>
    <w:uiPriority w:val="20"/>
    <w:qFormat/>
    <w:locked/>
    <w:rsid w:val="00A86B1B"/>
    <w:rPr>
      <w:rFonts w:cs="Times New Roman"/>
      <w:i/>
    </w:rPr>
  </w:style>
  <w:style w:type="character" w:customStyle="1" w:styleId="no0020spacingchar">
    <w:name w:val="no_0020spacing__char"/>
    <w:rsid w:val="00334339"/>
  </w:style>
  <w:style w:type="character" w:customStyle="1" w:styleId="no0020spacingchar0">
    <w:name w:val="no__0020spacing__char"/>
    <w:rsid w:val="00334339"/>
    <w:rPr>
      <w:rFonts w:cs="Times New Roman"/>
    </w:rPr>
  </w:style>
  <w:style w:type="character" w:customStyle="1" w:styleId="no0020spacingcharchar">
    <w:name w:val="no__0020spacing____char__char"/>
    <w:rsid w:val="00334339"/>
    <w:rPr>
      <w:rFonts w:cs="Times New Roman"/>
    </w:rPr>
  </w:style>
  <w:style w:type="paragraph" w:styleId="a6">
    <w:name w:val="No Spacing"/>
    <w:uiPriority w:val="1"/>
    <w:qFormat/>
    <w:rsid w:val="008A6714"/>
    <w:rPr>
      <w:rFonts w:ascii="Calibri" w:hAnsi="Calibri"/>
      <w:sz w:val="22"/>
      <w:szCs w:val="22"/>
      <w:lang w:eastAsia="en-US"/>
    </w:rPr>
  </w:style>
  <w:style w:type="paragraph" w:styleId="a7">
    <w:name w:val="List Paragraph"/>
    <w:basedOn w:val="a"/>
    <w:uiPriority w:val="34"/>
    <w:qFormat/>
    <w:rsid w:val="00356804"/>
    <w:pPr>
      <w:spacing w:after="200" w:line="276" w:lineRule="auto"/>
      <w:ind w:left="720" w:firstLine="0"/>
      <w:contextualSpacing/>
      <w:jc w:val="left"/>
    </w:pPr>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52A"/>
    <w:pPr>
      <w:ind w:firstLine="709"/>
      <w:jc w:val="both"/>
    </w:pPr>
    <w:rPr>
      <w:rFonts w:eastAsia="Times New Roman"/>
      <w:sz w:val="28"/>
      <w:szCs w:val="22"/>
      <w:lang w:eastAsia="en-US"/>
    </w:rPr>
  </w:style>
  <w:style w:type="paragraph" w:styleId="1">
    <w:name w:val="heading 1"/>
    <w:basedOn w:val="a"/>
    <w:link w:val="10"/>
    <w:uiPriority w:val="9"/>
    <w:qFormat/>
    <w:locked/>
    <w:rsid w:val="00E85E81"/>
    <w:pPr>
      <w:spacing w:before="100" w:beforeAutospacing="1" w:after="100" w:afterAutospacing="1"/>
      <w:ind w:firstLine="0"/>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2B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D60F7"/>
    <w:rPr>
      <w:rFonts w:ascii="Tahoma" w:hAnsi="Tahoma" w:cs="Tahoma"/>
      <w:sz w:val="16"/>
      <w:szCs w:val="16"/>
    </w:rPr>
  </w:style>
  <w:style w:type="character" w:customStyle="1" w:styleId="10">
    <w:name w:val="Заголовок 1 Знак"/>
    <w:link w:val="1"/>
    <w:uiPriority w:val="9"/>
    <w:rsid w:val="00E85E81"/>
    <w:rPr>
      <w:rFonts w:eastAsia="Times New Roman"/>
      <w:b/>
      <w:bCs/>
      <w:kern w:val="36"/>
      <w:sz w:val="48"/>
      <w:szCs w:val="48"/>
    </w:rPr>
  </w:style>
  <w:style w:type="character" w:customStyle="1" w:styleId="normalchar">
    <w:name w:val="normal__char"/>
    <w:rsid w:val="009A038B"/>
  </w:style>
  <w:style w:type="character" w:styleId="a5">
    <w:name w:val="Emphasis"/>
    <w:uiPriority w:val="20"/>
    <w:qFormat/>
    <w:locked/>
    <w:rsid w:val="00A86B1B"/>
    <w:rPr>
      <w:rFonts w:cs="Times New Roman"/>
      <w:i/>
    </w:rPr>
  </w:style>
  <w:style w:type="character" w:customStyle="1" w:styleId="no0020spacingchar">
    <w:name w:val="no_0020spacing__char"/>
    <w:rsid w:val="00334339"/>
  </w:style>
  <w:style w:type="character" w:customStyle="1" w:styleId="no0020spacingchar0">
    <w:name w:val="no__0020spacing__char"/>
    <w:rsid w:val="00334339"/>
    <w:rPr>
      <w:rFonts w:cs="Times New Roman"/>
    </w:rPr>
  </w:style>
  <w:style w:type="character" w:customStyle="1" w:styleId="no0020spacingcharchar">
    <w:name w:val="no__0020spacing____char__char"/>
    <w:rsid w:val="00334339"/>
    <w:rPr>
      <w:rFonts w:cs="Times New Roman"/>
    </w:rPr>
  </w:style>
  <w:style w:type="paragraph" w:styleId="a6">
    <w:name w:val="No Spacing"/>
    <w:uiPriority w:val="1"/>
    <w:qFormat/>
    <w:rsid w:val="008A6714"/>
    <w:rPr>
      <w:rFonts w:ascii="Calibri" w:hAnsi="Calibri"/>
      <w:sz w:val="22"/>
      <w:szCs w:val="22"/>
      <w:lang w:eastAsia="en-US"/>
    </w:rPr>
  </w:style>
  <w:style w:type="paragraph" w:styleId="a7">
    <w:name w:val="List Paragraph"/>
    <w:basedOn w:val="a"/>
    <w:uiPriority w:val="34"/>
    <w:qFormat/>
    <w:rsid w:val="00356804"/>
    <w:pPr>
      <w:spacing w:after="200" w:line="276" w:lineRule="auto"/>
      <w:ind w:left="720" w:firstLine="0"/>
      <w:contextualSpacing/>
      <w:jc w:val="left"/>
    </w:pPr>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divs>
    <w:div w:id="913586234">
      <w:bodyDiv w:val="1"/>
      <w:marLeft w:val="0"/>
      <w:marRight w:val="0"/>
      <w:marTop w:val="0"/>
      <w:marBottom w:val="0"/>
      <w:divBdr>
        <w:top w:val="none" w:sz="0" w:space="0" w:color="auto"/>
        <w:left w:val="none" w:sz="0" w:space="0" w:color="auto"/>
        <w:bottom w:val="none" w:sz="0" w:space="0" w:color="auto"/>
        <w:right w:val="none" w:sz="0" w:space="0" w:color="auto"/>
      </w:divBdr>
    </w:div>
    <w:div w:id="1195269967">
      <w:bodyDiv w:val="1"/>
      <w:marLeft w:val="0"/>
      <w:marRight w:val="0"/>
      <w:marTop w:val="0"/>
      <w:marBottom w:val="0"/>
      <w:divBdr>
        <w:top w:val="none" w:sz="0" w:space="0" w:color="auto"/>
        <w:left w:val="none" w:sz="0" w:space="0" w:color="auto"/>
        <w:bottom w:val="none" w:sz="0" w:space="0" w:color="auto"/>
        <w:right w:val="none" w:sz="0" w:space="0" w:color="auto"/>
      </w:divBdr>
    </w:div>
    <w:div w:id="12213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87B0-6464-479E-9703-35BCB139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5158</Words>
  <Characters>29403</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Информация о внесении изменений в муниципальные НПА (или о признании НПА утратившими силу), в связи с представлением заключения по результатам независимой антикоррупционной экспертизы</vt:lpstr>
    </vt:vector>
  </TitlesOfParts>
  <Company/>
  <LinksUpToDate>false</LinksUpToDate>
  <CharactersWithSpaces>34493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внесении изменений в муниципальные НПА (или о признании НПА утратившими силу), в связи с представлением заключения по результатам независимой антикоррупционной экспертизы</dc:title>
  <dc:creator>Катерина</dc:creator>
  <cp:lastModifiedBy>1</cp:lastModifiedBy>
  <cp:revision>2</cp:revision>
  <cp:lastPrinted>2015-12-21T13:52:00Z</cp:lastPrinted>
  <dcterms:created xsi:type="dcterms:W3CDTF">2020-04-08T11:33:00Z</dcterms:created>
  <dcterms:modified xsi:type="dcterms:W3CDTF">2020-04-08T11:33:00Z</dcterms:modified>
</cp:coreProperties>
</file>