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48DD" w:rsidRDefault="007748DD"/>
    <w:tbl>
      <w:tblPr>
        <w:tblW w:w="10125" w:type="dxa"/>
        <w:tblInd w:w="-72" w:type="dxa"/>
        <w:tblLayout w:type="fixed"/>
        <w:tblCellMar>
          <w:left w:w="70" w:type="dxa"/>
          <w:right w:w="70" w:type="dxa"/>
        </w:tblCellMar>
        <w:tblLook w:val="0000" w:firstRow="0" w:lastRow="0" w:firstColumn="0" w:lastColumn="0" w:noHBand="0" w:noVBand="0"/>
      </w:tblPr>
      <w:tblGrid>
        <w:gridCol w:w="4537"/>
        <w:gridCol w:w="1420"/>
        <w:gridCol w:w="4168"/>
      </w:tblGrid>
      <w:tr w:rsidR="006503A0" w:rsidRPr="00A83050" w:rsidTr="00DA7435">
        <w:trPr>
          <w:trHeight w:val="382"/>
        </w:trPr>
        <w:tc>
          <w:tcPr>
            <w:tcW w:w="4537" w:type="dxa"/>
            <w:tcBorders>
              <w:top w:val="nil"/>
              <w:left w:val="nil"/>
              <w:bottom w:val="nil"/>
              <w:right w:val="nil"/>
            </w:tcBorders>
          </w:tcPr>
          <w:p w:rsidR="006503A0" w:rsidRPr="00A83050" w:rsidRDefault="006503A0" w:rsidP="0034401A">
            <w:pPr>
              <w:tabs>
                <w:tab w:val="left" w:pos="0"/>
              </w:tabs>
              <w:jc w:val="center"/>
            </w:pPr>
          </w:p>
        </w:tc>
        <w:tc>
          <w:tcPr>
            <w:tcW w:w="1420" w:type="dxa"/>
            <w:tcBorders>
              <w:top w:val="nil"/>
              <w:left w:val="nil"/>
              <w:bottom w:val="nil"/>
              <w:right w:val="nil"/>
            </w:tcBorders>
          </w:tcPr>
          <w:p w:rsidR="006503A0" w:rsidRPr="00A83050" w:rsidRDefault="006503A0" w:rsidP="0034401A">
            <w:pPr>
              <w:tabs>
                <w:tab w:val="left" w:pos="0"/>
              </w:tabs>
              <w:jc w:val="center"/>
            </w:pPr>
          </w:p>
        </w:tc>
        <w:tc>
          <w:tcPr>
            <w:tcW w:w="4168" w:type="dxa"/>
            <w:tcBorders>
              <w:top w:val="nil"/>
              <w:left w:val="nil"/>
              <w:bottom w:val="nil"/>
              <w:right w:val="nil"/>
            </w:tcBorders>
          </w:tcPr>
          <w:p w:rsidR="006503A0" w:rsidRPr="00A83050" w:rsidRDefault="006503A0" w:rsidP="0034401A">
            <w:pPr>
              <w:tabs>
                <w:tab w:val="left" w:pos="0"/>
              </w:tabs>
              <w:jc w:val="center"/>
            </w:pPr>
          </w:p>
        </w:tc>
      </w:tr>
    </w:tbl>
    <w:tbl>
      <w:tblPr>
        <w:tblpPr w:leftFromText="180" w:rightFromText="180" w:vertAnchor="page" w:horzAnchor="margin" w:tblpX="-72" w:tblpY="973"/>
        <w:tblW w:w="10135" w:type="dxa"/>
        <w:tblLayout w:type="fixed"/>
        <w:tblCellMar>
          <w:left w:w="70" w:type="dxa"/>
          <w:right w:w="70" w:type="dxa"/>
        </w:tblCellMar>
        <w:tblLook w:val="0000" w:firstRow="0" w:lastRow="0" w:firstColumn="0" w:lastColumn="0" w:noHBand="0" w:noVBand="0"/>
      </w:tblPr>
      <w:tblGrid>
        <w:gridCol w:w="4606"/>
        <w:gridCol w:w="1419"/>
        <w:gridCol w:w="4110"/>
      </w:tblGrid>
      <w:tr w:rsidR="006503A0" w:rsidRPr="00A83050" w:rsidTr="003610AB">
        <w:trPr>
          <w:trHeight w:val="1201"/>
        </w:trPr>
        <w:tc>
          <w:tcPr>
            <w:tcW w:w="4606" w:type="dxa"/>
            <w:tcBorders>
              <w:top w:val="nil"/>
              <w:left w:val="nil"/>
              <w:bottom w:val="nil"/>
              <w:right w:val="nil"/>
            </w:tcBorders>
          </w:tcPr>
          <w:p w:rsidR="006503A0" w:rsidRPr="00C01AAC" w:rsidRDefault="006503A0" w:rsidP="003610AB">
            <w:pPr>
              <w:tabs>
                <w:tab w:val="left" w:pos="0"/>
              </w:tabs>
              <w:jc w:val="center"/>
              <w:rPr>
                <w:b/>
                <w:sz w:val="18"/>
                <w:szCs w:val="18"/>
              </w:rPr>
            </w:pPr>
            <w:r w:rsidRPr="00C01AAC">
              <w:rPr>
                <w:b/>
                <w:sz w:val="18"/>
                <w:szCs w:val="18"/>
              </w:rPr>
              <w:t>«ЧИСТОПОЛЬСКИЙ МУНИЦИПАЛЬНЫЙ РА</w:t>
            </w:r>
            <w:r>
              <w:rPr>
                <w:b/>
                <w:sz w:val="18"/>
                <w:szCs w:val="18"/>
              </w:rPr>
              <w:t>Й</w:t>
            </w:r>
            <w:r w:rsidRPr="00C01AAC">
              <w:rPr>
                <w:b/>
                <w:sz w:val="18"/>
                <w:szCs w:val="18"/>
              </w:rPr>
              <w:t>ОН</w:t>
            </w:r>
          </w:p>
          <w:p w:rsidR="006503A0" w:rsidRPr="00C01AAC" w:rsidRDefault="006503A0" w:rsidP="003610AB">
            <w:pPr>
              <w:tabs>
                <w:tab w:val="left" w:pos="0"/>
              </w:tabs>
              <w:jc w:val="center"/>
              <w:rPr>
                <w:b/>
                <w:sz w:val="18"/>
                <w:szCs w:val="18"/>
              </w:rPr>
            </w:pPr>
            <w:r w:rsidRPr="00C01AAC">
              <w:rPr>
                <w:b/>
                <w:sz w:val="18"/>
                <w:szCs w:val="18"/>
              </w:rPr>
              <w:t>РЕСПУБЛИКИ ТАТАРСТАН»</w:t>
            </w:r>
          </w:p>
          <w:p w:rsidR="006503A0" w:rsidRPr="000F67C0" w:rsidRDefault="006503A0" w:rsidP="003610AB">
            <w:pPr>
              <w:tabs>
                <w:tab w:val="left" w:pos="0"/>
              </w:tabs>
              <w:jc w:val="center"/>
              <w:rPr>
                <w:b/>
                <w:sz w:val="16"/>
                <w:szCs w:val="16"/>
              </w:rPr>
            </w:pPr>
          </w:p>
          <w:p w:rsidR="006503A0" w:rsidRPr="00A83050" w:rsidRDefault="006503A0" w:rsidP="003610AB">
            <w:pPr>
              <w:tabs>
                <w:tab w:val="left" w:pos="0"/>
              </w:tabs>
              <w:jc w:val="center"/>
              <w:rPr>
                <w:b/>
                <w:sz w:val="22"/>
              </w:rPr>
            </w:pPr>
            <w:r w:rsidRPr="00A83050">
              <w:rPr>
                <w:b/>
                <w:sz w:val="22"/>
              </w:rPr>
              <w:t>ПАЛАТА  ЗЕМЕЛЬНЫХ  И ИМУЩЕСТВЕННЫХ   ОТНОШЕНИЙ</w:t>
            </w:r>
          </w:p>
        </w:tc>
        <w:tc>
          <w:tcPr>
            <w:tcW w:w="1419" w:type="dxa"/>
            <w:tcBorders>
              <w:top w:val="nil"/>
              <w:left w:val="nil"/>
              <w:bottom w:val="nil"/>
              <w:right w:val="nil"/>
            </w:tcBorders>
          </w:tcPr>
          <w:p w:rsidR="006503A0" w:rsidRPr="00A83050" w:rsidRDefault="003610AB" w:rsidP="003610AB">
            <w:pPr>
              <w:tabs>
                <w:tab w:val="left" w:pos="0"/>
              </w:tabs>
              <w:jc w:val="center"/>
            </w:pPr>
            <w:r>
              <w:rPr>
                <w:noProof/>
              </w:rPr>
              <w:drawing>
                <wp:anchor distT="0" distB="0" distL="114300" distR="114300" simplePos="0" relativeHeight="251659264" behindDoc="0" locked="0" layoutInCell="1" allowOverlap="1" wp14:anchorId="056C2381" wp14:editId="209AC5A3">
                  <wp:simplePos x="0" y="0"/>
                  <wp:positionH relativeFrom="column">
                    <wp:posOffset>2540</wp:posOffset>
                  </wp:positionH>
                  <wp:positionV relativeFrom="paragraph">
                    <wp:posOffset>13970</wp:posOffset>
                  </wp:positionV>
                  <wp:extent cx="744855" cy="914400"/>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44855" cy="914400"/>
                          </a:xfrm>
                          <a:prstGeom prst="rect">
                            <a:avLst/>
                          </a:prstGeom>
                          <a:noFill/>
                          <a:ln>
                            <a:noFill/>
                          </a:ln>
                        </pic:spPr>
                      </pic:pic>
                    </a:graphicData>
                  </a:graphic>
                </wp:anchor>
              </w:drawing>
            </w:r>
          </w:p>
        </w:tc>
        <w:tc>
          <w:tcPr>
            <w:tcW w:w="4110" w:type="dxa"/>
            <w:tcBorders>
              <w:top w:val="nil"/>
              <w:left w:val="nil"/>
              <w:bottom w:val="nil"/>
              <w:right w:val="nil"/>
            </w:tcBorders>
          </w:tcPr>
          <w:p w:rsidR="006503A0" w:rsidRPr="00C01AAC" w:rsidRDefault="006503A0" w:rsidP="003610AB">
            <w:pPr>
              <w:tabs>
                <w:tab w:val="left" w:pos="0"/>
              </w:tabs>
              <w:jc w:val="center"/>
              <w:rPr>
                <w:b/>
                <w:sz w:val="18"/>
                <w:szCs w:val="18"/>
              </w:rPr>
            </w:pPr>
            <w:r w:rsidRPr="00C01AAC">
              <w:rPr>
                <w:b/>
                <w:sz w:val="18"/>
                <w:szCs w:val="18"/>
              </w:rPr>
              <w:t>ТАТАРСТАН РЕСПУБЛИКАСЫ</w:t>
            </w:r>
          </w:p>
          <w:p w:rsidR="006503A0" w:rsidRPr="00C01AAC" w:rsidRDefault="006503A0" w:rsidP="003610AB">
            <w:pPr>
              <w:tabs>
                <w:tab w:val="left" w:pos="0"/>
              </w:tabs>
              <w:jc w:val="center"/>
              <w:rPr>
                <w:b/>
                <w:sz w:val="18"/>
                <w:szCs w:val="18"/>
              </w:rPr>
            </w:pPr>
            <w:r w:rsidRPr="00C01AAC">
              <w:rPr>
                <w:b/>
                <w:sz w:val="18"/>
                <w:szCs w:val="18"/>
              </w:rPr>
              <w:t>«ЧИСТАЙ МУНИЦИПАЛЬ РАЙОНЫ»</w:t>
            </w:r>
          </w:p>
          <w:p w:rsidR="006503A0" w:rsidRPr="000F67C0" w:rsidRDefault="006503A0" w:rsidP="003610AB">
            <w:pPr>
              <w:tabs>
                <w:tab w:val="left" w:pos="0"/>
              </w:tabs>
              <w:jc w:val="center"/>
              <w:rPr>
                <w:b/>
                <w:sz w:val="16"/>
                <w:szCs w:val="16"/>
              </w:rPr>
            </w:pPr>
          </w:p>
          <w:p w:rsidR="006503A0" w:rsidRPr="00A83050" w:rsidRDefault="006503A0" w:rsidP="003610AB">
            <w:pPr>
              <w:tabs>
                <w:tab w:val="left" w:pos="0"/>
              </w:tabs>
              <w:jc w:val="center"/>
            </w:pPr>
            <w:r w:rsidRPr="00A83050">
              <w:rPr>
                <w:b/>
                <w:sz w:val="22"/>
              </w:rPr>
              <w:t xml:space="preserve">ҖИР  </w:t>
            </w:r>
            <w:r w:rsidRPr="00A83050">
              <w:rPr>
                <w:b/>
                <w:sz w:val="22"/>
                <w:lang w:val="en-US"/>
              </w:rPr>
              <w:t>h</w:t>
            </w:r>
            <w:r w:rsidRPr="00A83050">
              <w:rPr>
                <w:b/>
                <w:sz w:val="22"/>
                <w:lang w:val="tt-RU"/>
              </w:rPr>
              <w:t>Ә</w:t>
            </w:r>
            <w:r w:rsidRPr="00A83050">
              <w:rPr>
                <w:b/>
                <w:sz w:val="22"/>
              </w:rPr>
              <w:t xml:space="preserve">М  </w:t>
            </w:r>
            <w:proofErr w:type="gramStart"/>
            <w:r w:rsidRPr="00A83050">
              <w:rPr>
                <w:b/>
                <w:sz w:val="22"/>
              </w:rPr>
              <w:t>М</w:t>
            </w:r>
            <w:proofErr w:type="gramEnd"/>
            <w:r w:rsidRPr="00A83050">
              <w:rPr>
                <w:b/>
                <w:sz w:val="22"/>
              </w:rPr>
              <w:t>ӨЛК</w:t>
            </w:r>
            <w:r w:rsidRPr="00A83050">
              <w:rPr>
                <w:b/>
                <w:sz w:val="22"/>
                <w:lang w:val="tt-RU"/>
              </w:rPr>
              <w:t>Ә</w:t>
            </w:r>
            <w:r w:rsidR="00FE77C9">
              <w:rPr>
                <w:b/>
                <w:sz w:val="22"/>
              </w:rPr>
              <w:t>Т</w:t>
            </w:r>
            <w:r w:rsidRPr="00A83050">
              <w:rPr>
                <w:b/>
                <w:sz w:val="22"/>
              </w:rPr>
              <w:t xml:space="preserve">   М</w:t>
            </w:r>
            <w:r w:rsidRPr="00A83050">
              <w:rPr>
                <w:b/>
                <w:sz w:val="22"/>
                <w:lang w:val="tt-RU"/>
              </w:rPr>
              <w:t>Ө</w:t>
            </w:r>
            <w:r w:rsidRPr="00A83050">
              <w:rPr>
                <w:b/>
                <w:sz w:val="22"/>
              </w:rPr>
              <w:t>Н</w:t>
            </w:r>
            <w:r w:rsidRPr="00A83050">
              <w:rPr>
                <w:b/>
                <w:sz w:val="22"/>
                <w:lang w:val="tt-RU"/>
              </w:rPr>
              <w:t>Ә</w:t>
            </w:r>
            <w:r w:rsidRPr="00A83050">
              <w:rPr>
                <w:b/>
                <w:sz w:val="22"/>
              </w:rPr>
              <w:t>С</w:t>
            </w:r>
            <w:r w:rsidRPr="00A83050">
              <w:rPr>
                <w:b/>
                <w:sz w:val="22"/>
                <w:lang w:val="tt-RU"/>
              </w:rPr>
              <w:t>Ә</w:t>
            </w:r>
            <w:r w:rsidRPr="00A83050">
              <w:rPr>
                <w:b/>
                <w:sz w:val="22"/>
              </w:rPr>
              <w:t>Б</w:t>
            </w:r>
            <w:r w:rsidRPr="00A83050">
              <w:rPr>
                <w:b/>
                <w:sz w:val="22"/>
                <w:lang w:val="tt-RU"/>
              </w:rPr>
              <w:t>Ә</w:t>
            </w:r>
            <w:r w:rsidRPr="00A83050">
              <w:rPr>
                <w:b/>
                <w:sz w:val="22"/>
              </w:rPr>
              <w:t>ТЛ</w:t>
            </w:r>
            <w:r w:rsidRPr="00A83050">
              <w:rPr>
                <w:b/>
                <w:sz w:val="22"/>
                <w:lang w:val="tt-RU"/>
              </w:rPr>
              <w:t>Ә</w:t>
            </w:r>
            <w:r w:rsidRPr="00A83050">
              <w:rPr>
                <w:b/>
                <w:sz w:val="22"/>
              </w:rPr>
              <w:t>Р</w:t>
            </w:r>
            <w:r w:rsidR="00FE77C9">
              <w:rPr>
                <w:b/>
                <w:sz w:val="22"/>
              </w:rPr>
              <w:t>Е</w:t>
            </w:r>
            <w:r w:rsidRPr="00A83050">
              <w:rPr>
                <w:b/>
                <w:sz w:val="22"/>
              </w:rPr>
              <w:t xml:space="preserve">  ПАЛАТАСЫ</w:t>
            </w:r>
          </w:p>
        </w:tc>
      </w:tr>
    </w:tbl>
    <w:p w:rsidR="006503A0" w:rsidRPr="000F67C0" w:rsidRDefault="003610AB" w:rsidP="006503A0">
      <w:pPr>
        <w:pBdr>
          <w:bottom w:val="single" w:sz="12" w:space="0" w:color="auto"/>
        </w:pBdr>
        <w:tabs>
          <w:tab w:val="left" w:pos="0"/>
          <w:tab w:val="left" w:pos="690"/>
          <w:tab w:val="right" w:pos="9976"/>
        </w:tabs>
        <w:rPr>
          <w:rFonts w:ascii="Arial" w:hAnsi="Arial"/>
          <w:sz w:val="16"/>
          <w:szCs w:val="16"/>
        </w:rPr>
      </w:pPr>
      <w:r>
        <w:rPr>
          <w:rFonts w:ascii="Arial" w:hAnsi="Arial"/>
        </w:rPr>
        <w:t xml:space="preserve">  </w:t>
      </w:r>
      <w:r w:rsidR="006503A0">
        <w:rPr>
          <w:rFonts w:ascii="Arial" w:hAnsi="Arial"/>
        </w:rPr>
        <w:tab/>
      </w:r>
    </w:p>
    <w:p w:rsidR="003241A5" w:rsidRDefault="003241A5" w:rsidP="00FE77C9">
      <w:pPr>
        <w:tabs>
          <w:tab w:val="left" w:pos="0"/>
        </w:tabs>
        <w:rPr>
          <w:b/>
          <w:bCs/>
          <w:sz w:val="28"/>
          <w:szCs w:val="28"/>
        </w:rPr>
      </w:pPr>
    </w:p>
    <w:p w:rsidR="0001331D" w:rsidRPr="0001331D" w:rsidRDefault="00FE77C9" w:rsidP="0001331D">
      <w:pPr>
        <w:tabs>
          <w:tab w:val="left" w:pos="284"/>
        </w:tabs>
        <w:rPr>
          <w:b/>
          <w:bCs/>
          <w:i/>
          <w:sz w:val="28"/>
        </w:rPr>
      </w:pPr>
      <w:r>
        <w:rPr>
          <w:b/>
          <w:bCs/>
          <w:sz w:val="28"/>
          <w:szCs w:val="28"/>
        </w:rPr>
        <w:tab/>
      </w:r>
      <w:r w:rsidR="006503A0" w:rsidRPr="009539D0">
        <w:rPr>
          <w:sz w:val="28"/>
          <w:szCs w:val="28"/>
        </w:rPr>
        <w:t xml:space="preserve"> </w:t>
      </w:r>
      <w:r w:rsidR="0001331D" w:rsidRPr="0001331D">
        <w:rPr>
          <w:b/>
          <w:bCs/>
          <w:sz w:val="28"/>
        </w:rPr>
        <w:t xml:space="preserve">РАСПОРЯЖЕНИЕ                                                     </w:t>
      </w:r>
      <w:r w:rsidR="0001331D">
        <w:rPr>
          <w:b/>
          <w:bCs/>
          <w:sz w:val="28"/>
        </w:rPr>
        <w:t xml:space="preserve">  </w:t>
      </w:r>
      <w:r w:rsidR="0001331D" w:rsidRPr="0001331D">
        <w:rPr>
          <w:b/>
          <w:bCs/>
          <w:sz w:val="28"/>
        </w:rPr>
        <w:t xml:space="preserve">  БОЕРЫК  </w:t>
      </w:r>
    </w:p>
    <w:p w:rsidR="00F2403A" w:rsidRDefault="00F2403A" w:rsidP="0001331D">
      <w:pPr>
        <w:tabs>
          <w:tab w:val="left" w:pos="284"/>
        </w:tabs>
        <w:rPr>
          <w:b/>
          <w:bCs/>
          <w:i/>
          <w:sz w:val="28"/>
        </w:rPr>
      </w:pPr>
    </w:p>
    <w:p w:rsidR="0001331D" w:rsidRPr="0001331D" w:rsidRDefault="0001331D" w:rsidP="0001331D">
      <w:pPr>
        <w:tabs>
          <w:tab w:val="left" w:pos="284"/>
        </w:tabs>
        <w:rPr>
          <w:b/>
          <w:sz w:val="24"/>
          <w:szCs w:val="24"/>
        </w:rPr>
      </w:pPr>
      <w:r>
        <w:rPr>
          <w:b/>
          <w:bCs/>
          <w:i/>
          <w:sz w:val="28"/>
        </w:rPr>
        <w:t xml:space="preserve"> </w:t>
      </w:r>
      <w:r w:rsidRPr="0001331D">
        <w:rPr>
          <w:b/>
          <w:bCs/>
          <w:i/>
          <w:sz w:val="28"/>
        </w:rPr>
        <w:t xml:space="preserve"> </w:t>
      </w:r>
      <w:r w:rsidR="00F2403A" w:rsidRPr="0001331D">
        <w:rPr>
          <w:b/>
          <w:sz w:val="24"/>
          <w:szCs w:val="24"/>
        </w:rPr>
        <w:t>«_</w:t>
      </w:r>
      <w:r w:rsidR="00D754BD">
        <w:rPr>
          <w:b/>
          <w:sz w:val="24"/>
          <w:szCs w:val="24"/>
        </w:rPr>
        <w:t>30</w:t>
      </w:r>
      <w:r w:rsidR="00F2403A" w:rsidRPr="0001331D">
        <w:rPr>
          <w:b/>
          <w:sz w:val="24"/>
          <w:szCs w:val="24"/>
        </w:rPr>
        <w:t>__»____</w:t>
      </w:r>
      <w:r w:rsidR="00D754BD">
        <w:rPr>
          <w:b/>
          <w:sz w:val="24"/>
          <w:szCs w:val="24"/>
        </w:rPr>
        <w:t>12</w:t>
      </w:r>
      <w:r w:rsidR="007516F1">
        <w:rPr>
          <w:b/>
          <w:sz w:val="24"/>
          <w:szCs w:val="24"/>
        </w:rPr>
        <w:t>__</w:t>
      </w:r>
      <w:r w:rsidR="00D754BD">
        <w:rPr>
          <w:b/>
          <w:sz w:val="24"/>
          <w:szCs w:val="24"/>
        </w:rPr>
        <w:t>__</w:t>
      </w:r>
      <w:r w:rsidR="00F2403A" w:rsidRPr="0001331D">
        <w:rPr>
          <w:b/>
          <w:sz w:val="24"/>
          <w:szCs w:val="24"/>
        </w:rPr>
        <w:t>_20</w:t>
      </w:r>
      <w:r w:rsidR="00D754BD">
        <w:rPr>
          <w:b/>
          <w:sz w:val="24"/>
          <w:szCs w:val="24"/>
        </w:rPr>
        <w:t>19</w:t>
      </w:r>
      <w:r w:rsidR="007A225A">
        <w:rPr>
          <w:b/>
          <w:sz w:val="24"/>
          <w:szCs w:val="24"/>
        </w:rPr>
        <w:t>_</w:t>
      </w:r>
      <w:r w:rsidR="00F2403A" w:rsidRPr="0001331D">
        <w:rPr>
          <w:b/>
          <w:sz w:val="24"/>
          <w:szCs w:val="24"/>
        </w:rPr>
        <w:t>г.</w:t>
      </w:r>
      <w:r>
        <w:rPr>
          <w:b/>
          <w:bCs/>
          <w:i/>
          <w:sz w:val="28"/>
        </w:rPr>
        <w:t xml:space="preserve"> </w:t>
      </w:r>
      <w:r w:rsidR="00F2403A">
        <w:rPr>
          <w:b/>
          <w:bCs/>
          <w:i/>
          <w:sz w:val="28"/>
        </w:rPr>
        <w:t xml:space="preserve">                                          </w:t>
      </w:r>
      <w:r w:rsidR="007516F1">
        <w:rPr>
          <w:b/>
          <w:bCs/>
          <w:i/>
          <w:sz w:val="28"/>
        </w:rPr>
        <w:t xml:space="preserve">         </w:t>
      </w:r>
      <w:r w:rsidR="00F2403A">
        <w:rPr>
          <w:b/>
          <w:bCs/>
          <w:i/>
          <w:sz w:val="28"/>
        </w:rPr>
        <w:t xml:space="preserve">  </w:t>
      </w:r>
      <w:r w:rsidRPr="0001331D">
        <w:rPr>
          <w:b/>
          <w:sz w:val="24"/>
          <w:szCs w:val="24"/>
        </w:rPr>
        <w:t>№__</w:t>
      </w:r>
      <w:r w:rsidR="00D754BD">
        <w:rPr>
          <w:b/>
          <w:sz w:val="24"/>
          <w:szCs w:val="24"/>
        </w:rPr>
        <w:t>1417</w:t>
      </w:r>
      <w:r w:rsidRPr="0001331D">
        <w:rPr>
          <w:b/>
          <w:sz w:val="24"/>
          <w:szCs w:val="24"/>
        </w:rPr>
        <w:t>_</w:t>
      </w:r>
      <w:r w:rsidR="00D754BD">
        <w:rPr>
          <w:b/>
          <w:sz w:val="24"/>
          <w:szCs w:val="24"/>
        </w:rPr>
        <w:t>_</w:t>
      </w:r>
      <w:bookmarkStart w:id="0" w:name="_GoBack"/>
      <w:bookmarkEnd w:id="0"/>
      <w:r w:rsidR="00725E05">
        <w:rPr>
          <w:b/>
          <w:sz w:val="24"/>
          <w:szCs w:val="24"/>
        </w:rPr>
        <w:t>_</w:t>
      </w:r>
      <w:r w:rsidRPr="0001331D">
        <w:rPr>
          <w:b/>
          <w:sz w:val="24"/>
          <w:szCs w:val="24"/>
        </w:rPr>
        <w:t xml:space="preserve">  </w:t>
      </w:r>
      <w:r w:rsidRPr="0001331D">
        <w:rPr>
          <w:b/>
          <w:sz w:val="28"/>
        </w:rPr>
        <w:t xml:space="preserve">                                                 </w:t>
      </w:r>
      <w:r>
        <w:rPr>
          <w:b/>
          <w:sz w:val="28"/>
        </w:rPr>
        <w:t xml:space="preserve"> </w:t>
      </w:r>
      <w:r w:rsidRPr="0001331D">
        <w:rPr>
          <w:b/>
          <w:sz w:val="28"/>
        </w:rPr>
        <w:t xml:space="preserve">                                                          </w:t>
      </w:r>
    </w:p>
    <w:p w:rsidR="00340BB9" w:rsidRDefault="0001331D" w:rsidP="0001331D">
      <w:pPr>
        <w:tabs>
          <w:tab w:val="left" w:pos="284"/>
        </w:tabs>
        <w:rPr>
          <w:b/>
          <w:sz w:val="16"/>
          <w:szCs w:val="16"/>
        </w:rPr>
      </w:pPr>
      <w:r w:rsidRPr="0001331D">
        <w:rPr>
          <w:b/>
          <w:sz w:val="28"/>
          <w:szCs w:val="28"/>
        </w:rPr>
        <w:t xml:space="preserve">   </w:t>
      </w:r>
      <w:r w:rsidRPr="0001331D">
        <w:rPr>
          <w:b/>
          <w:sz w:val="28"/>
          <w:szCs w:val="28"/>
        </w:rPr>
        <w:tab/>
      </w:r>
    </w:p>
    <w:p w:rsidR="00340BB9" w:rsidRPr="00340BB9" w:rsidRDefault="00340BB9" w:rsidP="00340BB9">
      <w:pPr>
        <w:rPr>
          <w:sz w:val="16"/>
          <w:szCs w:val="16"/>
        </w:rPr>
      </w:pPr>
    </w:p>
    <w:p w:rsidR="00961BAA" w:rsidRPr="00961BAA" w:rsidRDefault="00961BAA" w:rsidP="00961BAA">
      <w:pPr>
        <w:tabs>
          <w:tab w:val="left" w:pos="0"/>
        </w:tabs>
        <w:ind w:right="4712"/>
        <w:rPr>
          <w:sz w:val="28"/>
          <w:szCs w:val="28"/>
        </w:rPr>
      </w:pPr>
      <w:r w:rsidRPr="00961BAA">
        <w:rPr>
          <w:sz w:val="28"/>
          <w:szCs w:val="28"/>
        </w:rPr>
        <w:t xml:space="preserve">О внесении изменений </w:t>
      </w:r>
      <w:proofErr w:type="gramStart"/>
      <w:r w:rsidRPr="00961BAA">
        <w:rPr>
          <w:sz w:val="28"/>
          <w:szCs w:val="28"/>
        </w:rPr>
        <w:t>в</w:t>
      </w:r>
      <w:proofErr w:type="gramEnd"/>
      <w:r w:rsidRPr="00961BAA">
        <w:rPr>
          <w:sz w:val="28"/>
          <w:szCs w:val="28"/>
        </w:rPr>
        <w:t xml:space="preserve"> </w:t>
      </w:r>
    </w:p>
    <w:p w:rsidR="00961BAA" w:rsidRPr="00961BAA" w:rsidRDefault="00961BAA" w:rsidP="00961BAA">
      <w:pPr>
        <w:rPr>
          <w:sz w:val="28"/>
          <w:szCs w:val="28"/>
        </w:rPr>
      </w:pPr>
      <w:r w:rsidRPr="00961BAA">
        <w:rPr>
          <w:sz w:val="28"/>
          <w:szCs w:val="28"/>
        </w:rPr>
        <w:t xml:space="preserve">Административный регламент </w:t>
      </w:r>
    </w:p>
    <w:p w:rsidR="00961BAA" w:rsidRPr="00961BAA" w:rsidRDefault="00961BAA" w:rsidP="00961BAA">
      <w:pPr>
        <w:rPr>
          <w:sz w:val="28"/>
          <w:szCs w:val="28"/>
        </w:rPr>
      </w:pPr>
      <w:r w:rsidRPr="00961BAA">
        <w:rPr>
          <w:sz w:val="28"/>
          <w:szCs w:val="28"/>
        </w:rPr>
        <w:t xml:space="preserve">предоставления </w:t>
      </w:r>
      <w:proofErr w:type="gramStart"/>
      <w:r w:rsidRPr="00961BAA">
        <w:rPr>
          <w:sz w:val="28"/>
          <w:szCs w:val="28"/>
        </w:rPr>
        <w:t>муниципальной</w:t>
      </w:r>
      <w:proofErr w:type="gramEnd"/>
    </w:p>
    <w:p w:rsidR="00961BAA" w:rsidRPr="00961BAA" w:rsidRDefault="00961BAA" w:rsidP="00961BAA">
      <w:pPr>
        <w:rPr>
          <w:sz w:val="28"/>
          <w:szCs w:val="28"/>
        </w:rPr>
      </w:pPr>
      <w:r w:rsidRPr="00961BAA">
        <w:rPr>
          <w:sz w:val="28"/>
          <w:szCs w:val="28"/>
        </w:rPr>
        <w:t xml:space="preserve">услуги по предоставлению </w:t>
      </w:r>
      <w:proofErr w:type="gramStart"/>
      <w:r w:rsidRPr="00961BAA">
        <w:rPr>
          <w:sz w:val="28"/>
          <w:szCs w:val="28"/>
        </w:rPr>
        <w:t>земельного</w:t>
      </w:r>
      <w:proofErr w:type="gramEnd"/>
      <w:r w:rsidRPr="00961BAA">
        <w:rPr>
          <w:sz w:val="28"/>
          <w:szCs w:val="28"/>
        </w:rPr>
        <w:t xml:space="preserve"> </w:t>
      </w:r>
    </w:p>
    <w:p w:rsidR="00961BAA" w:rsidRPr="00961BAA" w:rsidRDefault="00961BAA" w:rsidP="00961BAA">
      <w:pPr>
        <w:rPr>
          <w:sz w:val="28"/>
          <w:szCs w:val="28"/>
        </w:rPr>
      </w:pPr>
      <w:r w:rsidRPr="00961BAA">
        <w:rPr>
          <w:sz w:val="28"/>
          <w:szCs w:val="28"/>
        </w:rPr>
        <w:t xml:space="preserve">участка, находящегося в </w:t>
      </w:r>
      <w:proofErr w:type="gramStart"/>
      <w:r w:rsidRPr="00961BAA">
        <w:rPr>
          <w:sz w:val="28"/>
          <w:szCs w:val="28"/>
        </w:rPr>
        <w:t>муниципально</w:t>
      </w:r>
      <w:r w:rsidR="00B77BDF">
        <w:rPr>
          <w:sz w:val="28"/>
          <w:szCs w:val="28"/>
        </w:rPr>
        <w:t>й</w:t>
      </w:r>
      <w:proofErr w:type="gramEnd"/>
    </w:p>
    <w:p w:rsidR="00961BAA" w:rsidRPr="00961BAA" w:rsidRDefault="00961BAA" w:rsidP="00961BAA">
      <w:pPr>
        <w:rPr>
          <w:sz w:val="28"/>
          <w:szCs w:val="28"/>
        </w:rPr>
      </w:pPr>
      <w:r w:rsidRPr="00961BAA">
        <w:rPr>
          <w:sz w:val="28"/>
          <w:szCs w:val="28"/>
        </w:rPr>
        <w:t>собственности, а также собственность</w:t>
      </w:r>
    </w:p>
    <w:p w:rsidR="00961BAA" w:rsidRPr="00961BAA" w:rsidRDefault="00961BAA" w:rsidP="00961BAA">
      <w:pPr>
        <w:rPr>
          <w:sz w:val="28"/>
          <w:szCs w:val="28"/>
        </w:rPr>
      </w:pPr>
      <w:r w:rsidRPr="00961BAA">
        <w:rPr>
          <w:sz w:val="28"/>
          <w:szCs w:val="28"/>
        </w:rPr>
        <w:t xml:space="preserve">на который не разграничена в </w:t>
      </w:r>
    </w:p>
    <w:p w:rsidR="00961BAA" w:rsidRPr="00961BAA" w:rsidRDefault="00961BAA" w:rsidP="00961BAA">
      <w:pPr>
        <w:rPr>
          <w:sz w:val="28"/>
          <w:szCs w:val="28"/>
        </w:rPr>
      </w:pPr>
      <w:r w:rsidRPr="00961BAA">
        <w:rPr>
          <w:sz w:val="28"/>
          <w:szCs w:val="28"/>
        </w:rPr>
        <w:t xml:space="preserve">собственность (аренду) гражданам </w:t>
      </w:r>
    </w:p>
    <w:p w:rsidR="009C4073" w:rsidRDefault="00961BAA" w:rsidP="00961BAA">
      <w:pPr>
        <w:rPr>
          <w:sz w:val="28"/>
          <w:szCs w:val="28"/>
        </w:rPr>
      </w:pPr>
      <w:r w:rsidRPr="00961BAA">
        <w:rPr>
          <w:sz w:val="28"/>
          <w:szCs w:val="28"/>
        </w:rPr>
        <w:t>для индивидуального жилищного</w:t>
      </w:r>
    </w:p>
    <w:p w:rsidR="00961BAA" w:rsidRPr="00961BAA" w:rsidRDefault="00961BAA" w:rsidP="00961BAA">
      <w:pPr>
        <w:rPr>
          <w:sz w:val="28"/>
          <w:szCs w:val="28"/>
        </w:rPr>
      </w:pPr>
      <w:r w:rsidRPr="00961BAA">
        <w:rPr>
          <w:sz w:val="28"/>
          <w:szCs w:val="28"/>
        </w:rPr>
        <w:t xml:space="preserve">строительства, </w:t>
      </w:r>
      <w:proofErr w:type="gramStart"/>
      <w:r w:rsidRPr="00961BAA">
        <w:rPr>
          <w:sz w:val="28"/>
          <w:szCs w:val="28"/>
        </w:rPr>
        <w:t>утверждённый</w:t>
      </w:r>
      <w:proofErr w:type="gramEnd"/>
      <w:r w:rsidRPr="00961BAA">
        <w:rPr>
          <w:sz w:val="28"/>
          <w:szCs w:val="28"/>
        </w:rPr>
        <w:t xml:space="preserve"> распоряжением </w:t>
      </w:r>
    </w:p>
    <w:p w:rsidR="00961BAA" w:rsidRPr="00961BAA" w:rsidRDefault="00961BAA" w:rsidP="00961BAA">
      <w:pPr>
        <w:rPr>
          <w:sz w:val="28"/>
          <w:szCs w:val="28"/>
        </w:rPr>
      </w:pPr>
      <w:r w:rsidRPr="00961BAA">
        <w:rPr>
          <w:sz w:val="28"/>
          <w:szCs w:val="28"/>
        </w:rPr>
        <w:t xml:space="preserve">Палаты </w:t>
      </w:r>
      <w:proofErr w:type="gramStart"/>
      <w:r w:rsidRPr="00961BAA">
        <w:rPr>
          <w:sz w:val="28"/>
          <w:szCs w:val="28"/>
        </w:rPr>
        <w:t>земельных</w:t>
      </w:r>
      <w:proofErr w:type="gramEnd"/>
      <w:r w:rsidRPr="00961BAA">
        <w:rPr>
          <w:sz w:val="28"/>
          <w:szCs w:val="28"/>
        </w:rPr>
        <w:t xml:space="preserve"> и имущественных </w:t>
      </w:r>
    </w:p>
    <w:p w:rsidR="009C4073" w:rsidRDefault="00961BAA" w:rsidP="00961BAA">
      <w:pPr>
        <w:rPr>
          <w:sz w:val="28"/>
          <w:szCs w:val="28"/>
        </w:rPr>
      </w:pPr>
      <w:r w:rsidRPr="00961BAA">
        <w:rPr>
          <w:sz w:val="28"/>
          <w:szCs w:val="28"/>
        </w:rPr>
        <w:t xml:space="preserve">отношений </w:t>
      </w:r>
      <w:r w:rsidR="009C4073">
        <w:rPr>
          <w:sz w:val="28"/>
          <w:szCs w:val="28"/>
        </w:rPr>
        <w:t xml:space="preserve">Чистопольского </w:t>
      </w:r>
      <w:proofErr w:type="gramStart"/>
      <w:r w:rsidR="009C4073">
        <w:rPr>
          <w:sz w:val="28"/>
          <w:szCs w:val="28"/>
        </w:rPr>
        <w:t>муниципального</w:t>
      </w:r>
      <w:proofErr w:type="gramEnd"/>
      <w:r w:rsidR="009C4073">
        <w:rPr>
          <w:sz w:val="28"/>
          <w:szCs w:val="28"/>
        </w:rPr>
        <w:t xml:space="preserve"> </w:t>
      </w:r>
    </w:p>
    <w:p w:rsidR="00961BAA" w:rsidRPr="00961BAA" w:rsidRDefault="009C4073" w:rsidP="00961BAA">
      <w:pPr>
        <w:rPr>
          <w:sz w:val="28"/>
          <w:szCs w:val="28"/>
        </w:rPr>
      </w:pPr>
      <w:r>
        <w:rPr>
          <w:sz w:val="28"/>
          <w:szCs w:val="28"/>
        </w:rPr>
        <w:t xml:space="preserve">района </w:t>
      </w:r>
      <w:r w:rsidR="00961BAA" w:rsidRPr="00961BAA">
        <w:rPr>
          <w:sz w:val="28"/>
          <w:szCs w:val="28"/>
        </w:rPr>
        <w:t>от 23.04.2019 г. №380</w:t>
      </w:r>
    </w:p>
    <w:p w:rsidR="00961BAA" w:rsidRDefault="00961BAA" w:rsidP="00961BAA">
      <w:pPr>
        <w:rPr>
          <w:sz w:val="28"/>
          <w:szCs w:val="28"/>
        </w:rPr>
      </w:pPr>
    </w:p>
    <w:p w:rsidR="004E31A2" w:rsidRDefault="00961BAA" w:rsidP="00F15E59">
      <w:pPr>
        <w:jc w:val="both"/>
        <w:rPr>
          <w:sz w:val="28"/>
          <w:szCs w:val="28"/>
        </w:rPr>
      </w:pPr>
      <w:r>
        <w:rPr>
          <w:sz w:val="28"/>
          <w:szCs w:val="28"/>
        </w:rPr>
        <w:tab/>
      </w:r>
      <w:proofErr w:type="gramStart"/>
      <w:r w:rsidR="004E31A2" w:rsidRPr="003372BD">
        <w:rPr>
          <w:sz w:val="28"/>
          <w:szCs w:val="28"/>
        </w:rPr>
        <w:t>В соответствии с Федеральным законом Российской Федерации от 06 октября 2003 года №131-ФЗ «Об общих принципах организации местного самоуправления в Российской Федерации», Федеральным законом Российской Федерации от 27 июля 2010 года №210-ФЗ «Об организации предоставления государственных и муниципальных услуг», с Уставом муниципального образования «Чистопольский муниципальный район» Республики Татарстан, руководствуясь Постановлением Кабинета Министров Республики Татарстан от 02.11.2010 года №880 «Об утверждении</w:t>
      </w:r>
      <w:proofErr w:type="gramEnd"/>
      <w:r w:rsidR="004E31A2" w:rsidRPr="003372BD">
        <w:rPr>
          <w:sz w:val="28"/>
          <w:szCs w:val="28"/>
        </w:rPr>
        <w:t xml:space="preserve"> </w:t>
      </w:r>
      <w:proofErr w:type="gramStart"/>
      <w:r w:rsidR="004E31A2" w:rsidRPr="003372BD">
        <w:rPr>
          <w:sz w:val="28"/>
          <w:szCs w:val="28"/>
        </w:rPr>
        <w:t>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 Постановлением Кабинета Министров Республики Татарстан от 16.09.2019 №834 «О внесении изменений в постановление Кабинета Министров Республики Татарстан от 02.11.2010 №880 «Об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w:t>
      </w:r>
      <w:proofErr w:type="gramEnd"/>
      <w:r w:rsidR="004E31A2" w:rsidRPr="003372BD">
        <w:rPr>
          <w:sz w:val="28"/>
          <w:szCs w:val="28"/>
        </w:rPr>
        <w:t xml:space="preserve"> </w:t>
      </w:r>
      <w:proofErr w:type="gramStart"/>
      <w:r w:rsidR="004E31A2" w:rsidRPr="003372BD">
        <w:rPr>
          <w:sz w:val="28"/>
          <w:szCs w:val="28"/>
        </w:rPr>
        <w:t xml:space="preserve">власти Республики Татарстан и о внесении изменений в отдельные постановления Кабинета Министров Республики Татарстан» и о признании утратившим силу постановления Кабинета Министров Республики Татарстан от 16.06.2006 №310 «О разработке системы административных регламентов предоставления государственных услуг </w:t>
      </w:r>
      <w:r w:rsidR="004E31A2" w:rsidRPr="003372BD">
        <w:rPr>
          <w:sz w:val="28"/>
          <w:szCs w:val="28"/>
        </w:rPr>
        <w:lastRenderedPageBreak/>
        <w:t xml:space="preserve">исполнительными органами государственной власти», </w:t>
      </w:r>
      <w:r w:rsidR="004E31A2">
        <w:rPr>
          <w:sz w:val="28"/>
          <w:szCs w:val="28"/>
        </w:rPr>
        <w:t xml:space="preserve">постановлением </w:t>
      </w:r>
      <w:r w:rsidR="00F15E59" w:rsidRPr="00F15E59">
        <w:rPr>
          <w:sz w:val="28"/>
          <w:szCs w:val="28"/>
        </w:rPr>
        <w:t>Исполнительного коми</w:t>
      </w:r>
      <w:r w:rsidR="00F15E59">
        <w:rPr>
          <w:sz w:val="28"/>
          <w:szCs w:val="28"/>
        </w:rPr>
        <w:t xml:space="preserve">тета муниципального образования «Чистопольский муниципальный </w:t>
      </w:r>
      <w:r w:rsidR="00F15E59" w:rsidRPr="00F15E59">
        <w:rPr>
          <w:sz w:val="28"/>
          <w:szCs w:val="28"/>
        </w:rPr>
        <w:t xml:space="preserve">район» Республики </w:t>
      </w:r>
      <w:proofErr w:type="spellStart"/>
      <w:r w:rsidR="00F15E59" w:rsidRPr="00F15E59">
        <w:rPr>
          <w:sz w:val="28"/>
          <w:szCs w:val="28"/>
        </w:rPr>
        <w:t>Татарстан</w:t>
      </w:r>
      <w:r w:rsidR="004E31A2">
        <w:rPr>
          <w:sz w:val="28"/>
          <w:szCs w:val="28"/>
        </w:rPr>
        <w:t>от</w:t>
      </w:r>
      <w:proofErr w:type="spellEnd"/>
      <w:r w:rsidR="004E31A2">
        <w:rPr>
          <w:sz w:val="28"/>
          <w:szCs w:val="28"/>
        </w:rPr>
        <w:t xml:space="preserve"> 12.12. 2019 г. </w:t>
      </w:r>
      <w:r w:rsidR="004E31A2" w:rsidRPr="00200F97">
        <w:rPr>
          <w:sz w:val="28"/>
          <w:szCs w:val="28"/>
        </w:rPr>
        <w:t>685</w:t>
      </w:r>
      <w:r w:rsidR="004E31A2">
        <w:t xml:space="preserve"> </w:t>
      </w:r>
      <w:r w:rsidR="004E31A2">
        <w:rPr>
          <w:sz w:val="28"/>
          <w:szCs w:val="28"/>
        </w:rPr>
        <w:t xml:space="preserve">«Об утверждении  Порядка </w:t>
      </w:r>
      <w:r w:rsidR="004E31A2" w:rsidRPr="00200F97">
        <w:rPr>
          <w:sz w:val="28"/>
          <w:szCs w:val="28"/>
        </w:rPr>
        <w:t>разработки и утверждения</w:t>
      </w:r>
      <w:r w:rsidR="004E31A2">
        <w:rPr>
          <w:sz w:val="28"/>
          <w:szCs w:val="28"/>
        </w:rPr>
        <w:t xml:space="preserve"> административных</w:t>
      </w:r>
      <w:proofErr w:type="gramEnd"/>
      <w:r w:rsidR="004E31A2">
        <w:rPr>
          <w:sz w:val="28"/>
          <w:szCs w:val="28"/>
        </w:rPr>
        <w:t xml:space="preserve"> регламентов предоставления муниципальных услуг органами местного самоуправле</w:t>
      </w:r>
      <w:r w:rsidR="00F15E59">
        <w:rPr>
          <w:sz w:val="28"/>
          <w:szCs w:val="28"/>
        </w:rPr>
        <w:t xml:space="preserve">ния муниципального образования </w:t>
      </w:r>
      <w:r w:rsidR="004E31A2">
        <w:rPr>
          <w:sz w:val="28"/>
          <w:szCs w:val="28"/>
        </w:rPr>
        <w:t xml:space="preserve">«Чистопольский муниципальный район» </w:t>
      </w:r>
      <w:r w:rsidR="004E31A2" w:rsidRPr="00200F97">
        <w:rPr>
          <w:sz w:val="28"/>
          <w:szCs w:val="28"/>
        </w:rPr>
        <w:t>Республики Татарстан</w:t>
      </w:r>
      <w:r w:rsidR="004E31A2">
        <w:rPr>
          <w:sz w:val="28"/>
          <w:szCs w:val="28"/>
        </w:rPr>
        <w:t>»</w:t>
      </w:r>
    </w:p>
    <w:p w:rsidR="003F2757" w:rsidRDefault="00961BAA" w:rsidP="00961BAA">
      <w:pPr>
        <w:jc w:val="both"/>
        <w:rPr>
          <w:sz w:val="28"/>
          <w:szCs w:val="28"/>
        </w:rPr>
      </w:pPr>
      <w:r>
        <w:rPr>
          <w:sz w:val="28"/>
          <w:szCs w:val="28"/>
        </w:rPr>
        <w:tab/>
      </w:r>
      <w:r w:rsidRPr="00961BAA">
        <w:rPr>
          <w:sz w:val="28"/>
          <w:szCs w:val="28"/>
        </w:rPr>
        <w:t>1. Внести в Административ</w:t>
      </w:r>
      <w:r>
        <w:rPr>
          <w:sz w:val="28"/>
          <w:szCs w:val="28"/>
        </w:rPr>
        <w:t xml:space="preserve">ный регламент </w:t>
      </w:r>
      <w:r w:rsidRPr="00961BAA">
        <w:rPr>
          <w:sz w:val="28"/>
          <w:szCs w:val="28"/>
        </w:rPr>
        <w:t>предоставления муниципальной</w:t>
      </w:r>
      <w:r>
        <w:rPr>
          <w:sz w:val="28"/>
          <w:szCs w:val="28"/>
        </w:rPr>
        <w:t xml:space="preserve"> </w:t>
      </w:r>
      <w:r w:rsidRPr="00961BAA">
        <w:rPr>
          <w:sz w:val="28"/>
          <w:szCs w:val="28"/>
        </w:rPr>
        <w:t xml:space="preserve">услуги по предоставлению земельного </w:t>
      </w:r>
      <w:r>
        <w:rPr>
          <w:sz w:val="28"/>
          <w:szCs w:val="28"/>
        </w:rPr>
        <w:t xml:space="preserve"> </w:t>
      </w:r>
      <w:r w:rsidRPr="00961BAA">
        <w:rPr>
          <w:sz w:val="28"/>
          <w:szCs w:val="28"/>
        </w:rPr>
        <w:t>участ</w:t>
      </w:r>
      <w:r>
        <w:rPr>
          <w:sz w:val="28"/>
          <w:szCs w:val="28"/>
        </w:rPr>
        <w:t xml:space="preserve">ка, находящегося в </w:t>
      </w:r>
      <w:proofErr w:type="spellStart"/>
      <w:r>
        <w:rPr>
          <w:sz w:val="28"/>
          <w:szCs w:val="28"/>
        </w:rPr>
        <w:t>муниципально</w:t>
      </w:r>
      <w:proofErr w:type="spellEnd"/>
      <w:r>
        <w:rPr>
          <w:sz w:val="28"/>
          <w:szCs w:val="28"/>
        </w:rPr>
        <w:t xml:space="preserve"> </w:t>
      </w:r>
      <w:r w:rsidRPr="00961BAA">
        <w:rPr>
          <w:sz w:val="28"/>
          <w:szCs w:val="28"/>
        </w:rPr>
        <w:t>собст</w:t>
      </w:r>
      <w:r>
        <w:rPr>
          <w:sz w:val="28"/>
          <w:szCs w:val="28"/>
        </w:rPr>
        <w:t xml:space="preserve">венности, а также </w:t>
      </w:r>
      <w:proofErr w:type="gramStart"/>
      <w:r>
        <w:rPr>
          <w:sz w:val="28"/>
          <w:szCs w:val="28"/>
        </w:rPr>
        <w:t>собственность</w:t>
      </w:r>
      <w:proofErr w:type="gramEnd"/>
      <w:r>
        <w:rPr>
          <w:sz w:val="28"/>
          <w:szCs w:val="28"/>
        </w:rPr>
        <w:t xml:space="preserve"> на который не разграничена в </w:t>
      </w:r>
      <w:r w:rsidRPr="00961BAA">
        <w:rPr>
          <w:sz w:val="28"/>
          <w:szCs w:val="28"/>
        </w:rPr>
        <w:t>со</w:t>
      </w:r>
      <w:r>
        <w:rPr>
          <w:sz w:val="28"/>
          <w:szCs w:val="28"/>
        </w:rPr>
        <w:t xml:space="preserve">бственность (аренду) гражданам </w:t>
      </w:r>
      <w:r w:rsidRPr="00961BAA">
        <w:rPr>
          <w:sz w:val="28"/>
          <w:szCs w:val="28"/>
        </w:rPr>
        <w:t>для индивидуал</w:t>
      </w:r>
      <w:r>
        <w:rPr>
          <w:sz w:val="28"/>
          <w:szCs w:val="28"/>
        </w:rPr>
        <w:t xml:space="preserve">ьного жилищного строительства, утверждённый распоряжением </w:t>
      </w:r>
      <w:r w:rsidRPr="00961BAA">
        <w:rPr>
          <w:sz w:val="28"/>
          <w:szCs w:val="28"/>
        </w:rPr>
        <w:t>Па</w:t>
      </w:r>
      <w:r>
        <w:rPr>
          <w:sz w:val="28"/>
          <w:szCs w:val="28"/>
        </w:rPr>
        <w:t xml:space="preserve">латы земельных и имущественных </w:t>
      </w:r>
      <w:r w:rsidRPr="00961BAA">
        <w:rPr>
          <w:sz w:val="28"/>
          <w:szCs w:val="28"/>
        </w:rPr>
        <w:t>отношений от 23.04.2019 г. №380</w:t>
      </w:r>
      <w:r>
        <w:rPr>
          <w:sz w:val="28"/>
          <w:szCs w:val="28"/>
        </w:rPr>
        <w:t xml:space="preserve"> «Об утверждении </w:t>
      </w:r>
      <w:r w:rsidRPr="00961BAA">
        <w:rPr>
          <w:sz w:val="28"/>
          <w:szCs w:val="28"/>
        </w:rPr>
        <w:t xml:space="preserve">Административного регламента предоставления муниципальной услуги по предоставлению земельного участка, находящегося в муниципальной собственности, а также собственность на </w:t>
      </w:r>
      <w:proofErr w:type="gramStart"/>
      <w:r w:rsidRPr="00961BAA">
        <w:rPr>
          <w:sz w:val="28"/>
          <w:szCs w:val="28"/>
        </w:rPr>
        <w:t>который не разграничена в собственность (аренду) гражданам для индивидуального жилищного строительства»</w:t>
      </w:r>
      <w:r w:rsidR="00AB337C">
        <w:rPr>
          <w:sz w:val="28"/>
          <w:szCs w:val="28"/>
        </w:rPr>
        <w:t xml:space="preserve"> (с изменениями от 27.06.2019 г. №613,  от 25.07.2019 г. №739)</w:t>
      </w:r>
      <w:r>
        <w:rPr>
          <w:sz w:val="28"/>
          <w:szCs w:val="28"/>
        </w:rPr>
        <w:t xml:space="preserve"> </w:t>
      </w:r>
      <w:r w:rsidRPr="00961BAA">
        <w:rPr>
          <w:sz w:val="28"/>
          <w:szCs w:val="28"/>
        </w:rPr>
        <w:t>следующие изменения и дополнения:</w:t>
      </w:r>
      <w:proofErr w:type="gramEnd"/>
    </w:p>
    <w:p w:rsidR="004E31A2" w:rsidRDefault="00961BAA" w:rsidP="00F15E59">
      <w:pPr>
        <w:jc w:val="both"/>
        <w:rPr>
          <w:sz w:val="28"/>
          <w:szCs w:val="28"/>
        </w:rPr>
      </w:pPr>
      <w:r>
        <w:rPr>
          <w:sz w:val="28"/>
          <w:szCs w:val="28"/>
        </w:rPr>
        <w:tab/>
      </w:r>
      <w:proofErr w:type="gramStart"/>
      <w:r w:rsidR="00DF68D4">
        <w:rPr>
          <w:sz w:val="28"/>
          <w:szCs w:val="28"/>
        </w:rPr>
        <w:t xml:space="preserve">1) </w:t>
      </w:r>
      <w:r w:rsidR="004E31A2">
        <w:rPr>
          <w:sz w:val="28"/>
          <w:szCs w:val="28"/>
        </w:rPr>
        <w:t>в п.1.4 после абзаца «</w:t>
      </w:r>
      <w:r w:rsidR="004E31A2" w:rsidRPr="00D01335">
        <w:rPr>
          <w:sz w:val="28"/>
          <w:szCs w:val="28"/>
        </w:rPr>
        <w:t>Положением о Палате земельных и имущественных отношений Чистопольского муниципального района Республики Татарстан, утвержденным Решением Совета от 28.12.2005 №</w:t>
      </w:r>
      <w:r w:rsidR="004E31A2">
        <w:rPr>
          <w:sz w:val="28"/>
          <w:szCs w:val="28"/>
        </w:rPr>
        <w:t>5/6(далее – Положение о Палате)» дополнить абзацем:</w:t>
      </w:r>
      <w:r w:rsidR="004E31A2" w:rsidRPr="00221C26">
        <w:t xml:space="preserve"> </w:t>
      </w:r>
      <w:r w:rsidR="004E31A2">
        <w:rPr>
          <w:sz w:val="28"/>
          <w:szCs w:val="28"/>
        </w:rPr>
        <w:t xml:space="preserve">«постановлением </w:t>
      </w:r>
      <w:r w:rsidR="00F15E59" w:rsidRPr="00F15E59">
        <w:rPr>
          <w:sz w:val="28"/>
          <w:szCs w:val="28"/>
        </w:rPr>
        <w:t>Исполнительного коми</w:t>
      </w:r>
      <w:r w:rsidR="00F15E59">
        <w:rPr>
          <w:sz w:val="28"/>
          <w:szCs w:val="28"/>
        </w:rPr>
        <w:t xml:space="preserve">тета муниципального образования «Чистопольский муниципальный </w:t>
      </w:r>
      <w:r w:rsidR="00F15E59" w:rsidRPr="00F15E59">
        <w:rPr>
          <w:sz w:val="28"/>
          <w:szCs w:val="28"/>
        </w:rPr>
        <w:t xml:space="preserve">район» Республики </w:t>
      </w:r>
      <w:proofErr w:type="spellStart"/>
      <w:r w:rsidR="00F15E59" w:rsidRPr="00F15E59">
        <w:rPr>
          <w:sz w:val="28"/>
          <w:szCs w:val="28"/>
        </w:rPr>
        <w:t>Татарстан</w:t>
      </w:r>
      <w:r w:rsidR="004E31A2">
        <w:rPr>
          <w:sz w:val="28"/>
          <w:szCs w:val="28"/>
        </w:rPr>
        <w:t>от</w:t>
      </w:r>
      <w:proofErr w:type="spellEnd"/>
      <w:r w:rsidR="004E31A2">
        <w:rPr>
          <w:sz w:val="28"/>
          <w:szCs w:val="28"/>
        </w:rPr>
        <w:t xml:space="preserve"> 12.12.</w:t>
      </w:r>
      <w:r w:rsidR="004E31A2" w:rsidRPr="00221C26">
        <w:rPr>
          <w:sz w:val="28"/>
          <w:szCs w:val="28"/>
        </w:rPr>
        <w:t>2019 г. 685 «Об утверждении  Порядка разработки и утверждения административных регламентов предоставления муниципальных услуг органами местног</w:t>
      </w:r>
      <w:r w:rsidR="004E31A2">
        <w:rPr>
          <w:sz w:val="28"/>
          <w:szCs w:val="28"/>
        </w:rPr>
        <w:t xml:space="preserve">о самоуправления муниципального </w:t>
      </w:r>
      <w:r w:rsidR="004E31A2" w:rsidRPr="00221C26">
        <w:rPr>
          <w:sz w:val="28"/>
          <w:szCs w:val="28"/>
        </w:rPr>
        <w:t>образования</w:t>
      </w:r>
      <w:proofErr w:type="gramEnd"/>
      <w:r w:rsidR="004E31A2" w:rsidRPr="00221C26">
        <w:rPr>
          <w:sz w:val="28"/>
          <w:szCs w:val="28"/>
        </w:rPr>
        <w:t xml:space="preserve">  «Чистопольский муниципальный район» Республики Татарстан»</w:t>
      </w:r>
    </w:p>
    <w:p w:rsidR="004E31A2" w:rsidRDefault="00DF68D4" w:rsidP="004E31A2">
      <w:pPr>
        <w:jc w:val="both"/>
        <w:rPr>
          <w:sz w:val="28"/>
          <w:szCs w:val="28"/>
        </w:rPr>
      </w:pPr>
      <w:r>
        <w:rPr>
          <w:sz w:val="28"/>
          <w:szCs w:val="28"/>
        </w:rPr>
        <w:tab/>
        <w:t xml:space="preserve">2) </w:t>
      </w:r>
      <w:r w:rsidR="004E31A2" w:rsidRPr="00D01335">
        <w:rPr>
          <w:sz w:val="28"/>
          <w:szCs w:val="28"/>
        </w:rPr>
        <w:t>пп.2.1-2.16 изложить в новой редакции:</w:t>
      </w:r>
    </w:p>
    <w:p w:rsidR="00961BAA" w:rsidRDefault="00961BAA" w:rsidP="00961BAA">
      <w:pPr>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2"/>
        <w:gridCol w:w="4596"/>
        <w:gridCol w:w="2436"/>
      </w:tblGrid>
      <w:tr w:rsidR="00C66BC2" w:rsidRPr="00C66BC2" w:rsidTr="00FE300E">
        <w:tc>
          <w:tcPr>
            <w:tcW w:w="2987" w:type="dxa"/>
            <w:shd w:val="clear" w:color="auto" w:fill="auto"/>
          </w:tcPr>
          <w:p w:rsidR="00C66BC2" w:rsidRPr="00C66BC2" w:rsidRDefault="00C66BC2" w:rsidP="00C66BC2">
            <w:pPr>
              <w:suppressAutoHyphens/>
              <w:autoSpaceDE/>
              <w:autoSpaceDN/>
              <w:ind w:left="11" w:hanging="11"/>
              <w:jc w:val="center"/>
              <w:rPr>
                <w:b/>
                <w:sz w:val="28"/>
                <w:szCs w:val="28"/>
              </w:rPr>
            </w:pPr>
            <w:r w:rsidRPr="00C66BC2">
              <w:rPr>
                <w:b/>
                <w:sz w:val="28"/>
                <w:szCs w:val="28"/>
              </w:rPr>
              <w:t>Наименование   требования к стандарту предоставления муниципальной услуги</w:t>
            </w:r>
          </w:p>
        </w:tc>
        <w:tc>
          <w:tcPr>
            <w:tcW w:w="4290" w:type="dxa"/>
            <w:shd w:val="clear" w:color="auto" w:fill="auto"/>
          </w:tcPr>
          <w:p w:rsidR="00C66BC2" w:rsidRPr="00C66BC2" w:rsidRDefault="00C66BC2" w:rsidP="00C66BC2">
            <w:pPr>
              <w:tabs>
                <w:tab w:val="left" w:pos="2520"/>
                <w:tab w:val="left" w:pos="2700"/>
                <w:tab w:val="left" w:pos="7740"/>
                <w:tab w:val="left" w:pos="7920"/>
                <w:tab w:val="left" w:pos="8100"/>
              </w:tabs>
              <w:suppressAutoHyphens/>
              <w:adjustRightInd w:val="0"/>
              <w:ind w:firstLine="497"/>
              <w:jc w:val="center"/>
              <w:rPr>
                <w:b/>
                <w:sz w:val="28"/>
                <w:szCs w:val="28"/>
              </w:rPr>
            </w:pPr>
            <w:r w:rsidRPr="00C66BC2">
              <w:rPr>
                <w:b/>
                <w:sz w:val="28"/>
                <w:szCs w:val="28"/>
              </w:rPr>
              <w:t>Содержание требований к стандарту</w:t>
            </w:r>
          </w:p>
        </w:tc>
        <w:tc>
          <w:tcPr>
            <w:tcW w:w="2577" w:type="dxa"/>
            <w:shd w:val="clear" w:color="auto" w:fill="auto"/>
          </w:tcPr>
          <w:p w:rsidR="00C66BC2" w:rsidRPr="00C66BC2" w:rsidRDefault="00C66BC2" w:rsidP="00C66BC2">
            <w:pPr>
              <w:tabs>
                <w:tab w:val="left" w:pos="2520"/>
                <w:tab w:val="left" w:pos="2700"/>
                <w:tab w:val="left" w:pos="7740"/>
                <w:tab w:val="left" w:pos="7920"/>
                <w:tab w:val="left" w:pos="8100"/>
              </w:tabs>
              <w:suppressAutoHyphens/>
              <w:adjustRightInd w:val="0"/>
              <w:ind w:firstLine="34"/>
              <w:jc w:val="center"/>
              <w:rPr>
                <w:b/>
                <w:sz w:val="28"/>
                <w:szCs w:val="28"/>
              </w:rPr>
            </w:pPr>
            <w:r w:rsidRPr="00C66BC2">
              <w:rPr>
                <w:b/>
                <w:sz w:val="28"/>
                <w:szCs w:val="28"/>
              </w:rPr>
              <w:t>Нормативный акт, устанавливающий муниципальную услугу или требование</w:t>
            </w:r>
          </w:p>
        </w:tc>
      </w:tr>
      <w:tr w:rsidR="00C66BC2" w:rsidRPr="00C66BC2" w:rsidTr="00FE300E">
        <w:tc>
          <w:tcPr>
            <w:tcW w:w="2987" w:type="dxa"/>
            <w:shd w:val="clear" w:color="auto" w:fill="auto"/>
          </w:tcPr>
          <w:p w:rsidR="00C66BC2" w:rsidRPr="00C66BC2" w:rsidRDefault="00C66BC2" w:rsidP="00C66BC2">
            <w:pPr>
              <w:suppressAutoHyphens/>
              <w:autoSpaceDE/>
              <w:autoSpaceDN/>
              <w:rPr>
                <w:sz w:val="28"/>
                <w:szCs w:val="28"/>
              </w:rPr>
            </w:pPr>
            <w:r w:rsidRPr="00C66BC2">
              <w:rPr>
                <w:sz w:val="28"/>
                <w:szCs w:val="28"/>
              </w:rPr>
              <w:t>2.1. Наименование муниципальной услуги</w:t>
            </w:r>
          </w:p>
        </w:tc>
        <w:tc>
          <w:tcPr>
            <w:tcW w:w="4290" w:type="dxa"/>
            <w:shd w:val="clear" w:color="auto" w:fill="auto"/>
          </w:tcPr>
          <w:p w:rsidR="00C66BC2" w:rsidRPr="00C66BC2" w:rsidRDefault="00C66BC2" w:rsidP="00C66BC2">
            <w:pPr>
              <w:autoSpaceDE/>
              <w:autoSpaceDN/>
              <w:ind w:firstLine="288"/>
              <w:jc w:val="both"/>
              <w:rPr>
                <w:bCs/>
                <w:sz w:val="28"/>
                <w:szCs w:val="24"/>
              </w:rPr>
            </w:pPr>
            <w:r w:rsidRPr="00C66BC2">
              <w:rPr>
                <w:sz w:val="28"/>
                <w:szCs w:val="28"/>
              </w:rPr>
              <w:t>Предоставление земельного участка, находящегося в муниципальной собственности, в собственность (аренду) гражданам для индивидуального жилищного строительства</w:t>
            </w:r>
          </w:p>
        </w:tc>
        <w:tc>
          <w:tcPr>
            <w:tcW w:w="2577" w:type="dxa"/>
            <w:shd w:val="clear" w:color="auto" w:fill="auto"/>
          </w:tcPr>
          <w:p w:rsidR="00C66BC2" w:rsidRPr="00C66BC2" w:rsidRDefault="00C66BC2" w:rsidP="00C66BC2">
            <w:pPr>
              <w:autoSpaceDE/>
              <w:autoSpaceDN/>
              <w:rPr>
                <w:sz w:val="28"/>
                <w:szCs w:val="28"/>
              </w:rPr>
            </w:pPr>
          </w:p>
        </w:tc>
      </w:tr>
      <w:tr w:rsidR="00C66BC2" w:rsidRPr="00C66BC2" w:rsidTr="00FE300E">
        <w:tc>
          <w:tcPr>
            <w:tcW w:w="2987" w:type="dxa"/>
            <w:shd w:val="clear" w:color="auto" w:fill="auto"/>
          </w:tcPr>
          <w:p w:rsidR="00C66BC2" w:rsidRPr="00C66BC2" w:rsidRDefault="00C66BC2" w:rsidP="00C66BC2">
            <w:pPr>
              <w:suppressAutoHyphens/>
              <w:autoSpaceDE/>
              <w:autoSpaceDN/>
              <w:ind w:firstLine="34"/>
              <w:rPr>
                <w:sz w:val="28"/>
                <w:szCs w:val="28"/>
              </w:rPr>
            </w:pPr>
            <w:r w:rsidRPr="00C66BC2">
              <w:rPr>
                <w:sz w:val="28"/>
                <w:szCs w:val="28"/>
              </w:rPr>
              <w:t>2.2. Наименование исполнительно-</w:t>
            </w:r>
            <w:r w:rsidRPr="00C66BC2">
              <w:rPr>
                <w:sz w:val="28"/>
                <w:szCs w:val="28"/>
              </w:rPr>
              <w:lastRenderedPageBreak/>
              <w:t>распорядительного органа местного самоуправления, непосредственно предоставляющего муниципальную услугу</w:t>
            </w:r>
          </w:p>
        </w:tc>
        <w:tc>
          <w:tcPr>
            <w:tcW w:w="4290" w:type="dxa"/>
            <w:shd w:val="clear" w:color="auto" w:fill="auto"/>
          </w:tcPr>
          <w:p w:rsidR="00C66BC2" w:rsidRPr="00C66BC2" w:rsidRDefault="00C66BC2" w:rsidP="00C66BC2">
            <w:pPr>
              <w:autoSpaceDE/>
              <w:autoSpaceDN/>
              <w:ind w:firstLine="288"/>
              <w:jc w:val="both"/>
              <w:rPr>
                <w:sz w:val="28"/>
                <w:szCs w:val="28"/>
              </w:rPr>
            </w:pPr>
            <w:r w:rsidRPr="00C66BC2">
              <w:rPr>
                <w:sz w:val="28"/>
                <w:szCs w:val="28"/>
              </w:rPr>
              <w:lastRenderedPageBreak/>
              <w:t>Палата</w:t>
            </w:r>
          </w:p>
        </w:tc>
        <w:tc>
          <w:tcPr>
            <w:tcW w:w="2577" w:type="dxa"/>
            <w:shd w:val="clear" w:color="auto" w:fill="auto"/>
          </w:tcPr>
          <w:p w:rsidR="00C66BC2" w:rsidRPr="00C66BC2" w:rsidRDefault="00C66BC2" w:rsidP="001374DD">
            <w:pPr>
              <w:autoSpaceDE/>
              <w:autoSpaceDN/>
              <w:rPr>
                <w:sz w:val="28"/>
                <w:szCs w:val="28"/>
              </w:rPr>
            </w:pPr>
            <w:r w:rsidRPr="00C66BC2">
              <w:rPr>
                <w:sz w:val="28"/>
                <w:szCs w:val="28"/>
              </w:rPr>
              <w:t>Положение</w:t>
            </w:r>
            <w:proofErr w:type="gramStart"/>
            <w:r w:rsidR="001374DD">
              <w:rPr>
                <w:sz w:val="28"/>
                <w:szCs w:val="28"/>
              </w:rPr>
              <w:t xml:space="preserve"> О</w:t>
            </w:r>
            <w:proofErr w:type="gramEnd"/>
            <w:r w:rsidR="001374DD">
              <w:rPr>
                <w:sz w:val="28"/>
                <w:szCs w:val="28"/>
              </w:rPr>
              <w:t xml:space="preserve"> Палате </w:t>
            </w:r>
          </w:p>
        </w:tc>
      </w:tr>
      <w:tr w:rsidR="00C66BC2" w:rsidRPr="00C66BC2" w:rsidTr="00FE300E">
        <w:tc>
          <w:tcPr>
            <w:tcW w:w="2987" w:type="dxa"/>
            <w:shd w:val="clear" w:color="auto" w:fill="auto"/>
          </w:tcPr>
          <w:p w:rsidR="00C66BC2" w:rsidRPr="00C66BC2" w:rsidRDefault="00C66BC2" w:rsidP="00C66BC2">
            <w:pPr>
              <w:suppressAutoHyphens/>
              <w:autoSpaceDE/>
              <w:autoSpaceDN/>
              <w:ind w:firstLine="34"/>
              <w:rPr>
                <w:sz w:val="28"/>
                <w:szCs w:val="28"/>
              </w:rPr>
            </w:pPr>
            <w:r w:rsidRPr="00C66BC2">
              <w:rPr>
                <w:sz w:val="28"/>
                <w:szCs w:val="28"/>
              </w:rPr>
              <w:lastRenderedPageBreak/>
              <w:t>2.3. Описание результата предоставления муниципальной услуги</w:t>
            </w:r>
          </w:p>
        </w:tc>
        <w:tc>
          <w:tcPr>
            <w:tcW w:w="4290" w:type="dxa"/>
            <w:shd w:val="clear" w:color="auto" w:fill="auto"/>
          </w:tcPr>
          <w:p w:rsidR="00C66BC2" w:rsidRPr="00C66BC2" w:rsidRDefault="00C66BC2" w:rsidP="00C66BC2">
            <w:pPr>
              <w:keepNext/>
              <w:autoSpaceDE/>
              <w:autoSpaceDN/>
              <w:ind w:firstLine="288"/>
              <w:jc w:val="both"/>
              <w:outlineLvl w:val="0"/>
              <w:rPr>
                <w:bCs/>
                <w:kern w:val="28"/>
                <w:sz w:val="28"/>
                <w:szCs w:val="24"/>
                <w:lang w:eastAsia="x-none"/>
              </w:rPr>
            </w:pPr>
            <w:r w:rsidRPr="00C66BC2">
              <w:rPr>
                <w:bCs/>
                <w:kern w:val="28"/>
                <w:sz w:val="28"/>
                <w:szCs w:val="24"/>
                <w:lang w:eastAsia="x-none"/>
              </w:rPr>
              <w:t>Распоряжение о предоставлении земельного участка.</w:t>
            </w:r>
          </w:p>
          <w:p w:rsidR="00C66BC2" w:rsidRPr="00C66BC2" w:rsidRDefault="00C66BC2" w:rsidP="00C66BC2">
            <w:pPr>
              <w:keepNext/>
              <w:autoSpaceDE/>
              <w:autoSpaceDN/>
              <w:ind w:firstLine="288"/>
              <w:jc w:val="both"/>
              <w:outlineLvl w:val="0"/>
              <w:rPr>
                <w:bCs/>
                <w:kern w:val="28"/>
                <w:sz w:val="28"/>
                <w:szCs w:val="24"/>
                <w:lang w:eastAsia="x-none"/>
              </w:rPr>
            </w:pPr>
            <w:r w:rsidRPr="00C66BC2">
              <w:rPr>
                <w:bCs/>
                <w:kern w:val="28"/>
                <w:sz w:val="28"/>
                <w:szCs w:val="24"/>
                <w:lang w:val="x-none" w:eastAsia="x-none"/>
              </w:rPr>
              <w:t xml:space="preserve">Договор </w:t>
            </w:r>
            <w:r w:rsidRPr="00C66BC2">
              <w:rPr>
                <w:bCs/>
                <w:kern w:val="28"/>
                <w:sz w:val="28"/>
                <w:szCs w:val="24"/>
                <w:lang w:eastAsia="x-none"/>
              </w:rPr>
              <w:t>купли-продажи (</w:t>
            </w:r>
            <w:r w:rsidRPr="00C66BC2">
              <w:rPr>
                <w:bCs/>
                <w:kern w:val="28"/>
                <w:sz w:val="28"/>
                <w:szCs w:val="24"/>
                <w:lang w:val="x-none" w:eastAsia="x-none"/>
              </w:rPr>
              <w:t>аренды</w:t>
            </w:r>
            <w:r w:rsidRPr="00C66BC2">
              <w:rPr>
                <w:bCs/>
                <w:kern w:val="28"/>
                <w:sz w:val="28"/>
                <w:szCs w:val="24"/>
                <w:lang w:eastAsia="x-none"/>
              </w:rPr>
              <w:t>)</w:t>
            </w:r>
            <w:r w:rsidRPr="00C66BC2">
              <w:rPr>
                <w:bCs/>
                <w:kern w:val="28"/>
                <w:sz w:val="28"/>
                <w:szCs w:val="24"/>
                <w:lang w:val="x-none" w:eastAsia="x-none"/>
              </w:rPr>
              <w:t xml:space="preserve"> земельного участка</w:t>
            </w:r>
            <w:r w:rsidRPr="00C66BC2">
              <w:rPr>
                <w:bCs/>
                <w:kern w:val="28"/>
                <w:sz w:val="28"/>
                <w:szCs w:val="24"/>
                <w:lang w:eastAsia="x-none"/>
              </w:rPr>
              <w:t>.</w:t>
            </w:r>
          </w:p>
          <w:p w:rsidR="00C66BC2" w:rsidRPr="00C66BC2" w:rsidRDefault="00C66BC2" w:rsidP="00C66BC2">
            <w:pPr>
              <w:keepNext/>
              <w:autoSpaceDE/>
              <w:autoSpaceDN/>
              <w:ind w:firstLine="288"/>
              <w:jc w:val="both"/>
              <w:outlineLvl w:val="0"/>
              <w:rPr>
                <w:rFonts w:ascii="Arial" w:hAnsi="Arial"/>
                <w:b/>
                <w:kern w:val="28"/>
                <w:sz w:val="28"/>
                <w:szCs w:val="28"/>
                <w:lang w:val="x-none" w:eastAsia="zh-CN"/>
              </w:rPr>
            </w:pPr>
            <w:r w:rsidRPr="00C66BC2">
              <w:rPr>
                <w:bCs/>
                <w:kern w:val="28"/>
                <w:sz w:val="28"/>
                <w:szCs w:val="24"/>
                <w:lang w:eastAsia="x-none"/>
              </w:rPr>
              <w:t>Письмо об отказе в предоставлении муниципальной услуги</w:t>
            </w:r>
            <w:r w:rsidRPr="00C66BC2">
              <w:rPr>
                <w:rFonts w:ascii="Arial" w:hAnsi="Arial"/>
                <w:b/>
                <w:kern w:val="28"/>
                <w:sz w:val="28"/>
                <w:szCs w:val="28"/>
                <w:lang w:val="x-none" w:eastAsia="zh-CN"/>
              </w:rPr>
              <w:t xml:space="preserve"> </w:t>
            </w:r>
          </w:p>
        </w:tc>
        <w:tc>
          <w:tcPr>
            <w:tcW w:w="2577" w:type="dxa"/>
            <w:shd w:val="clear" w:color="auto" w:fill="auto"/>
          </w:tcPr>
          <w:p w:rsidR="00C66BC2" w:rsidRPr="00C66BC2" w:rsidRDefault="00C66BC2" w:rsidP="00C66BC2">
            <w:pPr>
              <w:autoSpaceDE/>
              <w:autoSpaceDN/>
              <w:rPr>
                <w:sz w:val="28"/>
                <w:szCs w:val="28"/>
              </w:rPr>
            </w:pPr>
            <w:r w:rsidRPr="00C66BC2">
              <w:rPr>
                <w:sz w:val="28"/>
                <w:szCs w:val="28"/>
              </w:rPr>
              <w:t>ЗК РФ</w:t>
            </w:r>
          </w:p>
          <w:p w:rsidR="00C66BC2" w:rsidRPr="00C66BC2" w:rsidRDefault="00C66BC2" w:rsidP="00C66BC2">
            <w:pPr>
              <w:autoSpaceDE/>
              <w:autoSpaceDN/>
              <w:rPr>
                <w:sz w:val="28"/>
                <w:szCs w:val="28"/>
              </w:rPr>
            </w:pPr>
            <w:r w:rsidRPr="00C66BC2">
              <w:rPr>
                <w:sz w:val="28"/>
                <w:szCs w:val="28"/>
              </w:rPr>
              <w:t xml:space="preserve"> </w:t>
            </w:r>
          </w:p>
        </w:tc>
      </w:tr>
      <w:tr w:rsidR="00C66BC2" w:rsidRPr="00C66BC2" w:rsidTr="00FE300E">
        <w:tc>
          <w:tcPr>
            <w:tcW w:w="2987" w:type="dxa"/>
            <w:shd w:val="clear" w:color="auto" w:fill="auto"/>
          </w:tcPr>
          <w:p w:rsidR="00C66BC2" w:rsidRPr="00C66BC2" w:rsidRDefault="00C66BC2" w:rsidP="00C66BC2">
            <w:pPr>
              <w:suppressAutoHyphens/>
              <w:autoSpaceDE/>
              <w:autoSpaceDN/>
              <w:ind w:firstLine="34"/>
              <w:rPr>
                <w:sz w:val="28"/>
                <w:szCs w:val="28"/>
              </w:rPr>
            </w:pPr>
            <w:r w:rsidRPr="00C66BC2">
              <w:rPr>
                <w:sz w:val="28"/>
                <w:szCs w:val="28"/>
              </w:rPr>
              <w:t>2.4.</w:t>
            </w:r>
            <w:r w:rsidRPr="00C66BC2">
              <w:rPr>
                <w:sz w:val="28"/>
                <w:szCs w:val="28"/>
                <w:lang w:val="en-US"/>
              </w:rPr>
              <w:t> </w:t>
            </w:r>
            <w:r w:rsidRPr="00C66BC2">
              <w:rPr>
                <w:sz w:val="28"/>
                <w:szCs w:val="28"/>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w:t>
            </w:r>
            <w:r w:rsidRPr="00C66BC2">
              <w:rPr>
                <w:b/>
                <w:sz w:val="28"/>
                <w:szCs w:val="28"/>
              </w:rPr>
              <w:t xml:space="preserve"> </w:t>
            </w:r>
            <w:r w:rsidRPr="00C66BC2">
              <w:rPr>
                <w:sz w:val="28"/>
                <w:szCs w:val="28"/>
              </w:rPr>
              <w:t>срок выдачи (направления) документов, являющихся результатом предоставления муниципальной услуги</w:t>
            </w:r>
          </w:p>
        </w:tc>
        <w:tc>
          <w:tcPr>
            <w:tcW w:w="4290" w:type="dxa"/>
            <w:shd w:val="clear" w:color="auto" w:fill="auto"/>
          </w:tcPr>
          <w:p w:rsidR="00C66BC2" w:rsidRPr="00C66BC2" w:rsidRDefault="00C66BC2" w:rsidP="00C66BC2">
            <w:pPr>
              <w:autoSpaceDE/>
              <w:autoSpaceDN/>
              <w:ind w:firstLine="288"/>
              <w:jc w:val="both"/>
              <w:rPr>
                <w:sz w:val="28"/>
                <w:szCs w:val="28"/>
              </w:rPr>
            </w:pPr>
            <w:r w:rsidRPr="00C66BC2">
              <w:rPr>
                <w:sz w:val="28"/>
                <w:szCs w:val="28"/>
              </w:rPr>
              <w:t xml:space="preserve">Не более 12 </w:t>
            </w:r>
            <w:r w:rsidRPr="00C66BC2">
              <w:rPr>
                <w:sz w:val="28"/>
                <w:szCs w:val="24"/>
              </w:rPr>
              <w:t>дней</w:t>
            </w:r>
            <w:r w:rsidRPr="00C66BC2">
              <w:rPr>
                <w:sz w:val="28"/>
                <w:szCs w:val="28"/>
              </w:rPr>
              <w:t xml:space="preserve"> с момента регистрации заявления,</w:t>
            </w:r>
            <w:r w:rsidRPr="00C66BC2">
              <w:rPr>
                <w:sz w:val="24"/>
                <w:szCs w:val="24"/>
              </w:rPr>
              <w:t xml:space="preserve"> </w:t>
            </w:r>
            <w:r w:rsidRPr="00C66BC2">
              <w:rPr>
                <w:sz w:val="28"/>
                <w:szCs w:val="28"/>
              </w:rPr>
              <w:t>не включая срока приема заявлений о предоставлении в аренду испрашиваемого заявителем земельного участка (30 дней) и срока с момента объявления о проведен</w:t>
            </w:r>
            <w:proofErr w:type="gramStart"/>
            <w:r w:rsidRPr="00C66BC2">
              <w:rPr>
                <w:sz w:val="28"/>
                <w:szCs w:val="28"/>
              </w:rPr>
              <w:t>ии ау</w:t>
            </w:r>
            <w:proofErr w:type="gramEnd"/>
            <w:r w:rsidRPr="00C66BC2">
              <w:rPr>
                <w:sz w:val="28"/>
                <w:szCs w:val="28"/>
              </w:rPr>
              <w:t>кциона по момент его проведения (30 дней).</w:t>
            </w:r>
          </w:p>
          <w:p w:rsidR="00C66BC2" w:rsidRPr="00C66BC2" w:rsidRDefault="00C66BC2" w:rsidP="00C66BC2">
            <w:pPr>
              <w:autoSpaceDE/>
              <w:autoSpaceDN/>
              <w:ind w:firstLine="288"/>
              <w:jc w:val="both"/>
              <w:rPr>
                <w:sz w:val="28"/>
                <w:szCs w:val="28"/>
              </w:rPr>
            </w:pPr>
            <w:r w:rsidRPr="00C66BC2">
              <w:rPr>
                <w:sz w:val="28"/>
                <w:szCs w:val="28"/>
              </w:rPr>
              <w:t>Приостановление срока предоставления муниципальной услуги не предусмотрено</w:t>
            </w:r>
          </w:p>
        </w:tc>
        <w:tc>
          <w:tcPr>
            <w:tcW w:w="2577" w:type="dxa"/>
            <w:shd w:val="clear" w:color="auto" w:fill="auto"/>
          </w:tcPr>
          <w:p w:rsidR="00C66BC2" w:rsidRPr="00C66BC2" w:rsidRDefault="00C66BC2" w:rsidP="00C66BC2">
            <w:pPr>
              <w:autoSpaceDE/>
              <w:autoSpaceDN/>
              <w:rPr>
                <w:sz w:val="28"/>
                <w:szCs w:val="28"/>
              </w:rPr>
            </w:pPr>
          </w:p>
        </w:tc>
      </w:tr>
      <w:tr w:rsidR="00C66BC2" w:rsidRPr="00C66BC2" w:rsidTr="00FE300E">
        <w:tc>
          <w:tcPr>
            <w:tcW w:w="2987" w:type="dxa"/>
            <w:shd w:val="clear" w:color="auto" w:fill="auto"/>
          </w:tcPr>
          <w:p w:rsidR="00C66BC2" w:rsidRPr="00C66BC2" w:rsidRDefault="00C66BC2" w:rsidP="00C66BC2">
            <w:pPr>
              <w:suppressAutoHyphens/>
              <w:autoSpaceDE/>
              <w:autoSpaceDN/>
              <w:ind w:firstLine="34"/>
              <w:rPr>
                <w:sz w:val="28"/>
                <w:szCs w:val="28"/>
              </w:rPr>
            </w:pPr>
            <w:r w:rsidRPr="00C66BC2">
              <w:rPr>
                <w:sz w:val="28"/>
                <w:szCs w:val="28"/>
              </w:rPr>
              <w:t>2.5.</w:t>
            </w:r>
            <w:r w:rsidRPr="00C66BC2">
              <w:rPr>
                <w:sz w:val="28"/>
                <w:szCs w:val="28"/>
                <w:lang w:val="en-US"/>
              </w:rPr>
              <w:t> </w:t>
            </w:r>
            <w:r w:rsidRPr="00C66BC2">
              <w:rPr>
                <w:sz w:val="28"/>
                <w:szCs w:val="28"/>
              </w:rPr>
              <w:t xml:space="preserve">Исчерпывающий перечень </w:t>
            </w:r>
            <w:r w:rsidRPr="00C66BC2">
              <w:rPr>
                <w:sz w:val="28"/>
                <w:szCs w:val="28"/>
              </w:rPr>
              <w:lastRenderedPageBreak/>
              <w:t>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tc>
        <w:tc>
          <w:tcPr>
            <w:tcW w:w="4290" w:type="dxa"/>
            <w:shd w:val="clear" w:color="auto" w:fill="auto"/>
          </w:tcPr>
          <w:p w:rsidR="00C66BC2" w:rsidRPr="00C66BC2" w:rsidRDefault="00C66BC2" w:rsidP="00C66BC2">
            <w:pPr>
              <w:autoSpaceDE/>
              <w:autoSpaceDN/>
              <w:ind w:firstLine="255"/>
              <w:jc w:val="both"/>
              <w:rPr>
                <w:sz w:val="28"/>
                <w:szCs w:val="28"/>
              </w:rPr>
            </w:pPr>
            <w:r w:rsidRPr="00C66BC2">
              <w:rPr>
                <w:sz w:val="28"/>
                <w:szCs w:val="28"/>
              </w:rPr>
              <w:lastRenderedPageBreak/>
              <w:t xml:space="preserve">1) Заявление; </w:t>
            </w:r>
          </w:p>
          <w:p w:rsidR="00C66BC2" w:rsidRPr="00C66BC2" w:rsidRDefault="00C66BC2" w:rsidP="00C66BC2">
            <w:pPr>
              <w:autoSpaceDE/>
              <w:autoSpaceDN/>
              <w:ind w:firstLine="255"/>
              <w:jc w:val="both"/>
              <w:rPr>
                <w:sz w:val="28"/>
                <w:szCs w:val="28"/>
              </w:rPr>
            </w:pPr>
            <w:r w:rsidRPr="00C66BC2">
              <w:rPr>
                <w:sz w:val="28"/>
                <w:szCs w:val="28"/>
              </w:rPr>
              <w:t xml:space="preserve">2) Документы, удостоверяющие </w:t>
            </w:r>
            <w:r w:rsidRPr="00C66BC2">
              <w:rPr>
                <w:sz w:val="28"/>
                <w:szCs w:val="28"/>
              </w:rPr>
              <w:lastRenderedPageBreak/>
              <w:t>личность;</w:t>
            </w:r>
          </w:p>
          <w:p w:rsidR="00C66BC2" w:rsidRPr="00C66BC2" w:rsidRDefault="00C66BC2" w:rsidP="00C66BC2">
            <w:pPr>
              <w:widowControl w:val="0"/>
              <w:adjustRightInd w:val="0"/>
              <w:ind w:firstLine="255"/>
              <w:jc w:val="both"/>
              <w:rPr>
                <w:sz w:val="28"/>
                <w:szCs w:val="28"/>
              </w:rPr>
            </w:pPr>
            <w:r w:rsidRPr="00C66BC2">
              <w:rPr>
                <w:sz w:val="28"/>
                <w:szCs w:val="28"/>
              </w:rPr>
              <w:t>3) Документ, подтверждающий полномочия представителя (если от имени заявителя действует представитель);</w:t>
            </w:r>
          </w:p>
          <w:p w:rsidR="00C66BC2" w:rsidRPr="00C66BC2" w:rsidRDefault="00C66BC2" w:rsidP="00C66BC2">
            <w:pPr>
              <w:widowControl w:val="0"/>
              <w:adjustRightInd w:val="0"/>
              <w:ind w:firstLine="255"/>
              <w:jc w:val="both"/>
              <w:rPr>
                <w:sz w:val="28"/>
                <w:szCs w:val="28"/>
              </w:rPr>
            </w:pPr>
            <w:r w:rsidRPr="00C66BC2">
              <w:rPr>
                <w:sz w:val="28"/>
                <w:szCs w:val="28"/>
              </w:rPr>
              <w:t xml:space="preserve">4) Утвержденная схема расположения земельного участка на кадастровом плане территорий (если земельный участок предстоит </w:t>
            </w:r>
            <w:proofErr w:type="gramStart"/>
            <w:r w:rsidRPr="00C66BC2">
              <w:rPr>
                <w:sz w:val="28"/>
                <w:szCs w:val="28"/>
              </w:rPr>
              <w:t>образовать</w:t>
            </w:r>
            <w:proofErr w:type="gramEnd"/>
            <w:r w:rsidRPr="00C66BC2">
              <w:rPr>
                <w:sz w:val="28"/>
                <w:szCs w:val="28"/>
              </w:rPr>
              <w:t xml:space="preserve"> и не утвержден проект межевания территории, в границах которой предусмотрено образование земельного участка).</w:t>
            </w:r>
          </w:p>
          <w:p w:rsidR="004E31A2" w:rsidRPr="00FF1035" w:rsidRDefault="004E31A2" w:rsidP="004E31A2">
            <w:pPr>
              <w:adjustRightInd w:val="0"/>
              <w:ind w:firstLine="540"/>
              <w:jc w:val="both"/>
              <w:rPr>
                <w:sz w:val="28"/>
                <w:szCs w:val="28"/>
              </w:rPr>
            </w:pPr>
            <w:r w:rsidRPr="00FF1035">
              <w:rPr>
                <w:sz w:val="28"/>
                <w:szCs w:val="28"/>
              </w:rPr>
              <w:t xml:space="preserve">Бланк заявления для получения муниципальной услуги заявитель может получить при личном обращении в Палату. Электронная форма бланка размещена на официальном сайте </w:t>
            </w:r>
            <w:r w:rsidRPr="003E481E">
              <w:rPr>
                <w:sz w:val="28"/>
                <w:szCs w:val="28"/>
              </w:rPr>
              <w:t>Чистопольского муниципального района http://chistopol.tatarstan.ru</w:t>
            </w:r>
            <w:r w:rsidRPr="00FF1035">
              <w:rPr>
                <w:sz w:val="28"/>
                <w:szCs w:val="28"/>
              </w:rPr>
              <w:t>.</w:t>
            </w:r>
          </w:p>
          <w:p w:rsidR="004E31A2" w:rsidRPr="009474DA" w:rsidRDefault="004E31A2" w:rsidP="004E31A2">
            <w:pPr>
              <w:tabs>
                <w:tab w:val="left" w:pos="1079"/>
              </w:tabs>
              <w:adjustRightInd w:val="0"/>
              <w:ind w:firstLine="317"/>
              <w:jc w:val="both"/>
              <w:rPr>
                <w:sz w:val="28"/>
                <w:szCs w:val="28"/>
              </w:rPr>
            </w:pPr>
            <w:r w:rsidRPr="009474DA">
              <w:rPr>
                <w:sz w:val="28"/>
                <w:szCs w:val="28"/>
              </w:rPr>
              <w:t>Заявление и прилагаемые документы могут быть представлены (направлены) заявителем на бумажных носителях одним из следующих способов:</w:t>
            </w:r>
          </w:p>
          <w:p w:rsidR="004E31A2" w:rsidRDefault="004E31A2" w:rsidP="004E31A2">
            <w:pPr>
              <w:adjustRightInd w:val="0"/>
              <w:ind w:firstLine="317"/>
              <w:jc w:val="both"/>
              <w:rPr>
                <w:sz w:val="28"/>
                <w:szCs w:val="28"/>
              </w:rPr>
            </w:pPr>
            <w:r w:rsidRPr="009474DA">
              <w:rPr>
                <w:sz w:val="28"/>
                <w:szCs w:val="28"/>
              </w:rPr>
              <w:t>лично (лицом, действующим от имени заявителя на основании доверенности);</w:t>
            </w:r>
          </w:p>
          <w:p w:rsidR="004E31A2" w:rsidRPr="009474DA" w:rsidRDefault="004E31A2" w:rsidP="004E31A2">
            <w:pPr>
              <w:adjustRightInd w:val="0"/>
              <w:ind w:firstLine="317"/>
              <w:jc w:val="both"/>
              <w:rPr>
                <w:sz w:val="28"/>
                <w:szCs w:val="28"/>
              </w:rPr>
            </w:pPr>
            <w:r w:rsidRPr="009474DA">
              <w:rPr>
                <w:sz w:val="28"/>
                <w:szCs w:val="28"/>
              </w:rPr>
              <w:t>почтовым отправлением.</w:t>
            </w:r>
          </w:p>
          <w:p w:rsidR="00C66BC2" w:rsidRPr="00C66BC2" w:rsidRDefault="004E31A2" w:rsidP="004E31A2">
            <w:pPr>
              <w:adjustRightInd w:val="0"/>
              <w:ind w:firstLine="540"/>
              <w:jc w:val="both"/>
              <w:rPr>
                <w:sz w:val="28"/>
                <w:szCs w:val="28"/>
              </w:rPr>
            </w:pPr>
            <w:r w:rsidRPr="009474DA">
              <w:rPr>
                <w:sz w:val="28"/>
                <w:szCs w:val="28"/>
              </w:rPr>
              <w:t>Заявление и документы также могут быть представлены (направлены) заявителем в виде электронного документа, через информационно-телекоммуникационные сети общего доступа, в том числе через информационно-телекоммуникационную сеть «Интернет», и Единый портал государственных и муниципальных услуг</w:t>
            </w:r>
          </w:p>
        </w:tc>
        <w:tc>
          <w:tcPr>
            <w:tcW w:w="2577" w:type="dxa"/>
            <w:shd w:val="clear" w:color="auto" w:fill="auto"/>
          </w:tcPr>
          <w:p w:rsidR="00C66BC2" w:rsidRPr="00C66BC2" w:rsidRDefault="00C66BC2" w:rsidP="00C66BC2">
            <w:pPr>
              <w:autoSpaceDE/>
              <w:autoSpaceDN/>
              <w:rPr>
                <w:sz w:val="28"/>
                <w:szCs w:val="28"/>
              </w:rPr>
            </w:pPr>
          </w:p>
        </w:tc>
      </w:tr>
      <w:tr w:rsidR="00C66BC2" w:rsidRPr="00C66BC2" w:rsidTr="00FE300E">
        <w:tc>
          <w:tcPr>
            <w:tcW w:w="2987" w:type="dxa"/>
            <w:shd w:val="clear" w:color="auto" w:fill="auto"/>
          </w:tcPr>
          <w:p w:rsidR="00C66BC2" w:rsidRPr="00C66BC2" w:rsidRDefault="00C66BC2" w:rsidP="00C66BC2">
            <w:pPr>
              <w:suppressAutoHyphens/>
              <w:autoSpaceDE/>
              <w:autoSpaceDN/>
              <w:ind w:firstLine="34"/>
              <w:rPr>
                <w:sz w:val="28"/>
                <w:szCs w:val="28"/>
              </w:rPr>
            </w:pPr>
            <w:r w:rsidRPr="00C66BC2">
              <w:rPr>
                <w:sz w:val="28"/>
                <w:szCs w:val="28"/>
              </w:rPr>
              <w:lastRenderedPageBreak/>
              <w:t xml:space="preserve">2.6. </w:t>
            </w:r>
            <w:proofErr w:type="gramStart"/>
            <w:r w:rsidRPr="00C66BC2">
              <w:rPr>
                <w:sz w:val="28"/>
                <w:szCs w:val="28"/>
              </w:rPr>
              <w:t xml:space="preserve">Исчерпывающий перечень документов, необходимых в </w:t>
            </w:r>
            <w:r w:rsidRPr="00C66BC2">
              <w:rPr>
                <w:sz w:val="28"/>
                <w:szCs w:val="28"/>
              </w:rPr>
              <w:lastRenderedPageBreak/>
              <w:t>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roofErr w:type="gramEnd"/>
          </w:p>
        </w:tc>
        <w:tc>
          <w:tcPr>
            <w:tcW w:w="4290" w:type="dxa"/>
            <w:shd w:val="clear" w:color="auto" w:fill="auto"/>
          </w:tcPr>
          <w:p w:rsidR="00C66BC2" w:rsidRPr="00C66BC2" w:rsidRDefault="00C66BC2" w:rsidP="00C66BC2">
            <w:pPr>
              <w:adjustRightInd w:val="0"/>
              <w:ind w:firstLine="288"/>
              <w:jc w:val="both"/>
              <w:rPr>
                <w:sz w:val="28"/>
                <w:szCs w:val="28"/>
              </w:rPr>
            </w:pPr>
            <w:r w:rsidRPr="00C66BC2">
              <w:rPr>
                <w:sz w:val="28"/>
                <w:szCs w:val="28"/>
              </w:rPr>
              <w:lastRenderedPageBreak/>
              <w:t>Получаются в рамках межведомственного взаимодействия:</w:t>
            </w:r>
          </w:p>
          <w:p w:rsidR="00C66BC2" w:rsidRPr="00C66BC2" w:rsidRDefault="00C66BC2" w:rsidP="00C66BC2">
            <w:pPr>
              <w:autoSpaceDE/>
              <w:autoSpaceDN/>
              <w:ind w:firstLine="283"/>
              <w:jc w:val="both"/>
              <w:rPr>
                <w:sz w:val="28"/>
                <w:szCs w:val="28"/>
              </w:rPr>
            </w:pPr>
            <w:r w:rsidRPr="00C66BC2">
              <w:rPr>
                <w:sz w:val="28"/>
                <w:szCs w:val="28"/>
              </w:rPr>
              <w:t xml:space="preserve">1) Выписка из Единого </w:t>
            </w:r>
            <w:r w:rsidRPr="00C66BC2">
              <w:rPr>
                <w:sz w:val="28"/>
                <w:szCs w:val="28"/>
              </w:rPr>
              <w:lastRenderedPageBreak/>
              <w:t>государственного реестра недвижимости о правах отдельного лица на имеющиеся (имевшиеся) у него объекты недвижимого имущества;</w:t>
            </w:r>
          </w:p>
          <w:p w:rsidR="00C66BC2" w:rsidRPr="00C66BC2" w:rsidRDefault="00C66BC2" w:rsidP="00C66BC2">
            <w:pPr>
              <w:autoSpaceDE/>
              <w:autoSpaceDN/>
              <w:ind w:firstLine="283"/>
              <w:jc w:val="both"/>
              <w:rPr>
                <w:sz w:val="28"/>
                <w:szCs w:val="28"/>
              </w:rPr>
            </w:pPr>
            <w:r w:rsidRPr="00C66BC2">
              <w:rPr>
                <w:sz w:val="28"/>
                <w:szCs w:val="28"/>
              </w:rPr>
              <w:t>2) Выписка из Единого государственного реестра недвижимости об основных характеристиках и зарегистрированных правах на объект недвижимости;</w:t>
            </w:r>
          </w:p>
          <w:p w:rsidR="00C66BC2" w:rsidRPr="00C66BC2" w:rsidRDefault="00C66BC2" w:rsidP="00C66BC2">
            <w:pPr>
              <w:autoSpaceDE/>
              <w:autoSpaceDN/>
              <w:ind w:firstLine="289"/>
              <w:jc w:val="both"/>
              <w:rPr>
                <w:bCs/>
                <w:sz w:val="28"/>
                <w:szCs w:val="28"/>
                <w:lang w:val="tt-RU"/>
              </w:rPr>
            </w:pPr>
            <w:r w:rsidRPr="00C66BC2">
              <w:rPr>
                <w:sz w:val="28"/>
                <w:szCs w:val="28"/>
                <w:lang w:val="tt-RU"/>
              </w:rPr>
              <w:t xml:space="preserve">3) Распоряжение </w:t>
            </w:r>
            <w:r w:rsidRPr="00C66BC2">
              <w:rPr>
                <w:sz w:val="28"/>
                <w:szCs w:val="28"/>
              </w:rPr>
              <w:t xml:space="preserve">Исполнительного комитета </w:t>
            </w:r>
            <w:r w:rsidR="00FE300E">
              <w:rPr>
                <w:sz w:val="28"/>
                <w:szCs w:val="28"/>
              </w:rPr>
              <w:t xml:space="preserve">Чистопольского </w:t>
            </w:r>
            <w:r w:rsidRPr="00C66BC2">
              <w:rPr>
                <w:sz w:val="28"/>
                <w:szCs w:val="28"/>
              </w:rPr>
              <w:t xml:space="preserve">муниципального района (городского округа) Республики Татарстан (Исполнительного комитета </w:t>
            </w:r>
            <w:r w:rsidRPr="00C66BC2">
              <w:rPr>
                <w:bCs/>
                <w:sz w:val="28"/>
                <w:szCs w:val="28"/>
                <w:lang w:val="tt-RU"/>
              </w:rPr>
              <w:t>сельского поселения муниципального района Республики Татарстан в случае если земельный участок находится в сельском населенном пункте) о присвоении адреса земельному участку.</w:t>
            </w:r>
          </w:p>
          <w:p w:rsidR="00C66BC2" w:rsidRPr="00C66BC2" w:rsidRDefault="00C66BC2" w:rsidP="00C66BC2">
            <w:pPr>
              <w:adjustRightInd w:val="0"/>
              <w:ind w:firstLine="540"/>
              <w:jc w:val="both"/>
              <w:rPr>
                <w:sz w:val="28"/>
                <w:szCs w:val="28"/>
              </w:rPr>
            </w:pPr>
            <w:r w:rsidRPr="00C66BC2">
              <w:rPr>
                <w:sz w:val="28"/>
                <w:szCs w:val="28"/>
              </w:rPr>
              <w:t>Способы получения и порядок представления документов, которые заявитель вправе представить, определены пунктом 2.5 настоящего Регламента.</w:t>
            </w:r>
          </w:p>
          <w:p w:rsidR="00C66BC2" w:rsidRPr="00C66BC2" w:rsidRDefault="00C66BC2" w:rsidP="00C66BC2">
            <w:pPr>
              <w:adjustRightInd w:val="0"/>
              <w:ind w:firstLine="540"/>
              <w:jc w:val="both"/>
              <w:rPr>
                <w:sz w:val="28"/>
                <w:szCs w:val="28"/>
              </w:rPr>
            </w:pPr>
            <w:r w:rsidRPr="00C66BC2">
              <w:rPr>
                <w:sz w:val="28"/>
                <w:szCs w:val="28"/>
              </w:rPr>
              <w:t>Запрещается требовать от заявителя вышеперечисленные документы, находящиеся в распоряжении государственных органов, органов местного самоуправления и иных организаций.</w:t>
            </w:r>
          </w:p>
          <w:p w:rsidR="00C66BC2" w:rsidRPr="00C66BC2" w:rsidRDefault="00C66BC2" w:rsidP="00C66BC2">
            <w:pPr>
              <w:adjustRightInd w:val="0"/>
              <w:ind w:firstLine="540"/>
              <w:jc w:val="both"/>
              <w:rPr>
                <w:rFonts w:ascii="Times New Roman CYR" w:hAnsi="Times New Roman CYR" w:cs="Times New Roman CYR"/>
                <w:sz w:val="28"/>
                <w:szCs w:val="28"/>
              </w:rPr>
            </w:pPr>
            <w:r w:rsidRPr="00C66BC2">
              <w:rPr>
                <w:sz w:val="28"/>
                <w:szCs w:val="28"/>
              </w:rPr>
              <w:t>Непредставление заявителем документов, содержащих вышеуказанные сведения, не является основанием для отказа заявителю в предоставлении услуги</w:t>
            </w:r>
          </w:p>
        </w:tc>
        <w:tc>
          <w:tcPr>
            <w:tcW w:w="2577" w:type="dxa"/>
            <w:shd w:val="clear" w:color="auto" w:fill="auto"/>
          </w:tcPr>
          <w:p w:rsidR="00C66BC2" w:rsidRPr="00C66BC2" w:rsidRDefault="00C66BC2" w:rsidP="00C66BC2">
            <w:pPr>
              <w:tabs>
                <w:tab w:val="left" w:pos="2520"/>
                <w:tab w:val="left" w:pos="2700"/>
                <w:tab w:val="left" w:pos="7740"/>
                <w:tab w:val="left" w:pos="7920"/>
                <w:tab w:val="left" w:pos="8100"/>
              </w:tabs>
              <w:suppressAutoHyphens/>
              <w:adjustRightInd w:val="0"/>
              <w:ind w:right="110"/>
              <w:rPr>
                <w:b/>
                <w:sz w:val="28"/>
                <w:szCs w:val="28"/>
              </w:rPr>
            </w:pPr>
          </w:p>
        </w:tc>
      </w:tr>
      <w:tr w:rsidR="00C66BC2" w:rsidRPr="00C66BC2" w:rsidTr="00FE300E">
        <w:tc>
          <w:tcPr>
            <w:tcW w:w="2987" w:type="dxa"/>
            <w:shd w:val="clear" w:color="auto" w:fill="auto"/>
          </w:tcPr>
          <w:p w:rsidR="00C66BC2" w:rsidRPr="00C66BC2" w:rsidRDefault="00C66BC2" w:rsidP="00C66BC2">
            <w:pPr>
              <w:suppressAutoHyphens/>
              <w:autoSpaceDE/>
              <w:autoSpaceDN/>
              <w:ind w:firstLine="34"/>
              <w:rPr>
                <w:sz w:val="28"/>
                <w:szCs w:val="28"/>
              </w:rPr>
            </w:pPr>
            <w:r w:rsidRPr="00C66BC2">
              <w:rPr>
                <w:sz w:val="28"/>
                <w:szCs w:val="28"/>
              </w:rPr>
              <w:lastRenderedPageBreak/>
              <w:t xml:space="preserve">2.7. Исчерпывающий перечень оснований для отказа в приеме документов, необходимых для </w:t>
            </w:r>
            <w:r w:rsidRPr="00C66BC2">
              <w:rPr>
                <w:sz w:val="28"/>
                <w:szCs w:val="28"/>
              </w:rPr>
              <w:lastRenderedPageBreak/>
              <w:t>предоставления муниципальной услуги</w:t>
            </w:r>
          </w:p>
        </w:tc>
        <w:tc>
          <w:tcPr>
            <w:tcW w:w="4290" w:type="dxa"/>
            <w:shd w:val="clear" w:color="auto" w:fill="auto"/>
          </w:tcPr>
          <w:p w:rsidR="00C66BC2" w:rsidRPr="00C66BC2" w:rsidRDefault="00C66BC2" w:rsidP="00C66BC2">
            <w:pPr>
              <w:autoSpaceDE/>
              <w:autoSpaceDN/>
              <w:ind w:firstLine="288"/>
              <w:jc w:val="both"/>
              <w:rPr>
                <w:sz w:val="28"/>
                <w:szCs w:val="28"/>
              </w:rPr>
            </w:pPr>
            <w:r w:rsidRPr="00C66BC2">
              <w:rPr>
                <w:sz w:val="28"/>
                <w:szCs w:val="28"/>
              </w:rPr>
              <w:lastRenderedPageBreak/>
              <w:t>Основания для отказа в приеме документов:</w:t>
            </w:r>
          </w:p>
          <w:p w:rsidR="00C66BC2" w:rsidRPr="00C66BC2" w:rsidRDefault="00C66BC2" w:rsidP="00C66BC2">
            <w:pPr>
              <w:autoSpaceDE/>
              <w:autoSpaceDN/>
              <w:ind w:firstLine="288"/>
              <w:jc w:val="both"/>
              <w:rPr>
                <w:sz w:val="28"/>
                <w:szCs w:val="28"/>
              </w:rPr>
            </w:pPr>
            <w:r w:rsidRPr="00C66BC2">
              <w:rPr>
                <w:sz w:val="28"/>
                <w:szCs w:val="28"/>
              </w:rPr>
              <w:t>1) Подача документов ненадлежащим лицом;</w:t>
            </w:r>
          </w:p>
          <w:p w:rsidR="00C66BC2" w:rsidRPr="00C66BC2" w:rsidRDefault="00C66BC2" w:rsidP="00C66BC2">
            <w:pPr>
              <w:autoSpaceDE/>
              <w:autoSpaceDN/>
              <w:ind w:firstLine="288"/>
              <w:jc w:val="both"/>
              <w:rPr>
                <w:sz w:val="28"/>
                <w:szCs w:val="28"/>
              </w:rPr>
            </w:pPr>
            <w:r w:rsidRPr="00C66BC2">
              <w:rPr>
                <w:sz w:val="28"/>
                <w:szCs w:val="28"/>
              </w:rPr>
              <w:t xml:space="preserve">2) Несоответствие </w:t>
            </w:r>
            <w:r w:rsidRPr="00C66BC2">
              <w:rPr>
                <w:sz w:val="28"/>
                <w:szCs w:val="28"/>
              </w:rPr>
              <w:lastRenderedPageBreak/>
              <w:t>представленных документов перечню документов, указанных в пункте 2.5 настоящего Регламента;</w:t>
            </w:r>
          </w:p>
          <w:p w:rsidR="00C66BC2" w:rsidRPr="00C66BC2" w:rsidRDefault="00C66BC2" w:rsidP="00C66BC2">
            <w:pPr>
              <w:keepNext/>
              <w:tabs>
                <w:tab w:val="left" w:pos="2520"/>
                <w:tab w:val="left" w:pos="2700"/>
                <w:tab w:val="left" w:pos="7740"/>
                <w:tab w:val="left" w:pos="7920"/>
                <w:tab w:val="left" w:pos="8100"/>
              </w:tabs>
              <w:suppressAutoHyphens/>
              <w:adjustRightInd w:val="0"/>
              <w:ind w:firstLine="288"/>
              <w:jc w:val="both"/>
              <w:outlineLvl w:val="1"/>
              <w:rPr>
                <w:sz w:val="28"/>
                <w:szCs w:val="28"/>
              </w:rPr>
            </w:pPr>
            <w:r w:rsidRPr="00C66BC2">
              <w:rPr>
                <w:sz w:val="28"/>
                <w:szCs w:val="28"/>
              </w:rPr>
              <w:t>3) Наличие в документах неоговоренных исправлений, серьезных повреждений, не позволяющие однозначно истолковать их содержание;</w:t>
            </w:r>
          </w:p>
          <w:p w:rsidR="00C66BC2" w:rsidRPr="00C66BC2" w:rsidRDefault="00C66BC2" w:rsidP="00C66BC2">
            <w:pPr>
              <w:keepNext/>
              <w:tabs>
                <w:tab w:val="left" w:pos="2520"/>
                <w:tab w:val="left" w:pos="2700"/>
                <w:tab w:val="left" w:pos="7740"/>
                <w:tab w:val="left" w:pos="7920"/>
                <w:tab w:val="left" w:pos="8100"/>
              </w:tabs>
              <w:suppressAutoHyphens/>
              <w:adjustRightInd w:val="0"/>
              <w:ind w:firstLine="288"/>
              <w:jc w:val="both"/>
              <w:outlineLvl w:val="1"/>
              <w:rPr>
                <w:sz w:val="28"/>
                <w:szCs w:val="28"/>
              </w:rPr>
            </w:pPr>
            <w:r w:rsidRPr="00C66BC2">
              <w:rPr>
                <w:sz w:val="28"/>
                <w:szCs w:val="28"/>
                <w:lang w:eastAsia="en-US"/>
              </w:rPr>
              <w:t>4) Представление документов в ненадлежащий орган</w:t>
            </w:r>
            <w:r w:rsidRPr="00C66BC2">
              <w:rPr>
                <w:sz w:val="28"/>
                <w:szCs w:val="28"/>
              </w:rPr>
              <w:t xml:space="preserve"> </w:t>
            </w:r>
          </w:p>
        </w:tc>
        <w:tc>
          <w:tcPr>
            <w:tcW w:w="2577" w:type="dxa"/>
            <w:shd w:val="clear" w:color="auto" w:fill="auto"/>
          </w:tcPr>
          <w:p w:rsidR="00C66BC2" w:rsidRPr="00C66BC2" w:rsidRDefault="00C66BC2" w:rsidP="00C66BC2">
            <w:pPr>
              <w:tabs>
                <w:tab w:val="left" w:pos="2520"/>
                <w:tab w:val="left" w:pos="2700"/>
                <w:tab w:val="left" w:pos="7740"/>
                <w:tab w:val="left" w:pos="7920"/>
                <w:tab w:val="left" w:pos="8100"/>
              </w:tabs>
              <w:suppressAutoHyphens/>
              <w:autoSpaceDE/>
              <w:autoSpaceDN/>
              <w:ind w:left="110"/>
              <w:rPr>
                <w:sz w:val="28"/>
                <w:szCs w:val="28"/>
              </w:rPr>
            </w:pPr>
          </w:p>
        </w:tc>
      </w:tr>
      <w:tr w:rsidR="00C66BC2" w:rsidRPr="00C66BC2" w:rsidTr="00FE300E">
        <w:tc>
          <w:tcPr>
            <w:tcW w:w="2987" w:type="dxa"/>
            <w:shd w:val="clear" w:color="auto" w:fill="auto"/>
          </w:tcPr>
          <w:p w:rsidR="00C66BC2" w:rsidRPr="00C66BC2" w:rsidRDefault="00C66BC2" w:rsidP="00C66BC2">
            <w:pPr>
              <w:suppressAutoHyphens/>
              <w:autoSpaceDE/>
              <w:autoSpaceDN/>
              <w:ind w:firstLine="34"/>
              <w:rPr>
                <w:sz w:val="28"/>
                <w:szCs w:val="28"/>
              </w:rPr>
            </w:pPr>
            <w:r w:rsidRPr="00C66BC2">
              <w:rPr>
                <w:sz w:val="28"/>
                <w:szCs w:val="28"/>
              </w:rPr>
              <w:lastRenderedPageBreak/>
              <w:t>2.8.</w:t>
            </w:r>
            <w:r w:rsidRPr="00C66BC2">
              <w:rPr>
                <w:sz w:val="28"/>
                <w:szCs w:val="28"/>
                <w:lang w:val="en-US"/>
              </w:rPr>
              <w:t> </w:t>
            </w:r>
            <w:r w:rsidRPr="00C66BC2">
              <w:rPr>
                <w:sz w:val="28"/>
                <w:szCs w:val="28"/>
              </w:rPr>
              <w:t>Исчерпывающий перечень оснований для приостановления или отказа в предоставлении муниципальной услуги</w:t>
            </w:r>
          </w:p>
        </w:tc>
        <w:tc>
          <w:tcPr>
            <w:tcW w:w="4290" w:type="dxa"/>
            <w:shd w:val="clear" w:color="auto" w:fill="auto"/>
          </w:tcPr>
          <w:p w:rsidR="00C66BC2" w:rsidRPr="00C66BC2" w:rsidRDefault="00C66BC2" w:rsidP="00C66BC2">
            <w:pPr>
              <w:autoSpaceDE/>
              <w:autoSpaceDN/>
              <w:ind w:firstLine="318"/>
              <w:jc w:val="both"/>
              <w:rPr>
                <w:sz w:val="28"/>
                <w:szCs w:val="28"/>
              </w:rPr>
            </w:pPr>
            <w:r w:rsidRPr="00C66BC2">
              <w:rPr>
                <w:sz w:val="28"/>
                <w:szCs w:val="28"/>
              </w:rPr>
              <w:t>Основания для приостановления муниципальной услуги не предусмотрено:</w:t>
            </w:r>
          </w:p>
          <w:p w:rsidR="00C66BC2" w:rsidRPr="00C66BC2" w:rsidRDefault="00C66BC2" w:rsidP="00C66BC2">
            <w:pPr>
              <w:autoSpaceDE/>
              <w:autoSpaceDN/>
              <w:ind w:firstLine="318"/>
              <w:jc w:val="both"/>
              <w:rPr>
                <w:sz w:val="28"/>
                <w:szCs w:val="28"/>
              </w:rPr>
            </w:pPr>
            <w:r w:rsidRPr="00C66BC2">
              <w:rPr>
                <w:sz w:val="28"/>
                <w:szCs w:val="28"/>
              </w:rPr>
              <w:t>Основания для отказа:</w:t>
            </w:r>
          </w:p>
          <w:p w:rsidR="00C66BC2" w:rsidRPr="00C66BC2" w:rsidRDefault="00C66BC2" w:rsidP="00C66BC2">
            <w:pPr>
              <w:adjustRightInd w:val="0"/>
              <w:ind w:firstLine="540"/>
              <w:jc w:val="both"/>
              <w:rPr>
                <w:sz w:val="28"/>
                <w:szCs w:val="28"/>
              </w:rPr>
            </w:pPr>
            <w:r w:rsidRPr="00C66BC2">
              <w:rPr>
                <w:sz w:val="28"/>
                <w:szCs w:val="28"/>
              </w:rPr>
              <w:t>Предусмотренные пп.2 п.1 ст.39.15 ЗК РФ:</w:t>
            </w:r>
          </w:p>
          <w:p w:rsidR="00C66BC2" w:rsidRPr="00C66BC2" w:rsidRDefault="00C66BC2" w:rsidP="00C66BC2">
            <w:pPr>
              <w:adjustRightInd w:val="0"/>
              <w:ind w:firstLine="540"/>
              <w:jc w:val="both"/>
              <w:rPr>
                <w:sz w:val="28"/>
                <w:szCs w:val="28"/>
              </w:rPr>
            </w:pPr>
            <w:r w:rsidRPr="00C66BC2">
              <w:rPr>
                <w:sz w:val="28"/>
                <w:szCs w:val="28"/>
              </w:rPr>
              <w:t xml:space="preserve">1) схема расположения земельного участка, приложенная к заявлению о предварительном согласовании предоставления земельного участка, не может быть утверждена по основаниям, указанным в </w:t>
            </w:r>
            <w:hyperlink r:id="rId8" w:history="1">
              <w:r w:rsidRPr="00C66BC2">
                <w:rPr>
                  <w:sz w:val="28"/>
                  <w:szCs w:val="28"/>
                </w:rPr>
                <w:t>пункте 16 статьи 11.10</w:t>
              </w:r>
            </w:hyperlink>
            <w:r w:rsidRPr="00C66BC2">
              <w:rPr>
                <w:sz w:val="28"/>
                <w:szCs w:val="28"/>
              </w:rPr>
              <w:t xml:space="preserve"> ЗК РФ;</w:t>
            </w:r>
          </w:p>
          <w:p w:rsidR="00C66BC2" w:rsidRPr="00C66BC2" w:rsidRDefault="00C66BC2" w:rsidP="00C66BC2">
            <w:pPr>
              <w:adjustRightInd w:val="0"/>
              <w:ind w:firstLine="540"/>
              <w:jc w:val="both"/>
              <w:rPr>
                <w:sz w:val="28"/>
                <w:szCs w:val="28"/>
              </w:rPr>
            </w:pPr>
            <w:r w:rsidRPr="00C66BC2">
              <w:rPr>
                <w:sz w:val="28"/>
                <w:szCs w:val="28"/>
              </w:rPr>
              <w:t xml:space="preserve">2) земельный участок, который предстоит образовать, не может быть предоставлен заявителю по основаниям, указанным в </w:t>
            </w:r>
            <w:hyperlink r:id="rId9" w:history="1">
              <w:r w:rsidRPr="00C66BC2">
                <w:rPr>
                  <w:sz w:val="28"/>
                  <w:szCs w:val="28"/>
                </w:rPr>
                <w:t>подпунктах 1</w:t>
              </w:r>
            </w:hyperlink>
            <w:r w:rsidRPr="00C66BC2">
              <w:rPr>
                <w:sz w:val="28"/>
                <w:szCs w:val="28"/>
              </w:rPr>
              <w:t xml:space="preserve"> - </w:t>
            </w:r>
            <w:hyperlink r:id="rId10" w:history="1">
              <w:r w:rsidRPr="00C66BC2">
                <w:rPr>
                  <w:sz w:val="28"/>
                  <w:szCs w:val="28"/>
                </w:rPr>
                <w:t>13</w:t>
              </w:r>
            </w:hyperlink>
            <w:r w:rsidRPr="00C66BC2">
              <w:rPr>
                <w:sz w:val="28"/>
                <w:szCs w:val="28"/>
              </w:rPr>
              <w:t xml:space="preserve">, </w:t>
            </w:r>
            <w:hyperlink r:id="rId11" w:history="1">
              <w:r w:rsidRPr="00C66BC2">
                <w:rPr>
                  <w:sz w:val="28"/>
                  <w:szCs w:val="28"/>
                </w:rPr>
                <w:t>15</w:t>
              </w:r>
            </w:hyperlink>
            <w:r w:rsidRPr="00C66BC2">
              <w:rPr>
                <w:sz w:val="28"/>
                <w:szCs w:val="28"/>
              </w:rPr>
              <w:t xml:space="preserve"> - </w:t>
            </w:r>
            <w:hyperlink r:id="rId12" w:history="1">
              <w:r w:rsidRPr="00C66BC2">
                <w:rPr>
                  <w:sz w:val="28"/>
                  <w:szCs w:val="28"/>
                </w:rPr>
                <w:t>19</w:t>
              </w:r>
            </w:hyperlink>
            <w:r w:rsidRPr="00C66BC2">
              <w:rPr>
                <w:sz w:val="28"/>
                <w:szCs w:val="28"/>
              </w:rPr>
              <w:t xml:space="preserve">, </w:t>
            </w:r>
            <w:hyperlink r:id="rId13" w:history="1">
              <w:r w:rsidRPr="00C66BC2">
                <w:rPr>
                  <w:sz w:val="28"/>
                  <w:szCs w:val="28"/>
                </w:rPr>
                <w:t>22</w:t>
              </w:r>
            </w:hyperlink>
            <w:r w:rsidRPr="00C66BC2">
              <w:rPr>
                <w:sz w:val="28"/>
                <w:szCs w:val="28"/>
              </w:rPr>
              <w:t xml:space="preserve"> и </w:t>
            </w:r>
            <w:hyperlink r:id="rId14" w:history="1">
              <w:r w:rsidRPr="00C66BC2">
                <w:rPr>
                  <w:sz w:val="28"/>
                  <w:szCs w:val="28"/>
                </w:rPr>
                <w:t>23 статьи 39.16</w:t>
              </w:r>
            </w:hyperlink>
            <w:r w:rsidRPr="00C66BC2">
              <w:rPr>
                <w:sz w:val="28"/>
                <w:szCs w:val="28"/>
              </w:rPr>
              <w:t xml:space="preserve"> ЗК РФ;</w:t>
            </w:r>
          </w:p>
          <w:p w:rsidR="00C66BC2" w:rsidRPr="00C66BC2" w:rsidRDefault="00C66BC2" w:rsidP="00C66BC2">
            <w:pPr>
              <w:adjustRightInd w:val="0"/>
              <w:ind w:firstLine="540"/>
              <w:jc w:val="both"/>
              <w:rPr>
                <w:sz w:val="28"/>
                <w:szCs w:val="28"/>
              </w:rPr>
            </w:pPr>
            <w:r w:rsidRPr="00C66BC2">
              <w:rPr>
                <w:sz w:val="28"/>
                <w:szCs w:val="28"/>
              </w:rPr>
              <w:t xml:space="preserve">3) земельный участок, границы которого подлежат уточнению в соответствии с Федеральным </w:t>
            </w:r>
            <w:hyperlink r:id="rId15" w:history="1">
              <w:r w:rsidRPr="00C66BC2">
                <w:rPr>
                  <w:sz w:val="28"/>
                  <w:szCs w:val="28"/>
                </w:rPr>
                <w:t>законом</w:t>
              </w:r>
            </w:hyperlink>
            <w:r w:rsidRPr="00C66BC2">
              <w:rPr>
                <w:sz w:val="28"/>
                <w:szCs w:val="28"/>
              </w:rPr>
              <w:t xml:space="preserve"> «О государственном кадастре недвижимости», не может быть предоставлен заявителю по основаниям, указанным в </w:t>
            </w:r>
            <w:hyperlink r:id="rId16" w:history="1">
              <w:r w:rsidRPr="00C66BC2">
                <w:rPr>
                  <w:sz w:val="28"/>
                  <w:szCs w:val="28"/>
                </w:rPr>
                <w:t>подпунктах 1</w:t>
              </w:r>
            </w:hyperlink>
            <w:r w:rsidRPr="00C66BC2">
              <w:rPr>
                <w:sz w:val="28"/>
                <w:szCs w:val="28"/>
              </w:rPr>
              <w:t xml:space="preserve"> - </w:t>
            </w:r>
            <w:hyperlink r:id="rId17" w:history="1">
              <w:r w:rsidRPr="00C66BC2">
                <w:rPr>
                  <w:sz w:val="28"/>
                  <w:szCs w:val="28"/>
                </w:rPr>
                <w:t>23 статьи 39.16</w:t>
              </w:r>
            </w:hyperlink>
            <w:r w:rsidRPr="00C66BC2">
              <w:rPr>
                <w:sz w:val="28"/>
                <w:szCs w:val="28"/>
              </w:rPr>
              <w:t xml:space="preserve"> ЗК РФ.</w:t>
            </w:r>
          </w:p>
          <w:p w:rsidR="00C66BC2" w:rsidRPr="00C66BC2" w:rsidRDefault="00C66BC2" w:rsidP="00C66BC2">
            <w:pPr>
              <w:adjustRightInd w:val="0"/>
              <w:ind w:firstLine="540"/>
              <w:jc w:val="both"/>
              <w:rPr>
                <w:sz w:val="28"/>
                <w:szCs w:val="28"/>
              </w:rPr>
            </w:pPr>
            <w:r w:rsidRPr="00C66BC2">
              <w:rPr>
                <w:sz w:val="28"/>
                <w:szCs w:val="28"/>
              </w:rPr>
              <w:t>Предусмотренные ст.36.16 ЗК РФ:</w:t>
            </w:r>
          </w:p>
          <w:p w:rsidR="00C66BC2" w:rsidRPr="00C66BC2" w:rsidRDefault="00C66BC2" w:rsidP="00C66BC2">
            <w:pPr>
              <w:adjustRightInd w:val="0"/>
              <w:ind w:firstLine="540"/>
              <w:jc w:val="both"/>
              <w:rPr>
                <w:sz w:val="28"/>
                <w:szCs w:val="28"/>
              </w:rPr>
            </w:pPr>
            <w:r w:rsidRPr="00C66BC2">
              <w:rPr>
                <w:sz w:val="28"/>
                <w:szCs w:val="28"/>
              </w:rPr>
              <w:t xml:space="preserve">1) с заявлением о предоставлении земельного участка обратилось лицо, которое в соответствии с земельным законодательством не имеет права </w:t>
            </w:r>
            <w:r w:rsidRPr="00C66BC2">
              <w:rPr>
                <w:sz w:val="28"/>
                <w:szCs w:val="28"/>
              </w:rPr>
              <w:lastRenderedPageBreak/>
              <w:t>на приобретение земельного участка без проведения торгов;</w:t>
            </w:r>
          </w:p>
          <w:p w:rsidR="00C66BC2" w:rsidRPr="00C66BC2" w:rsidRDefault="00C66BC2" w:rsidP="00C66BC2">
            <w:pPr>
              <w:adjustRightInd w:val="0"/>
              <w:ind w:firstLine="540"/>
              <w:jc w:val="both"/>
              <w:rPr>
                <w:sz w:val="28"/>
                <w:szCs w:val="28"/>
              </w:rPr>
            </w:pPr>
          </w:p>
          <w:p w:rsidR="00C66BC2" w:rsidRPr="00C66BC2" w:rsidRDefault="00C66BC2" w:rsidP="00C66BC2">
            <w:pPr>
              <w:adjustRightInd w:val="0"/>
              <w:ind w:firstLine="540"/>
              <w:jc w:val="both"/>
              <w:rPr>
                <w:sz w:val="28"/>
                <w:szCs w:val="28"/>
              </w:rPr>
            </w:pPr>
            <w:proofErr w:type="gramStart"/>
            <w:r w:rsidRPr="00C66BC2">
              <w:rPr>
                <w:sz w:val="28"/>
                <w:szCs w:val="28"/>
              </w:rPr>
              <w:t>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w:t>
            </w:r>
            <w:r w:rsidR="00FE300E">
              <w:rPr>
                <w:sz w:val="28"/>
                <w:szCs w:val="28"/>
              </w:rPr>
              <w:t>татьи 39.</w:t>
            </w:r>
            <w:r>
              <w:rPr>
                <w:sz w:val="28"/>
                <w:szCs w:val="28"/>
              </w:rPr>
              <w:t xml:space="preserve">10 </w:t>
            </w:r>
            <w:r w:rsidR="00FE300E" w:rsidRPr="00FE300E">
              <w:rPr>
                <w:sz w:val="28"/>
                <w:szCs w:val="28"/>
              </w:rPr>
              <w:t>ЗК РФ</w:t>
            </w:r>
            <w:r>
              <w:rPr>
                <w:sz w:val="28"/>
                <w:szCs w:val="28"/>
              </w:rPr>
              <w:t>;</w:t>
            </w:r>
            <w:proofErr w:type="gramEnd"/>
          </w:p>
          <w:p w:rsidR="00C66BC2" w:rsidRPr="00C66BC2" w:rsidRDefault="00C66BC2" w:rsidP="00C66BC2">
            <w:pPr>
              <w:adjustRightInd w:val="0"/>
              <w:ind w:firstLine="540"/>
              <w:jc w:val="both"/>
              <w:rPr>
                <w:sz w:val="28"/>
                <w:szCs w:val="28"/>
              </w:rPr>
            </w:pPr>
            <w:proofErr w:type="gramStart"/>
            <w:r w:rsidRPr="00C66BC2">
              <w:rPr>
                <w:sz w:val="28"/>
                <w:szCs w:val="28"/>
              </w:rPr>
              <w:t>3)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w:t>
            </w:r>
            <w:proofErr w:type="gramEnd"/>
            <w:r w:rsidRPr="00C66BC2">
              <w:rPr>
                <w:sz w:val="28"/>
                <w:szCs w:val="28"/>
              </w:rPr>
              <w:t xml:space="preserve"> земельным участком общего назначения);</w:t>
            </w:r>
          </w:p>
          <w:p w:rsidR="00C66BC2" w:rsidRPr="00C66BC2" w:rsidRDefault="00FE300E" w:rsidP="00C66BC2">
            <w:pPr>
              <w:adjustRightInd w:val="0"/>
              <w:ind w:firstLine="540"/>
              <w:jc w:val="both"/>
              <w:rPr>
                <w:sz w:val="28"/>
                <w:szCs w:val="28"/>
              </w:rPr>
            </w:pPr>
            <w:r>
              <w:rPr>
                <w:sz w:val="28"/>
                <w:szCs w:val="28"/>
              </w:rPr>
              <w:t>3.</w:t>
            </w:r>
            <w:r w:rsidR="00C66BC2" w:rsidRPr="00C66BC2">
              <w:rPr>
                <w:sz w:val="28"/>
                <w:szCs w:val="28"/>
              </w:rPr>
              <w:t xml:space="preserve">1) указанный в заявлении о предоставлении земельного участка земельный участок предоставлен некоммерческой организации для комплексного освоения территории в целях индивидуального жилищного строительства, за </w:t>
            </w:r>
            <w:r w:rsidR="00C66BC2" w:rsidRPr="00C66BC2">
              <w:rPr>
                <w:sz w:val="28"/>
                <w:szCs w:val="28"/>
              </w:rPr>
              <w:lastRenderedPageBreak/>
              <w:t>исключением случаев обращения с заявлением члена этой организации либо этой организации, если земельный участок является земельным участком общего пользован</w:t>
            </w:r>
            <w:r w:rsidR="00C66BC2">
              <w:rPr>
                <w:sz w:val="28"/>
                <w:szCs w:val="28"/>
              </w:rPr>
              <w:t>ия этой организации;</w:t>
            </w:r>
          </w:p>
          <w:p w:rsidR="00C66BC2" w:rsidRPr="00C66BC2" w:rsidRDefault="00C66BC2" w:rsidP="00C66BC2">
            <w:pPr>
              <w:adjustRightInd w:val="0"/>
              <w:ind w:firstLine="540"/>
              <w:jc w:val="both"/>
              <w:rPr>
                <w:sz w:val="28"/>
                <w:szCs w:val="28"/>
              </w:rPr>
            </w:pPr>
            <w:proofErr w:type="gramStart"/>
            <w:r w:rsidRPr="00C66BC2">
              <w:rPr>
                <w:sz w:val="28"/>
                <w:szCs w:val="28"/>
              </w:rPr>
              <w:t>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39_36 настоящего Кодекса, либо с</w:t>
            </w:r>
            <w:proofErr w:type="gramEnd"/>
            <w:r w:rsidRPr="00C66BC2">
              <w:rPr>
                <w:sz w:val="28"/>
                <w:szCs w:val="28"/>
              </w:rPr>
              <w:t xml:space="preserve"> </w:t>
            </w:r>
            <w:proofErr w:type="gramStart"/>
            <w:r w:rsidRPr="00C66BC2">
              <w:rPr>
                <w:sz w:val="28"/>
                <w:szCs w:val="28"/>
              </w:rPr>
              <w:t>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w:t>
            </w:r>
            <w:proofErr w:type="gramEnd"/>
            <w:r w:rsidRPr="00C66BC2">
              <w:rPr>
                <w:sz w:val="28"/>
                <w:szCs w:val="28"/>
              </w:rPr>
              <w:t xml:space="preserve"> сроки, установленные указанными решениями, не выполнены обязанности, пред</w:t>
            </w:r>
            <w:r w:rsidR="00FE300E">
              <w:rPr>
                <w:sz w:val="28"/>
                <w:szCs w:val="28"/>
              </w:rPr>
              <w:t>усмотренные частью 11 статьи 55.</w:t>
            </w:r>
            <w:r w:rsidRPr="00C66BC2">
              <w:rPr>
                <w:sz w:val="28"/>
                <w:szCs w:val="28"/>
              </w:rPr>
              <w:t>32 Градостроительного кодекса Российской Федерации;</w:t>
            </w:r>
          </w:p>
          <w:p w:rsidR="00C66BC2" w:rsidRPr="00C66BC2" w:rsidRDefault="00C66BC2" w:rsidP="00C66BC2">
            <w:pPr>
              <w:adjustRightInd w:val="0"/>
              <w:ind w:firstLine="540"/>
              <w:jc w:val="both"/>
              <w:rPr>
                <w:sz w:val="28"/>
                <w:szCs w:val="28"/>
              </w:rPr>
            </w:pPr>
            <w:proofErr w:type="gramStart"/>
            <w:r w:rsidRPr="00C66BC2">
              <w:rPr>
                <w:sz w:val="28"/>
                <w:szCs w:val="28"/>
              </w:rPr>
              <w:lastRenderedPageBreak/>
              <w:t>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w:t>
            </w:r>
            <w:r w:rsidR="00FE300E">
              <w:rPr>
                <w:sz w:val="28"/>
                <w:szCs w:val="28"/>
              </w:rPr>
              <w:t>ые в соответствии со статьей 39.</w:t>
            </w:r>
            <w:r w:rsidRPr="00C66BC2">
              <w:rPr>
                <w:sz w:val="28"/>
                <w:szCs w:val="28"/>
              </w:rPr>
              <w:t xml:space="preserve">36 </w:t>
            </w:r>
            <w:r w:rsidR="00FE300E" w:rsidRPr="00FE300E">
              <w:rPr>
                <w:sz w:val="28"/>
                <w:szCs w:val="28"/>
              </w:rPr>
              <w:t>ЗК РФ</w:t>
            </w:r>
            <w:r w:rsidRPr="00C66BC2">
              <w:rPr>
                <w:sz w:val="28"/>
                <w:szCs w:val="28"/>
              </w:rPr>
              <w:t>, либо с</w:t>
            </w:r>
            <w:proofErr w:type="gramEnd"/>
            <w:r w:rsidRPr="00C66BC2">
              <w:rPr>
                <w:sz w:val="28"/>
                <w:szCs w:val="28"/>
              </w:rPr>
              <w:t xml:space="preserve">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C66BC2" w:rsidRPr="00C66BC2" w:rsidRDefault="00C66BC2" w:rsidP="00C66BC2">
            <w:pPr>
              <w:adjustRightInd w:val="0"/>
              <w:ind w:firstLine="540"/>
              <w:jc w:val="both"/>
              <w:rPr>
                <w:sz w:val="28"/>
                <w:szCs w:val="28"/>
              </w:rPr>
            </w:pPr>
            <w:r w:rsidRPr="00C66BC2">
              <w:rPr>
                <w:sz w:val="28"/>
                <w:szCs w:val="28"/>
              </w:rPr>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w:t>
            </w:r>
            <w:r>
              <w:rPr>
                <w:sz w:val="28"/>
                <w:szCs w:val="28"/>
              </w:rPr>
              <w:t>тка;</w:t>
            </w:r>
          </w:p>
          <w:p w:rsidR="00C66BC2" w:rsidRPr="00C66BC2" w:rsidRDefault="00C66BC2" w:rsidP="00C66BC2">
            <w:pPr>
              <w:adjustRightInd w:val="0"/>
              <w:ind w:firstLine="540"/>
              <w:jc w:val="both"/>
              <w:rPr>
                <w:sz w:val="28"/>
                <w:szCs w:val="28"/>
              </w:rPr>
            </w:pPr>
            <w:proofErr w:type="gramStart"/>
            <w:r w:rsidRPr="00C66BC2">
              <w:rPr>
                <w:sz w:val="28"/>
                <w:szCs w:val="28"/>
              </w:rPr>
              <w:t xml:space="preserve">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w:t>
            </w:r>
            <w:r w:rsidRPr="00C66BC2">
              <w:rPr>
                <w:sz w:val="28"/>
                <w:szCs w:val="28"/>
              </w:rPr>
              <w:lastRenderedPageBreak/>
              <w:t>земельного участка, за исключением случая предоставления земельного уча</w:t>
            </w:r>
            <w:r>
              <w:rPr>
                <w:sz w:val="28"/>
                <w:szCs w:val="28"/>
              </w:rPr>
              <w:t>стка</w:t>
            </w:r>
            <w:proofErr w:type="gramEnd"/>
            <w:r>
              <w:rPr>
                <w:sz w:val="28"/>
                <w:szCs w:val="28"/>
              </w:rPr>
              <w:t xml:space="preserve"> для целей резервирования;</w:t>
            </w:r>
          </w:p>
          <w:p w:rsidR="00C66BC2" w:rsidRPr="00C66BC2" w:rsidRDefault="00C66BC2" w:rsidP="00C66BC2">
            <w:pPr>
              <w:adjustRightInd w:val="0"/>
              <w:ind w:firstLine="540"/>
              <w:jc w:val="both"/>
              <w:rPr>
                <w:sz w:val="28"/>
                <w:szCs w:val="28"/>
              </w:rPr>
            </w:pPr>
            <w:proofErr w:type="gramStart"/>
            <w:r w:rsidRPr="00C66BC2">
              <w:rPr>
                <w:sz w:val="28"/>
                <w:szCs w:val="28"/>
              </w:rPr>
              <w:t>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w:t>
            </w:r>
            <w:r>
              <w:rPr>
                <w:sz w:val="28"/>
                <w:szCs w:val="28"/>
              </w:rPr>
              <w:t>тель такого земельного участка;</w:t>
            </w:r>
            <w:proofErr w:type="gramEnd"/>
          </w:p>
          <w:p w:rsidR="00C66BC2" w:rsidRPr="00C66BC2" w:rsidRDefault="00C66BC2" w:rsidP="00C66BC2">
            <w:pPr>
              <w:adjustRightInd w:val="0"/>
              <w:ind w:firstLine="540"/>
              <w:jc w:val="both"/>
              <w:rPr>
                <w:sz w:val="28"/>
                <w:szCs w:val="28"/>
              </w:rPr>
            </w:pPr>
            <w:proofErr w:type="gramStart"/>
            <w:r w:rsidRPr="00C66BC2">
              <w:rPr>
                <w:sz w:val="28"/>
                <w:szCs w:val="28"/>
              </w:rPr>
              <w:t>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или земельный участок образован из земельного участка, в отношении которого с другим лицом заключен договор о комплексном освоении территории, за исключением случаев, если такой земельный участок предназначен для размещения объектов федерального значения, объектов регионального</w:t>
            </w:r>
            <w:proofErr w:type="gramEnd"/>
            <w:r w:rsidRPr="00C66BC2">
              <w:rPr>
                <w:sz w:val="28"/>
                <w:szCs w:val="28"/>
              </w:rPr>
              <w:t xml:space="preserve"> значения или объектов местного значения и с заявлением о предоставлении такого земельного участка обратилось лицо, уполномоченное на ст</w:t>
            </w:r>
            <w:r>
              <w:rPr>
                <w:sz w:val="28"/>
                <w:szCs w:val="28"/>
              </w:rPr>
              <w:t>роительство указанных объектов;</w:t>
            </w:r>
          </w:p>
          <w:p w:rsidR="00C66BC2" w:rsidRPr="00C66BC2" w:rsidRDefault="00C66BC2" w:rsidP="00C66BC2">
            <w:pPr>
              <w:adjustRightInd w:val="0"/>
              <w:ind w:firstLine="540"/>
              <w:jc w:val="both"/>
              <w:rPr>
                <w:sz w:val="28"/>
                <w:szCs w:val="28"/>
              </w:rPr>
            </w:pPr>
            <w:proofErr w:type="gramStart"/>
            <w:r w:rsidRPr="00C66BC2">
              <w:rPr>
                <w:sz w:val="28"/>
                <w:szCs w:val="28"/>
              </w:rPr>
              <w:t xml:space="preserve">10) указанный в заявлении о предоставлении земельного участка земельный участок образован из земельного участка, в отношении </w:t>
            </w:r>
            <w:r w:rsidRPr="00C66BC2">
              <w:rPr>
                <w:sz w:val="28"/>
                <w:szCs w:val="28"/>
              </w:rPr>
              <w:lastRenderedPageBreak/>
              <w:t>которого заключен договор о комплексном освоении территории или договор о развитии застроенной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w:t>
            </w:r>
            <w:proofErr w:type="gramEnd"/>
            <w:r w:rsidRPr="00C66BC2">
              <w:rPr>
                <w:sz w:val="28"/>
                <w:szCs w:val="28"/>
              </w:rPr>
              <w:t xml:space="preserve"> аренду земельного участка обратилось лицо, с которым заключен договор о комплексном освоении территории или договор о развитии застроенной территории, предусматривающие обязательство данного лица по ст</w:t>
            </w:r>
            <w:r>
              <w:rPr>
                <w:sz w:val="28"/>
                <w:szCs w:val="28"/>
              </w:rPr>
              <w:t>роительству указанных объектов;</w:t>
            </w:r>
          </w:p>
          <w:p w:rsidR="00C66BC2" w:rsidRPr="00C66BC2" w:rsidRDefault="00C66BC2" w:rsidP="00C66BC2">
            <w:pPr>
              <w:adjustRightInd w:val="0"/>
              <w:ind w:firstLine="540"/>
              <w:jc w:val="both"/>
              <w:rPr>
                <w:sz w:val="28"/>
                <w:szCs w:val="28"/>
              </w:rPr>
            </w:pPr>
            <w:r w:rsidRPr="00C66BC2">
              <w:rPr>
                <w:sz w:val="28"/>
                <w:szCs w:val="28"/>
              </w:rPr>
              <w:t xml:space="preserve">11) указанный в заявлении о предоставлении земельного участка земельный участок является предметом аукциона, </w:t>
            </w:r>
            <w:proofErr w:type="gramStart"/>
            <w:r w:rsidRPr="00C66BC2">
              <w:rPr>
                <w:sz w:val="28"/>
                <w:szCs w:val="28"/>
              </w:rPr>
              <w:t>извещение</w:t>
            </w:r>
            <w:proofErr w:type="gramEnd"/>
            <w:r w:rsidRPr="00C66BC2">
              <w:rPr>
                <w:sz w:val="28"/>
                <w:szCs w:val="28"/>
              </w:rPr>
              <w:t xml:space="preserve"> о проведении которого размещено в соот</w:t>
            </w:r>
            <w:r>
              <w:rPr>
                <w:sz w:val="28"/>
                <w:szCs w:val="28"/>
              </w:rPr>
              <w:t>ветствии с пунктом 19 статьи 39.</w:t>
            </w:r>
            <w:r w:rsidRPr="00C66BC2">
              <w:rPr>
                <w:sz w:val="28"/>
                <w:szCs w:val="28"/>
              </w:rPr>
              <w:t xml:space="preserve">11 </w:t>
            </w:r>
            <w:r>
              <w:rPr>
                <w:sz w:val="28"/>
                <w:szCs w:val="28"/>
              </w:rPr>
              <w:t>ЗК</w:t>
            </w:r>
            <w:r w:rsidRPr="00C66BC2">
              <w:rPr>
                <w:sz w:val="28"/>
                <w:szCs w:val="28"/>
              </w:rPr>
              <w:t xml:space="preserve"> </w:t>
            </w:r>
            <w:r>
              <w:rPr>
                <w:sz w:val="28"/>
                <w:szCs w:val="28"/>
              </w:rPr>
              <w:t>РФ;</w:t>
            </w:r>
          </w:p>
          <w:p w:rsidR="00C66BC2" w:rsidRPr="00C66BC2" w:rsidRDefault="00C66BC2" w:rsidP="00C66BC2">
            <w:pPr>
              <w:adjustRightInd w:val="0"/>
              <w:ind w:firstLine="540"/>
              <w:jc w:val="both"/>
              <w:rPr>
                <w:sz w:val="28"/>
                <w:szCs w:val="28"/>
              </w:rPr>
            </w:pPr>
            <w:proofErr w:type="gramStart"/>
            <w:r w:rsidRPr="00C66BC2">
              <w:rPr>
                <w:sz w:val="28"/>
                <w:szCs w:val="28"/>
              </w:rPr>
              <w:t xml:space="preserve">12) в отношении земельного участка, указанного в заявлении о его предоставлении, поступило предусмотренное </w:t>
            </w:r>
            <w:r>
              <w:rPr>
                <w:sz w:val="28"/>
                <w:szCs w:val="28"/>
              </w:rPr>
              <w:t>подпунктом 6 пункта 4 статьи 39.</w:t>
            </w:r>
            <w:r w:rsidRPr="00C66BC2">
              <w:rPr>
                <w:sz w:val="28"/>
                <w:szCs w:val="28"/>
              </w:rPr>
              <w:t>11 ЗК РФ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w:t>
            </w:r>
            <w:r>
              <w:rPr>
                <w:sz w:val="28"/>
                <w:szCs w:val="28"/>
              </w:rPr>
              <w:t>.</w:t>
            </w:r>
            <w:r w:rsidRPr="00C66BC2">
              <w:rPr>
                <w:sz w:val="28"/>
                <w:szCs w:val="28"/>
              </w:rPr>
              <w:t>11 ЗК РФ и уполномоченным органом не принято решение</w:t>
            </w:r>
            <w:proofErr w:type="gramEnd"/>
            <w:r w:rsidRPr="00C66BC2">
              <w:rPr>
                <w:sz w:val="28"/>
                <w:szCs w:val="28"/>
              </w:rPr>
              <w:t xml:space="preserve"> об отказе в проведении этого аукциона по основаниям, пред</w:t>
            </w:r>
            <w:r>
              <w:rPr>
                <w:sz w:val="28"/>
                <w:szCs w:val="28"/>
              </w:rPr>
              <w:t>усмотренным пунктом 8 статьи 39.</w:t>
            </w:r>
            <w:r w:rsidRPr="00C66BC2">
              <w:rPr>
                <w:sz w:val="28"/>
                <w:szCs w:val="28"/>
              </w:rPr>
              <w:t>11 ЗК РФ</w:t>
            </w:r>
            <w:r>
              <w:rPr>
                <w:sz w:val="28"/>
                <w:szCs w:val="28"/>
              </w:rPr>
              <w:t>;</w:t>
            </w:r>
          </w:p>
          <w:p w:rsidR="00C66BC2" w:rsidRPr="00C66BC2" w:rsidRDefault="00C66BC2" w:rsidP="00C66BC2">
            <w:pPr>
              <w:adjustRightInd w:val="0"/>
              <w:ind w:firstLine="540"/>
              <w:jc w:val="both"/>
              <w:rPr>
                <w:sz w:val="28"/>
                <w:szCs w:val="28"/>
              </w:rPr>
            </w:pPr>
            <w:r w:rsidRPr="00C66BC2">
              <w:rPr>
                <w:sz w:val="28"/>
                <w:szCs w:val="28"/>
              </w:rPr>
              <w:t>13) в отношении земельного участка, указанного в заявлен</w:t>
            </w:r>
            <w:proofErr w:type="gramStart"/>
            <w:r w:rsidRPr="00C66BC2">
              <w:rPr>
                <w:sz w:val="28"/>
                <w:szCs w:val="28"/>
              </w:rPr>
              <w:t xml:space="preserve">ии о </w:t>
            </w:r>
            <w:r w:rsidRPr="00C66BC2">
              <w:rPr>
                <w:sz w:val="28"/>
                <w:szCs w:val="28"/>
              </w:rPr>
              <w:lastRenderedPageBreak/>
              <w:t>е</w:t>
            </w:r>
            <w:proofErr w:type="gramEnd"/>
            <w:r w:rsidRPr="00C66BC2">
              <w:rPr>
                <w:sz w:val="28"/>
                <w:szCs w:val="28"/>
              </w:rPr>
              <w:t xml:space="preserve">го предоставлении, опубликовано и размещено в соответствии с </w:t>
            </w:r>
            <w:r>
              <w:rPr>
                <w:sz w:val="28"/>
                <w:szCs w:val="28"/>
              </w:rPr>
              <w:t>подпунктом 1 пункта 1 статьи 39.</w:t>
            </w:r>
            <w:r w:rsidRPr="00C66BC2">
              <w:rPr>
                <w:sz w:val="28"/>
                <w:szCs w:val="28"/>
              </w:rPr>
              <w:t>18 ЗК РФ извещение о предоставлении земельного участка для индивидуального жилищного строительства, ведения личного подсобного хозяйства, садоводства или осуществления крестьянским (фермерским) хозяйством его деятельности;</w:t>
            </w:r>
          </w:p>
          <w:p w:rsidR="00C66BC2" w:rsidRPr="00C66BC2" w:rsidRDefault="00C66BC2" w:rsidP="00C66BC2">
            <w:pPr>
              <w:adjustRightInd w:val="0"/>
              <w:ind w:firstLine="540"/>
              <w:jc w:val="both"/>
              <w:rPr>
                <w:sz w:val="28"/>
                <w:szCs w:val="28"/>
              </w:rPr>
            </w:pPr>
            <w:r w:rsidRPr="00C66BC2">
              <w:rPr>
                <w:sz w:val="28"/>
                <w:szCs w:val="28"/>
              </w:rPr>
              <w:t xml:space="preserve">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w:t>
            </w:r>
            <w:r>
              <w:rPr>
                <w:sz w:val="28"/>
                <w:szCs w:val="28"/>
              </w:rPr>
              <w:t>проектом планировки территории;</w:t>
            </w:r>
          </w:p>
          <w:p w:rsidR="00C66BC2" w:rsidRPr="00C66BC2" w:rsidRDefault="00C66BC2" w:rsidP="00C66BC2">
            <w:pPr>
              <w:adjustRightInd w:val="0"/>
              <w:ind w:firstLine="540"/>
              <w:jc w:val="both"/>
              <w:rPr>
                <w:sz w:val="28"/>
                <w:szCs w:val="28"/>
              </w:rPr>
            </w:pPr>
            <w:r>
              <w:rPr>
                <w:sz w:val="28"/>
                <w:szCs w:val="28"/>
              </w:rPr>
              <w:t>14.</w:t>
            </w:r>
            <w:r w:rsidRPr="00C66BC2">
              <w:rPr>
                <w:sz w:val="28"/>
                <w:szCs w:val="28"/>
              </w:rPr>
              <w:t>1)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C66BC2" w:rsidRPr="00C66BC2" w:rsidRDefault="00C66BC2" w:rsidP="00C66BC2">
            <w:pPr>
              <w:adjustRightInd w:val="0"/>
              <w:ind w:firstLine="540"/>
              <w:jc w:val="both"/>
              <w:rPr>
                <w:sz w:val="28"/>
                <w:szCs w:val="28"/>
              </w:rPr>
            </w:pPr>
            <w:proofErr w:type="gramStart"/>
            <w:r w:rsidRPr="00C66BC2">
              <w:rPr>
                <w:sz w:val="28"/>
                <w:szCs w:val="28"/>
              </w:rPr>
              <w:t>15)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п</w:t>
            </w:r>
            <w:r>
              <w:rPr>
                <w:sz w:val="28"/>
                <w:szCs w:val="28"/>
              </w:rPr>
              <w:t xml:space="preserve">одпунктом 10 </w:t>
            </w:r>
            <w:r>
              <w:rPr>
                <w:sz w:val="28"/>
                <w:szCs w:val="28"/>
              </w:rPr>
              <w:lastRenderedPageBreak/>
              <w:t>пункта 2 статьи 39.</w:t>
            </w:r>
            <w:r w:rsidRPr="00C66BC2">
              <w:rPr>
                <w:sz w:val="28"/>
                <w:szCs w:val="28"/>
              </w:rPr>
              <w:t xml:space="preserve">10 </w:t>
            </w:r>
            <w:r>
              <w:rPr>
                <w:sz w:val="28"/>
                <w:szCs w:val="28"/>
              </w:rPr>
              <w:t>ЗК РФ;</w:t>
            </w:r>
            <w:proofErr w:type="gramEnd"/>
          </w:p>
          <w:p w:rsidR="00C66BC2" w:rsidRPr="00C66BC2" w:rsidRDefault="00C66BC2" w:rsidP="00C66BC2">
            <w:pPr>
              <w:adjustRightInd w:val="0"/>
              <w:ind w:firstLine="540"/>
              <w:jc w:val="both"/>
              <w:rPr>
                <w:sz w:val="28"/>
                <w:szCs w:val="28"/>
              </w:rPr>
            </w:pPr>
            <w:r w:rsidRPr="00C66BC2">
              <w:rPr>
                <w:sz w:val="28"/>
                <w:szCs w:val="28"/>
              </w:rPr>
              <w:t>16)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w:t>
            </w:r>
            <w:r>
              <w:rPr>
                <w:sz w:val="28"/>
                <w:szCs w:val="28"/>
              </w:rPr>
              <w:t>тановленный пунктом 6 статьи 39.</w:t>
            </w:r>
            <w:r w:rsidRPr="00C66BC2">
              <w:rPr>
                <w:sz w:val="28"/>
                <w:szCs w:val="28"/>
              </w:rPr>
              <w:t>10 ЗК РФ;</w:t>
            </w:r>
          </w:p>
          <w:p w:rsidR="00C66BC2" w:rsidRPr="00C66BC2" w:rsidRDefault="00C66BC2" w:rsidP="00C66BC2">
            <w:pPr>
              <w:adjustRightInd w:val="0"/>
              <w:ind w:firstLine="540"/>
              <w:jc w:val="both"/>
              <w:rPr>
                <w:sz w:val="28"/>
                <w:szCs w:val="28"/>
              </w:rPr>
            </w:pPr>
            <w:proofErr w:type="gramStart"/>
            <w:r w:rsidRPr="00C66BC2">
              <w:rPr>
                <w:sz w:val="28"/>
                <w:szCs w:val="28"/>
              </w:rPr>
              <w:t xml:space="preserve">17)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w:t>
            </w:r>
            <w:r>
              <w:rPr>
                <w:sz w:val="28"/>
                <w:szCs w:val="28"/>
              </w:rPr>
              <w:t>на строительство этих объектов;</w:t>
            </w:r>
            <w:proofErr w:type="gramEnd"/>
          </w:p>
          <w:p w:rsidR="00C66BC2" w:rsidRPr="00C66BC2" w:rsidRDefault="00C66BC2" w:rsidP="00C66BC2">
            <w:pPr>
              <w:adjustRightInd w:val="0"/>
              <w:ind w:firstLine="540"/>
              <w:jc w:val="both"/>
              <w:rPr>
                <w:sz w:val="28"/>
                <w:szCs w:val="28"/>
              </w:rPr>
            </w:pPr>
            <w:r w:rsidRPr="00C66BC2">
              <w:rPr>
                <w:sz w:val="28"/>
                <w:szCs w:val="28"/>
              </w:rPr>
              <w:t>18)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w:t>
            </w:r>
            <w:r>
              <w:rPr>
                <w:sz w:val="28"/>
                <w:szCs w:val="28"/>
              </w:rPr>
              <w:t>льство этих здания, сооружения;</w:t>
            </w:r>
          </w:p>
          <w:p w:rsidR="00C66BC2" w:rsidRPr="00C66BC2" w:rsidRDefault="00C66BC2" w:rsidP="00C66BC2">
            <w:pPr>
              <w:adjustRightInd w:val="0"/>
              <w:ind w:firstLine="540"/>
              <w:jc w:val="both"/>
              <w:rPr>
                <w:sz w:val="28"/>
                <w:szCs w:val="28"/>
              </w:rPr>
            </w:pPr>
            <w:r w:rsidRPr="00C66BC2">
              <w:rPr>
                <w:sz w:val="28"/>
                <w:szCs w:val="28"/>
              </w:rPr>
              <w:t>19) предоставление земельного участка на заявл</w:t>
            </w:r>
            <w:r>
              <w:rPr>
                <w:sz w:val="28"/>
                <w:szCs w:val="28"/>
              </w:rPr>
              <w:t>енном виде прав не допускается;</w:t>
            </w:r>
          </w:p>
          <w:p w:rsidR="00C66BC2" w:rsidRPr="00C66BC2" w:rsidRDefault="00C66BC2" w:rsidP="00C66BC2">
            <w:pPr>
              <w:adjustRightInd w:val="0"/>
              <w:ind w:firstLine="540"/>
              <w:jc w:val="both"/>
              <w:rPr>
                <w:sz w:val="28"/>
                <w:szCs w:val="28"/>
              </w:rPr>
            </w:pPr>
            <w:r w:rsidRPr="00C66BC2">
              <w:rPr>
                <w:sz w:val="28"/>
                <w:szCs w:val="28"/>
              </w:rPr>
              <w:t>20) в отношении земельного участка, указанного в заявлен</w:t>
            </w:r>
            <w:proofErr w:type="gramStart"/>
            <w:r w:rsidRPr="00C66BC2">
              <w:rPr>
                <w:sz w:val="28"/>
                <w:szCs w:val="28"/>
              </w:rPr>
              <w:t>ии о е</w:t>
            </w:r>
            <w:proofErr w:type="gramEnd"/>
            <w:r w:rsidRPr="00C66BC2">
              <w:rPr>
                <w:sz w:val="28"/>
                <w:szCs w:val="28"/>
              </w:rPr>
              <w:t>го предоставлении, не установлен вид разрешенного использов</w:t>
            </w:r>
            <w:r>
              <w:rPr>
                <w:sz w:val="28"/>
                <w:szCs w:val="28"/>
              </w:rPr>
              <w:t>ания;</w:t>
            </w:r>
          </w:p>
          <w:p w:rsidR="00C66BC2" w:rsidRPr="00C66BC2" w:rsidRDefault="00C66BC2" w:rsidP="00C66BC2">
            <w:pPr>
              <w:adjustRightInd w:val="0"/>
              <w:ind w:firstLine="540"/>
              <w:jc w:val="both"/>
              <w:rPr>
                <w:sz w:val="28"/>
                <w:szCs w:val="28"/>
              </w:rPr>
            </w:pPr>
            <w:r w:rsidRPr="00C66BC2">
              <w:rPr>
                <w:sz w:val="28"/>
                <w:szCs w:val="28"/>
              </w:rPr>
              <w:t xml:space="preserve">21) указанный в заявлении о предоставлении земельного участка </w:t>
            </w:r>
            <w:r w:rsidRPr="00C66BC2">
              <w:rPr>
                <w:sz w:val="28"/>
                <w:szCs w:val="28"/>
              </w:rPr>
              <w:lastRenderedPageBreak/>
              <w:t>земельный участок не отнесен к</w:t>
            </w:r>
            <w:r>
              <w:rPr>
                <w:sz w:val="28"/>
                <w:szCs w:val="28"/>
              </w:rPr>
              <w:t xml:space="preserve"> определенной категории земель;</w:t>
            </w:r>
          </w:p>
          <w:p w:rsidR="00C66BC2" w:rsidRPr="00C66BC2" w:rsidRDefault="00C66BC2" w:rsidP="00C66BC2">
            <w:pPr>
              <w:adjustRightInd w:val="0"/>
              <w:ind w:firstLine="540"/>
              <w:jc w:val="both"/>
              <w:rPr>
                <w:sz w:val="28"/>
                <w:szCs w:val="28"/>
              </w:rPr>
            </w:pPr>
            <w:r w:rsidRPr="00C66BC2">
              <w:rPr>
                <w:sz w:val="28"/>
                <w:szCs w:val="28"/>
              </w:rPr>
              <w:t>22) в отношении земельного участка, указанного в заявлен</w:t>
            </w:r>
            <w:proofErr w:type="gramStart"/>
            <w:r w:rsidRPr="00C66BC2">
              <w:rPr>
                <w:sz w:val="28"/>
                <w:szCs w:val="28"/>
              </w:rPr>
              <w:t>ии о е</w:t>
            </w:r>
            <w:proofErr w:type="gramEnd"/>
            <w:r w:rsidRPr="00C66BC2">
              <w:rPr>
                <w:sz w:val="28"/>
                <w:szCs w:val="28"/>
              </w:rPr>
              <w:t>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w:t>
            </w:r>
            <w:r>
              <w:rPr>
                <w:sz w:val="28"/>
                <w:szCs w:val="28"/>
              </w:rPr>
              <w:t>нное в этом решении лицо;</w:t>
            </w:r>
          </w:p>
          <w:p w:rsidR="00C66BC2" w:rsidRPr="00C66BC2" w:rsidRDefault="00C66BC2" w:rsidP="00C66BC2">
            <w:pPr>
              <w:adjustRightInd w:val="0"/>
              <w:ind w:firstLine="540"/>
              <w:jc w:val="both"/>
              <w:rPr>
                <w:sz w:val="28"/>
                <w:szCs w:val="28"/>
              </w:rPr>
            </w:pPr>
            <w:proofErr w:type="gramStart"/>
            <w:r w:rsidRPr="00C66BC2">
              <w:rPr>
                <w:sz w:val="28"/>
                <w:szCs w:val="28"/>
              </w:rPr>
              <w:t>23)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w:t>
            </w:r>
            <w:proofErr w:type="gramEnd"/>
            <w:r w:rsidRPr="00C66BC2">
              <w:rPr>
                <w:sz w:val="28"/>
                <w:szCs w:val="28"/>
              </w:rPr>
              <w:t xml:space="preserve"> сносу или рекон</w:t>
            </w:r>
            <w:r>
              <w:rPr>
                <w:sz w:val="28"/>
                <w:szCs w:val="28"/>
              </w:rPr>
              <w:t>струкции;</w:t>
            </w:r>
          </w:p>
          <w:p w:rsidR="00C66BC2" w:rsidRPr="00C66BC2" w:rsidRDefault="00C66BC2" w:rsidP="00C66BC2">
            <w:pPr>
              <w:adjustRightInd w:val="0"/>
              <w:ind w:firstLine="540"/>
              <w:jc w:val="both"/>
              <w:rPr>
                <w:sz w:val="28"/>
                <w:szCs w:val="28"/>
              </w:rPr>
            </w:pPr>
            <w:r w:rsidRPr="00C66BC2">
              <w:rPr>
                <w:sz w:val="28"/>
                <w:szCs w:val="28"/>
              </w:rPr>
              <w:t>24) границы земельного участка, указанного в заявлен</w:t>
            </w:r>
            <w:proofErr w:type="gramStart"/>
            <w:r w:rsidRPr="00C66BC2">
              <w:rPr>
                <w:sz w:val="28"/>
                <w:szCs w:val="28"/>
              </w:rPr>
              <w:t>ии о е</w:t>
            </w:r>
            <w:proofErr w:type="gramEnd"/>
            <w:r w:rsidRPr="00C66BC2">
              <w:rPr>
                <w:sz w:val="28"/>
                <w:szCs w:val="28"/>
              </w:rPr>
              <w:t>го предоставлении, подлежат уточнению в соответствии с Федеральным законом "О государстве</w:t>
            </w:r>
            <w:r>
              <w:rPr>
                <w:sz w:val="28"/>
                <w:szCs w:val="28"/>
              </w:rPr>
              <w:t>нной регистрации недвижимости";</w:t>
            </w:r>
          </w:p>
          <w:p w:rsidR="00C66BC2" w:rsidRPr="00C66BC2" w:rsidRDefault="00C66BC2" w:rsidP="00C66BC2">
            <w:pPr>
              <w:adjustRightInd w:val="0"/>
              <w:ind w:firstLine="540"/>
              <w:jc w:val="both"/>
              <w:rPr>
                <w:sz w:val="28"/>
                <w:szCs w:val="28"/>
              </w:rPr>
            </w:pPr>
            <w:r w:rsidRPr="00C66BC2">
              <w:rPr>
                <w:sz w:val="28"/>
                <w:szCs w:val="28"/>
              </w:rPr>
              <w:t>25) площадь земельного участка, указанного в заявлен</w:t>
            </w:r>
            <w:proofErr w:type="gramStart"/>
            <w:r w:rsidRPr="00C66BC2">
              <w:rPr>
                <w:sz w:val="28"/>
                <w:szCs w:val="28"/>
              </w:rPr>
              <w:t>ии о е</w:t>
            </w:r>
            <w:proofErr w:type="gramEnd"/>
            <w:r w:rsidRPr="00C66BC2">
              <w:rPr>
                <w:sz w:val="28"/>
                <w:szCs w:val="28"/>
              </w:rPr>
              <w:t xml:space="preserve">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w:t>
            </w:r>
            <w:r w:rsidRPr="00C66BC2">
              <w:rPr>
                <w:sz w:val="28"/>
                <w:szCs w:val="28"/>
              </w:rPr>
              <w:lastRenderedPageBreak/>
              <w:t>образован, более чем на десять проценто</w:t>
            </w:r>
            <w:r w:rsidR="001374DD">
              <w:rPr>
                <w:sz w:val="28"/>
                <w:szCs w:val="28"/>
              </w:rPr>
              <w:t>в.</w:t>
            </w:r>
          </w:p>
          <w:p w:rsidR="00C66BC2" w:rsidRPr="00C66BC2" w:rsidRDefault="00C66BC2" w:rsidP="00C66BC2">
            <w:pPr>
              <w:autoSpaceDE/>
              <w:autoSpaceDN/>
              <w:ind w:firstLine="318"/>
              <w:jc w:val="both"/>
              <w:rPr>
                <w:sz w:val="24"/>
                <w:szCs w:val="24"/>
              </w:rPr>
            </w:pPr>
          </w:p>
        </w:tc>
        <w:tc>
          <w:tcPr>
            <w:tcW w:w="2577" w:type="dxa"/>
            <w:shd w:val="clear" w:color="auto" w:fill="auto"/>
          </w:tcPr>
          <w:p w:rsidR="00C66BC2" w:rsidRPr="00C66BC2" w:rsidRDefault="00C66BC2" w:rsidP="00C66BC2">
            <w:pPr>
              <w:tabs>
                <w:tab w:val="left" w:pos="2520"/>
                <w:tab w:val="left" w:pos="2700"/>
                <w:tab w:val="left" w:pos="7740"/>
                <w:tab w:val="left" w:pos="7920"/>
                <w:tab w:val="left" w:pos="8100"/>
              </w:tabs>
              <w:suppressAutoHyphens/>
              <w:adjustRightInd w:val="0"/>
              <w:ind w:left="110"/>
              <w:rPr>
                <w:sz w:val="28"/>
                <w:szCs w:val="28"/>
              </w:rPr>
            </w:pPr>
          </w:p>
          <w:p w:rsidR="00C66BC2" w:rsidRPr="00C66BC2" w:rsidRDefault="00C66BC2" w:rsidP="00C66BC2">
            <w:pPr>
              <w:tabs>
                <w:tab w:val="left" w:pos="2520"/>
                <w:tab w:val="left" w:pos="2700"/>
                <w:tab w:val="left" w:pos="7740"/>
                <w:tab w:val="left" w:pos="7920"/>
                <w:tab w:val="left" w:pos="8100"/>
              </w:tabs>
              <w:suppressAutoHyphens/>
              <w:adjustRightInd w:val="0"/>
              <w:ind w:left="110"/>
              <w:rPr>
                <w:sz w:val="28"/>
                <w:szCs w:val="28"/>
              </w:rPr>
            </w:pPr>
          </w:p>
          <w:p w:rsidR="00C66BC2" w:rsidRPr="00C66BC2" w:rsidRDefault="00C66BC2" w:rsidP="00C66BC2">
            <w:pPr>
              <w:tabs>
                <w:tab w:val="left" w:pos="2520"/>
                <w:tab w:val="left" w:pos="2700"/>
                <w:tab w:val="left" w:pos="7740"/>
                <w:tab w:val="left" w:pos="7920"/>
                <w:tab w:val="left" w:pos="8100"/>
              </w:tabs>
              <w:suppressAutoHyphens/>
              <w:adjustRightInd w:val="0"/>
              <w:ind w:left="110"/>
              <w:rPr>
                <w:sz w:val="28"/>
                <w:szCs w:val="28"/>
              </w:rPr>
            </w:pPr>
            <w:r w:rsidRPr="00C66BC2">
              <w:rPr>
                <w:sz w:val="28"/>
                <w:szCs w:val="28"/>
              </w:rPr>
              <w:t>пп.2 п.1 ст. 39.18 ЗК РФ</w:t>
            </w:r>
          </w:p>
          <w:p w:rsidR="00C66BC2" w:rsidRPr="00C66BC2" w:rsidRDefault="00C66BC2" w:rsidP="00C66BC2">
            <w:pPr>
              <w:tabs>
                <w:tab w:val="left" w:pos="2520"/>
                <w:tab w:val="left" w:pos="2700"/>
                <w:tab w:val="left" w:pos="7740"/>
                <w:tab w:val="left" w:pos="7920"/>
                <w:tab w:val="left" w:pos="8100"/>
              </w:tabs>
              <w:suppressAutoHyphens/>
              <w:adjustRightInd w:val="0"/>
              <w:ind w:left="110"/>
              <w:rPr>
                <w:sz w:val="28"/>
                <w:szCs w:val="28"/>
              </w:rPr>
            </w:pPr>
          </w:p>
        </w:tc>
      </w:tr>
      <w:tr w:rsidR="00C66BC2" w:rsidRPr="00C66BC2" w:rsidTr="00FE300E">
        <w:trPr>
          <w:trHeight w:val="4075"/>
        </w:trPr>
        <w:tc>
          <w:tcPr>
            <w:tcW w:w="2987" w:type="dxa"/>
            <w:shd w:val="clear" w:color="auto" w:fill="auto"/>
          </w:tcPr>
          <w:p w:rsidR="00C66BC2" w:rsidRPr="00C66BC2" w:rsidRDefault="00C66BC2" w:rsidP="00C66BC2">
            <w:pPr>
              <w:suppressAutoHyphens/>
              <w:autoSpaceDE/>
              <w:autoSpaceDN/>
              <w:ind w:firstLine="34"/>
              <w:rPr>
                <w:sz w:val="28"/>
                <w:szCs w:val="28"/>
              </w:rPr>
            </w:pPr>
            <w:r w:rsidRPr="00C66BC2">
              <w:rPr>
                <w:sz w:val="28"/>
                <w:szCs w:val="28"/>
              </w:rPr>
              <w:lastRenderedPageBreak/>
              <w:t>2.9. Порядок, размер и основания взимания государственной пошлины или иной платы, взимаемой за предоставление муниципальной услуги</w:t>
            </w:r>
          </w:p>
        </w:tc>
        <w:tc>
          <w:tcPr>
            <w:tcW w:w="4290" w:type="dxa"/>
            <w:shd w:val="clear" w:color="auto" w:fill="auto"/>
          </w:tcPr>
          <w:p w:rsidR="00C66BC2" w:rsidRPr="00C66BC2" w:rsidRDefault="00C66BC2" w:rsidP="00FE300E">
            <w:pPr>
              <w:autoSpaceDE/>
              <w:autoSpaceDN/>
              <w:ind w:firstLine="318"/>
              <w:rPr>
                <w:sz w:val="24"/>
                <w:szCs w:val="24"/>
              </w:rPr>
            </w:pPr>
            <w:r w:rsidRPr="00C66BC2">
              <w:rPr>
                <w:rFonts w:ascii="Times New Roman CYR" w:hAnsi="Times New Roman CYR" w:cs="Times New Roman CYR"/>
                <w:sz w:val="28"/>
                <w:szCs w:val="28"/>
              </w:rPr>
              <w:t>Муниципальная услуга предоставляется на безвозмездной основе</w:t>
            </w:r>
          </w:p>
        </w:tc>
        <w:tc>
          <w:tcPr>
            <w:tcW w:w="2577" w:type="dxa"/>
            <w:shd w:val="clear" w:color="auto" w:fill="auto"/>
          </w:tcPr>
          <w:p w:rsidR="00C66BC2" w:rsidRPr="00C66BC2" w:rsidRDefault="00C66BC2" w:rsidP="00C66BC2">
            <w:pPr>
              <w:tabs>
                <w:tab w:val="left" w:pos="2520"/>
                <w:tab w:val="left" w:pos="2700"/>
                <w:tab w:val="left" w:pos="7740"/>
                <w:tab w:val="left" w:pos="7920"/>
                <w:tab w:val="left" w:pos="8100"/>
              </w:tabs>
              <w:suppressAutoHyphens/>
              <w:adjustRightInd w:val="0"/>
              <w:ind w:left="110"/>
              <w:rPr>
                <w:sz w:val="28"/>
                <w:szCs w:val="28"/>
              </w:rPr>
            </w:pPr>
          </w:p>
        </w:tc>
      </w:tr>
      <w:tr w:rsidR="00C66BC2" w:rsidRPr="00C66BC2" w:rsidTr="00FE300E">
        <w:tc>
          <w:tcPr>
            <w:tcW w:w="2987" w:type="dxa"/>
            <w:tcBorders>
              <w:top w:val="nil"/>
            </w:tcBorders>
            <w:shd w:val="clear" w:color="auto" w:fill="auto"/>
          </w:tcPr>
          <w:p w:rsidR="00C66BC2" w:rsidRPr="00C66BC2" w:rsidRDefault="00C66BC2" w:rsidP="00C66BC2">
            <w:pPr>
              <w:suppressAutoHyphens/>
              <w:autoSpaceDE/>
              <w:autoSpaceDN/>
              <w:ind w:firstLine="34"/>
              <w:rPr>
                <w:sz w:val="28"/>
                <w:szCs w:val="28"/>
              </w:rPr>
            </w:pPr>
            <w:r w:rsidRPr="00C66BC2">
              <w:rPr>
                <w:sz w:val="28"/>
                <w:szCs w:val="28"/>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tc>
        <w:tc>
          <w:tcPr>
            <w:tcW w:w="4290" w:type="dxa"/>
            <w:shd w:val="clear" w:color="auto" w:fill="auto"/>
          </w:tcPr>
          <w:p w:rsidR="00C66BC2" w:rsidRPr="00C66BC2" w:rsidRDefault="00C66BC2" w:rsidP="00C66BC2">
            <w:pPr>
              <w:tabs>
                <w:tab w:val="num" w:pos="370"/>
              </w:tabs>
              <w:autoSpaceDE/>
              <w:autoSpaceDN/>
              <w:ind w:firstLine="283"/>
              <w:jc w:val="both"/>
              <w:rPr>
                <w:sz w:val="28"/>
                <w:szCs w:val="22"/>
              </w:rPr>
            </w:pPr>
            <w:r w:rsidRPr="00C66BC2">
              <w:rPr>
                <w:sz w:val="28"/>
                <w:szCs w:val="22"/>
              </w:rPr>
              <w:t>Предоставление необходимых и обязательных услуг не требуется</w:t>
            </w:r>
          </w:p>
        </w:tc>
        <w:tc>
          <w:tcPr>
            <w:tcW w:w="2577" w:type="dxa"/>
            <w:shd w:val="clear" w:color="auto" w:fill="auto"/>
          </w:tcPr>
          <w:p w:rsidR="00C66BC2" w:rsidRPr="00C66BC2" w:rsidRDefault="00C66BC2" w:rsidP="00C66BC2">
            <w:pPr>
              <w:tabs>
                <w:tab w:val="left" w:pos="2520"/>
                <w:tab w:val="left" w:pos="2700"/>
                <w:tab w:val="left" w:pos="7740"/>
                <w:tab w:val="left" w:pos="7920"/>
                <w:tab w:val="left" w:pos="8100"/>
              </w:tabs>
              <w:suppressAutoHyphens/>
              <w:autoSpaceDE/>
              <w:autoSpaceDN/>
              <w:ind w:left="110"/>
              <w:rPr>
                <w:sz w:val="28"/>
                <w:szCs w:val="28"/>
              </w:rPr>
            </w:pPr>
          </w:p>
        </w:tc>
      </w:tr>
      <w:tr w:rsidR="00C66BC2" w:rsidRPr="00C66BC2" w:rsidTr="00FE300E">
        <w:tc>
          <w:tcPr>
            <w:tcW w:w="2987" w:type="dxa"/>
            <w:shd w:val="clear" w:color="auto" w:fill="auto"/>
          </w:tcPr>
          <w:p w:rsidR="00C66BC2" w:rsidRPr="00C66BC2" w:rsidRDefault="00C66BC2" w:rsidP="00C66BC2">
            <w:pPr>
              <w:suppressAutoHyphens/>
              <w:autoSpaceDE/>
              <w:autoSpaceDN/>
              <w:ind w:firstLine="34"/>
              <w:rPr>
                <w:sz w:val="28"/>
                <w:szCs w:val="28"/>
              </w:rPr>
            </w:pPr>
            <w:r w:rsidRPr="00C66BC2">
              <w:rPr>
                <w:sz w:val="28"/>
                <w:szCs w:val="28"/>
              </w:rPr>
              <w:t xml:space="preserve">2.11. Порядок, размер и основания взимания платы за предоставление услуг, которые являются необходимыми и обязательными для предоставления государственной услуги, включая информацию о методике расчета </w:t>
            </w:r>
            <w:r w:rsidRPr="00C66BC2">
              <w:rPr>
                <w:sz w:val="28"/>
                <w:szCs w:val="28"/>
              </w:rPr>
              <w:lastRenderedPageBreak/>
              <w:t>размера такой платы</w:t>
            </w:r>
          </w:p>
        </w:tc>
        <w:tc>
          <w:tcPr>
            <w:tcW w:w="4290" w:type="dxa"/>
            <w:shd w:val="clear" w:color="auto" w:fill="auto"/>
          </w:tcPr>
          <w:p w:rsidR="00C66BC2" w:rsidRPr="00C66BC2" w:rsidRDefault="00C66BC2" w:rsidP="00C66BC2">
            <w:pPr>
              <w:autoSpaceDE/>
              <w:autoSpaceDN/>
              <w:spacing w:after="200"/>
              <w:ind w:firstLine="283"/>
              <w:jc w:val="both"/>
              <w:rPr>
                <w:sz w:val="28"/>
                <w:szCs w:val="28"/>
                <w:vertAlign w:val="superscript"/>
              </w:rPr>
            </w:pPr>
            <w:r w:rsidRPr="00C66BC2">
              <w:rPr>
                <w:sz w:val="28"/>
                <w:szCs w:val="28"/>
              </w:rPr>
              <w:lastRenderedPageBreak/>
              <w:t>Предоставление необходимых и обязательных услуг не требуется</w:t>
            </w:r>
          </w:p>
        </w:tc>
        <w:tc>
          <w:tcPr>
            <w:tcW w:w="2577" w:type="dxa"/>
            <w:shd w:val="clear" w:color="auto" w:fill="auto"/>
          </w:tcPr>
          <w:p w:rsidR="00C66BC2" w:rsidRPr="00C66BC2" w:rsidRDefault="00C66BC2" w:rsidP="00C66BC2">
            <w:pPr>
              <w:tabs>
                <w:tab w:val="left" w:pos="2520"/>
                <w:tab w:val="left" w:pos="2700"/>
                <w:tab w:val="left" w:pos="7740"/>
                <w:tab w:val="left" w:pos="7920"/>
                <w:tab w:val="left" w:pos="8100"/>
              </w:tabs>
              <w:suppressAutoHyphens/>
              <w:autoSpaceDE/>
              <w:autoSpaceDN/>
              <w:ind w:left="110"/>
              <w:rPr>
                <w:sz w:val="28"/>
                <w:szCs w:val="28"/>
              </w:rPr>
            </w:pPr>
          </w:p>
        </w:tc>
      </w:tr>
      <w:tr w:rsidR="00C66BC2" w:rsidRPr="00C66BC2" w:rsidTr="00FE300E">
        <w:tc>
          <w:tcPr>
            <w:tcW w:w="2987" w:type="dxa"/>
            <w:shd w:val="clear" w:color="auto" w:fill="auto"/>
          </w:tcPr>
          <w:p w:rsidR="00C66BC2" w:rsidRPr="00C66BC2" w:rsidRDefault="00C66BC2" w:rsidP="00C66BC2">
            <w:pPr>
              <w:suppressAutoHyphens/>
              <w:autoSpaceDE/>
              <w:autoSpaceDN/>
              <w:ind w:firstLine="34"/>
              <w:rPr>
                <w:sz w:val="28"/>
                <w:szCs w:val="28"/>
              </w:rPr>
            </w:pPr>
            <w:r w:rsidRPr="00C66BC2">
              <w:rPr>
                <w:sz w:val="28"/>
                <w:szCs w:val="28"/>
              </w:rPr>
              <w:lastRenderedPageBreak/>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tc>
        <w:tc>
          <w:tcPr>
            <w:tcW w:w="4290" w:type="dxa"/>
            <w:shd w:val="clear" w:color="auto" w:fill="auto"/>
          </w:tcPr>
          <w:p w:rsidR="00C66BC2" w:rsidRPr="00C66BC2" w:rsidRDefault="00C66BC2" w:rsidP="00C66BC2">
            <w:pPr>
              <w:tabs>
                <w:tab w:val="left" w:pos="0"/>
              </w:tabs>
              <w:adjustRightInd w:val="0"/>
              <w:ind w:firstLine="288"/>
              <w:jc w:val="both"/>
              <w:rPr>
                <w:rFonts w:ascii="Times New Roman CYR" w:hAnsi="Times New Roman CYR" w:cs="Times New Roman CYR"/>
                <w:sz w:val="28"/>
                <w:szCs w:val="28"/>
              </w:rPr>
            </w:pPr>
            <w:r w:rsidRPr="00C66BC2">
              <w:rPr>
                <w:rFonts w:ascii="Times New Roman CYR" w:hAnsi="Times New Roman CYR" w:cs="Times New Roman CYR"/>
                <w:sz w:val="28"/>
                <w:szCs w:val="28"/>
              </w:rPr>
              <w:t>Подача заявления на получение муниципальной услуги при наличии очереди - не более 15 минут.</w:t>
            </w:r>
          </w:p>
          <w:p w:rsidR="00C66BC2" w:rsidRPr="00C66BC2" w:rsidRDefault="00C66BC2" w:rsidP="00C66BC2">
            <w:pPr>
              <w:tabs>
                <w:tab w:val="left" w:pos="0"/>
              </w:tabs>
              <w:adjustRightInd w:val="0"/>
              <w:ind w:firstLine="288"/>
              <w:jc w:val="both"/>
              <w:rPr>
                <w:sz w:val="28"/>
                <w:szCs w:val="28"/>
              </w:rPr>
            </w:pPr>
            <w:r w:rsidRPr="00C66BC2">
              <w:rPr>
                <w:rFonts w:ascii="Times New Roman CYR" w:hAnsi="Times New Roman CYR" w:cs="Times New Roman CYR"/>
                <w:sz w:val="28"/>
                <w:szCs w:val="28"/>
              </w:rPr>
              <w:t>При получении результата предоставления муниципальной услуги максимальный срок ожидания в очереди не должен превышать 15 минут</w:t>
            </w:r>
          </w:p>
        </w:tc>
        <w:tc>
          <w:tcPr>
            <w:tcW w:w="2577" w:type="dxa"/>
            <w:shd w:val="clear" w:color="auto" w:fill="auto"/>
          </w:tcPr>
          <w:p w:rsidR="00C66BC2" w:rsidRPr="00C66BC2" w:rsidRDefault="00C66BC2" w:rsidP="00C66BC2">
            <w:pPr>
              <w:tabs>
                <w:tab w:val="left" w:pos="2520"/>
                <w:tab w:val="left" w:pos="2700"/>
                <w:tab w:val="left" w:pos="7740"/>
                <w:tab w:val="left" w:pos="7920"/>
                <w:tab w:val="left" w:pos="8100"/>
              </w:tabs>
              <w:suppressAutoHyphens/>
              <w:autoSpaceDE/>
              <w:autoSpaceDN/>
              <w:ind w:left="110"/>
              <w:rPr>
                <w:sz w:val="28"/>
                <w:szCs w:val="28"/>
              </w:rPr>
            </w:pPr>
          </w:p>
        </w:tc>
      </w:tr>
      <w:tr w:rsidR="00C66BC2" w:rsidRPr="00C66BC2" w:rsidTr="00FE300E">
        <w:tc>
          <w:tcPr>
            <w:tcW w:w="2987" w:type="dxa"/>
            <w:shd w:val="clear" w:color="auto" w:fill="auto"/>
          </w:tcPr>
          <w:p w:rsidR="00C66BC2" w:rsidRPr="00C66BC2" w:rsidRDefault="00C66BC2" w:rsidP="00C66BC2">
            <w:pPr>
              <w:suppressAutoHyphens/>
              <w:autoSpaceDE/>
              <w:autoSpaceDN/>
              <w:ind w:firstLine="34"/>
              <w:rPr>
                <w:sz w:val="28"/>
                <w:szCs w:val="28"/>
              </w:rPr>
            </w:pPr>
            <w:r w:rsidRPr="00C66BC2">
              <w:rPr>
                <w:sz w:val="28"/>
                <w:szCs w:val="28"/>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tc>
        <w:tc>
          <w:tcPr>
            <w:tcW w:w="4290" w:type="dxa"/>
            <w:shd w:val="clear" w:color="auto" w:fill="auto"/>
          </w:tcPr>
          <w:p w:rsidR="00C66BC2" w:rsidRPr="00C66BC2" w:rsidRDefault="00C66BC2" w:rsidP="00C66BC2">
            <w:pPr>
              <w:tabs>
                <w:tab w:val="num" w:pos="0"/>
              </w:tabs>
              <w:autoSpaceDE/>
              <w:autoSpaceDN/>
              <w:ind w:firstLine="427"/>
              <w:jc w:val="both"/>
              <w:rPr>
                <w:rFonts w:ascii="Times New Roman CYR" w:hAnsi="Times New Roman CYR" w:cs="Times New Roman CYR"/>
                <w:sz w:val="28"/>
                <w:szCs w:val="28"/>
              </w:rPr>
            </w:pPr>
            <w:r w:rsidRPr="00C66BC2">
              <w:rPr>
                <w:rFonts w:ascii="Times New Roman CYR" w:hAnsi="Times New Roman CYR" w:cs="Times New Roman CYR"/>
                <w:sz w:val="28"/>
                <w:szCs w:val="28"/>
              </w:rPr>
              <w:t>В течение одного дня с момента поступления заявления.</w:t>
            </w:r>
          </w:p>
          <w:p w:rsidR="00C66BC2" w:rsidRPr="00C66BC2" w:rsidRDefault="00C66BC2" w:rsidP="00C66BC2">
            <w:pPr>
              <w:tabs>
                <w:tab w:val="num" w:pos="0"/>
              </w:tabs>
              <w:autoSpaceDE/>
              <w:autoSpaceDN/>
              <w:ind w:firstLine="427"/>
              <w:jc w:val="both"/>
              <w:rPr>
                <w:sz w:val="28"/>
                <w:szCs w:val="28"/>
              </w:rPr>
            </w:pPr>
            <w:r w:rsidRPr="00C66BC2">
              <w:rPr>
                <w:sz w:val="28"/>
                <w:szCs w:val="28"/>
              </w:rPr>
              <w:t>Запрос, поступивший в электронной форме, в выходной (праздничный) день регистрируется на следующий за выходным (праздничным) рабочий день</w:t>
            </w:r>
          </w:p>
        </w:tc>
        <w:tc>
          <w:tcPr>
            <w:tcW w:w="2577" w:type="dxa"/>
            <w:shd w:val="clear" w:color="auto" w:fill="auto"/>
          </w:tcPr>
          <w:p w:rsidR="00C66BC2" w:rsidRPr="00C66BC2" w:rsidRDefault="00C66BC2" w:rsidP="00C66BC2">
            <w:pPr>
              <w:tabs>
                <w:tab w:val="left" w:pos="2520"/>
                <w:tab w:val="left" w:pos="2700"/>
                <w:tab w:val="left" w:pos="7740"/>
                <w:tab w:val="left" w:pos="7920"/>
                <w:tab w:val="left" w:pos="8100"/>
              </w:tabs>
              <w:suppressAutoHyphens/>
              <w:autoSpaceDE/>
              <w:autoSpaceDN/>
              <w:ind w:left="110"/>
              <w:rPr>
                <w:sz w:val="28"/>
                <w:szCs w:val="28"/>
              </w:rPr>
            </w:pPr>
          </w:p>
        </w:tc>
      </w:tr>
      <w:tr w:rsidR="00C66BC2" w:rsidRPr="00C66BC2" w:rsidTr="00FE300E">
        <w:tc>
          <w:tcPr>
            <w:tcW w:w="2987" w:type="dxa"/>
            <w:shd w:val="clear" w:color="auto" w:fill="auto"/>
          </w:tcPr>
          <w:p w:rsidR="00C66BC2" w:rsidRPr="00C66BC2" w:rsidRDefault="00C66BC2" w:rsidP="00C66BC2">
            <w:pPr>
              <w:suppressAutoHyphens/>
              <w:autoSpaceDE/>
              <w:autoSpaceDN/>
              <w:ind w:firstLine="34"/>
              <w:rPr>
                <w:sz w:val="28"/>
                <w:szCs w:val="28"/>
              </w:rPr>
            </w:pPr>
            <w:r w:rsidRPr="00C66BC2">
              <w:rPr>
                <w:sz w:val="28"/>
                <w:szCs w:val="28"/>
              </w:rPr>
              <w:t>2.14. </w:t>
            </w:r>
            <w:proofErr w:type="gramStart"/>
            <w:r w:rsidRPr="00C66BC2">
              <w:rPr>
                <w:sz w:val="28"/>
                <w:szCs w:val="28"/>
              </w:rPr>
              <w:t xml:space="preserve">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w:t>
            </w:r>
            <w:r w:rsidRPr="00C66BC2">
              <w:rPr>
                <w:sz w:val="28"/>
                <w:szCs w:val="28"/>
              </w:rPr>
              <w:lastRenderedPageBreak/>
              <w:t>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w:t>
            </w:r>
            <w:proofErr w:type="gramEnd"/>
            <w:r w:rsidRPr="00C66BC2">
              <w:rPr>
                <w:sz w:val="28"/>
                <w:szCs w:val="28"/>
              </w:rPr>
              <w:t xml:space="preserve"> федеральным законодательством и законодательством Республики Татарстан о социальной защите инвалидов</w:t>
            </w:r>
          </w:p>
        </w:tc>
        <w:tc>
          <w:tcPr>
            <w:tcW w:w="4290" w:type="dxa"/>
            <w:shd w:val="clear" w:color="auto" w:fill="auto"/>
          </w:tcPr>
          <w:p w:rsidR="00C66BC2" w:rsidRPr="00C66BC2" w:rsidRDefault="00C66BC2" w:rsidP="00C66BC2">
            <w:pPr>
              <w:adjustRightInd w:val="0"/>
              <w:ind w:firstLine="435"/>
              <w:jc w:val="both"/>
              <w:rPr>
                <w:sz w:val="28"/>
                <w:szCs w:val="28"/>
              </w:rPr>
            </w:pPr>
            <w:r w:rsidRPr="00C66BC2">
              <w:rPr>
                <w:sz w:val="28"/>
                <w:szCs w:val="28"/>
              </w:rPr>
              <w:lastRenderedPageBreak/>
              <w:t>Предоставление муниципальной услуги осуществляется в зданиях и помещениях, оборудованных противопожарной системой и системой пожаротушения, необходимой мебелью для оформления документов, информационными стендами.</w:t>
            </w:r>
          </w:p>
          <w:p w:rsidR="00C66BC2" w:rsidRPr="00C66BC2" w:rsidRDefault="00C66BC2" w:rsidP="00C66BC2">
            <w:pPr>
              <w:adjustRightInd w:val="0"/>
              <w:ind w:firstLine="435"/>
              <w:jc w:val="both"/>
              <w:rPr>
                <w:sz w:val="28"/>
                <w:szCs w:val="28"/>
              </w:rPr>
            </w:pPr>
            <w:r w:rsidRPr="00C66BC2">
              <w:rPr>
                <w:sz w:val="28"/>
                <w:szCs w:val="28"/>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C66BC2" w:rsidRPr="00C66BC2" w:rsidRDefault="00C66BC2" w:rsidP="00C66BC2">
            <w:pPr>
              <w:tabs>
                <w:tab w:val="num" w:pos="370"/>
              </w:tabs>
              <w:autoSpaceDE/>
              <w:autoSpaceDN/>
              <w:ind w:firstLine="288"/>
              <w:jc w:val="both"/>
              <w:rPr>
                <w:sz w:val="28"/>
                <w:szCs w:val="22"/>
              </w:rPr>
            </w:pPr>
            <w:r w:rsidRPr="00C66BC2">
              <w:rPr>
                <w:sz w:val="28"/>
                <w:szCs w:val="28"/>
              </w:rPr>
              <w:lastRenderedPageBreak/>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tc>
        <w:tc>
          <w:tcPr>
            <w:tcW w:w="2577" w:type="dxa"/>
            <w:shd w:val="clear" w:color="auto" w:fill="auto"/>
          </w:tcPr>
          <w:p w:rsidR="00C66BC2" w:rsidRPr="00C66BC2" w:rsidRDefault="00C66BC2" w:rsidP="00C66BC2">
            <w:pPr>
              <w:tabs>
                <w:tab w:val="left" w:pos="2520"/>
                <w:tab w:val="left" w:pos="2700"/>
                <w:tab w:val="left" w:pos="7740"/>
                <w:tab w:val="left" w:pos="7920"/>
                <w:tab w:val="left" w:pos="8100"/>
              </w:tabs>
              <w:suppressAutoHyphens/>
              <w:autoSpaceDE/>
              <w:autoSpaceDN/>
              <w:ind w:left="110"/>
              <w:rPr>
                <w:sz w:val="28"/>
                <w:szCs w:val="28"/>
              </w:rPr>
            </w:pPr>
          </w:p>
        </w:tc>
      </w:tr>
      <w:tr w:rsidR="00C66BC2" w:rsidRPr="00C66BC2" w:rsidTr="00FE300E">
        <w:tc>
          <w:tcPr>
            <w:tcW w:w="2987" w:type="dxa"/>
            <w:shd w:val="clear" w:color="auto" w:fill="auto"/>
          </w:tcPr>
          <w:p w:rsidR="00C66BC2" w:rsidRPr="00C66BC2" w:rsidRDefault="00C66BC2" w:rsidP="00C66BC2">
            <w:pPr>
              <w:autoSpaceDE/>
              <w:autoSpaceDN/>
              <w:jc w:val="both"/>
              <w:rPr>
                <w:sz w:val="28"/>
                <w:szCs w:val="28"/>
              </w:rPr>
            </w:pPr>
            <w:r w:rsidRPr="00C66BC2">
              <w:rPr>
                <w:sz w:val="28"/>
                <w:szCs w:val="28"/>
              </w:rPr>
              <w:lastRenderedPageBreak/>
              <w:t>2.15. </w:t>
            </w:r>
            <w:proofErr w:type="gramStart"/>
            <w:r w:rsidRPr="00C66BC2">
              <w:rPr>
                <w:sz w:val="28"/>
                <w:szCs w:val="28"/>
              </w:rPr>
              <w:t xml:space="preserve">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w:t>
            </w:r>
            <w:r w:rsidRPr="00C66BC2">
              <w:rPr>
                <w:sz w:val="28"/>
                <w:szCs w:val="28"/>
              </w:rPr>
              <w:lastRenderedPageBreak/>
              <w:t>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w:t>
            </w:r>
            <w:proofErr w:type="gramEnd"/>
            <w:r w:rsidRPr="00C66BC2">
              <w:rPr>
                <w:sz w:val="28"/>
                <w:szCs w:val="28"/>
              </w:rPr>
              <w:t xml:space="preserve"> </w:t>
            </w:r>
            <w:proofErr w:type="gramStart"/>
            <w:r w:rsidRPr="00C66BC2">
              <w:rPr>
                <w:sz w:val="28"/>
                <w:szCs w:val="28"/>
              </w:rPr>
              <w:t>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(комплексный запрос)</w:t>
            </w:r>
            <w:proofErr w:type="gramEnd"/>
          </w:p>
        </w:tc>
        <w:tc>
          <w:tcPr>
            <w:tcW w:w="4290" w:type="dxa"/>
            <w:shd w:val="clear" w:color="auto" w:fill="auto"/>
          </w:tcPr>
          <w:p w:rsidR="004E31A2" w:rsidRPr="004E31A2" w:rsidRDefault="004E31A2" w:rsidP="004E31A2">
            <w:pPr>
              <w:adjustRightInd w:val="0"/>
              <w:ind w:firstLine="427"/>
              <w:jc w:val="both"/>
              <w:rPr>
                <w:sz w:val="28"/>
                <w:szCs w:val="28"/>
              </w:rPr>
            </w:pPr>
            <w:r w:rsidRPr="004E31A2">
              <w:rPr>
                <w:sz w:val="28"/>
                <w:szCs w:val="28"/>
              </w:rPr>
              <w:lastRenderedPageBreak/>
              <w:t>Показателями доступности предоставления муниципальной услуги являются:</w:t>
            </w:r>
          </w:p>
          <w:p w:rsidR="004E31A2" w:rsidRPr="004E31A2" w:rsidRDefault="004E31A2" w:rsidP="004E31A2">
            <w:pPr>
              <w:adjustRightInd w:val="0"/>
              <w:ind w:firstLine="427"/>
              <w:jc w:val="both"/>
              <w:rPr>
                <w:sz w:val="28"/>
                <w:szCs w:val="28"/>
              </w:rPr>
            </w:pPr>
            <w:r w:rsidRPr="004E31A2">
              <w:rPr>
                <w:sz w:val="28"/>
                <w:szCs w:val="28"/>
              </w:rPr>
              <w:t>расположенность помещения Палаты в зоне доступности общественного транспорта;</w:t>
            </w:r>
          </w:p>
          <w:p w:rsidR="004E31A2" w:rsidRPr="004E31A2" w:rsidRDefault="004E31A2" w:rsidP="004E31A2">
            <w:pPr>
              <w:adjustRightInd w:val="0"/>
              <w:ind w:firstLine="427"/>
              <w:jc w:val="both"/>
              <w:rPr>
                <w:sz w:val="28"/>
                <w:szCs w:val="28"/>
              </w:rPr>
            </w:pPr>
            <w:r w:rsidRPr="004E31A2">
              <w:rPr>
                <w:sz w:val="28"/>
                <w:szCs w:val="28"/>
              </w:rPr>
              <w:t>наличие необходимого количества специалистов, а также помещений, в которых осуществляется прием документов от заявителей;</w:t>
            </w:r>
          </w:p>
          <w:p w:rsidR="004E31A2" w:rsidRPr="004E31A2" w:rsidRDefault="004E31A2" w:rsidP="004E31A2">
            <w:pPr>
              <w:adjustRightInd w:val="0"/>
              <w:ind w:firstLine="427"/>
              <w:jc w:val="both"/>
              <w:rPr>
                <w:sz w:val="28"/>
                <w:szCs w:val="28"/>
              </w:rPr>
            </w:pPr>
            <w:r w:rsidRPr="004E31A2">
              <w:rPr>
                <w:sz w:val="28"/>
                <w:szCs w:val="28"/>
              </w:rPr>
              <w:t xml:space="preserve">наличие исчерпывающей информации о способах, порядке и сроках предоставления муниципальной услуги на информационных стендах, информационных ресурсах в сети «Интернет»(http://chistopol.tatarstan.ru), на Едином портале </w:t>
            </w:r>
            <w:r w:rsidRPr="004E31A2">
              <w:rPr>
                <w:sz w:val="28"/>
                <w:szCs w:val="28"/>
              </w:rPr>
              <w:lastRenderedPageBreak/>
              <w:t>государственных и муниципальных услуг;</w:t>
            </w:r>
            <w:r w:rsidRPr="004E31A2">
              <w:rPr>
                <w:sz w:val="28"/>
                <w:szCs w:val="28"/>
              </w:rPr>
              <w:cr/>
            </w:r>
          </w:p>
          <w:p w:rsidR="004E31A2" w:rsidRPr="004E31A2" w:rsidRDefault="004E31A2" w:rsidP="004E31A2">
            <w:pPr>
              <w:adjustRightInd w:val="0"/>
              <w:ind w:firstLine="427"/>
              <w:jc w:val="both"/>
              <w:rPr>
                <w:sz w:val="28"/>
                <w:szCs w:val="28"/>
              </w:rPr>
            </w:pPr>
            <w:r w:rsidRPr="004E31A2">
              <w:rPr>
                <w:sz w:val="28"/>
                <w:szCs w:val="28"/>
              </w:rPr>
              <w:t>оказание помощи инвалидам в преодолении барьеров, мешающих получению ими услуг наравне с другими лицами.</w:t>
            </w:r>
          </w:p>
          <w:p w:rsidR="004E31A2" w:rsidRPr="004E31A2" w:rsidRDefault="004E31A2" w:rsidP="004E31A2">
            <w:pPr>
              <w:adjustRightInd w:val="0"/>
              <w:ind w:firstLine="427"/>
              <w:jc w:val="both"/>
              <w:rPr>
                <w:sz w:val="28"/>
                <w:szCs w:val="28"/>
              </w:rPr>
            </w:pPr>
            <w:r w:rsidRPr="004E31A2">
              <w:rPr>
                <w:sz w:val="28"/>
                <w:szCs w:val="28"/>
              </w:rPr>
              <w:t>Качество предоставления муниципальной услуги характеризуется отсутствием:</w:t>
            </w:r>
          </w:p>
          <w:p w:rsidR="004E31A2" w:rsidRPr="004E31A2" w:rsidRDefault="004E31A2" w:rsidP="004E31A2">
            <w:pPr>
              <w:adjustRightInd w:val="0"/>
              <w:ind w:firstLine="427"/>
              <w:jc w:val="both"/>
              <w:rPr>
                <w:sz w:val="28"/>
                <w:szCs w:val="28"/>
              </w:rPr>
            </w:pPr>
            <w:r w:rsidRPr="004E31A2">
              <w:rPr>
                <w:sz w:val="28"/>
                <w:szCs w:val="28"/>
              </w:rPr>
              <w:t>очередей при приеме и выдаче документов заявителям;</w:t>
            </w:r>
          </w:p>
          <w:p w:rsidR="004E31A2" w:rsidRPr="004E31A2" w:rsidRDefault="004E31A2" w:rsidP="004E31A2">
            <w:pPr>
              <w:adjustRightInd w:val="0"/>
              <w:ind w:firstLine="427"/>
              <w:jc w:val="both"/>
              <w:rPr>
                <w:sz w:val="28"/>
                <w:szCs w:val="28"/>
              </w:rPr>
            </w:pPr>
            <w:r w:rsidRPr="004E31A2">
              <w:rPr>
                <w:sz w:val="28"/>
                <w:szCs w:val="28"/>
              </w:rPr>
              <w:t>нарушений сроков предоставления муниципальной услуги;</w:t>
            </w:r>
          </w:p>
          <w:p w:rsidR="004E31A2" w:rsidRPr="004E31A2" w:rsidRDefault="004E31A2" w:rsidP="004E31A2">
            <w:pPr>
              <w:adjustRightInd w:val="0"/>
              <w:ind w:firstLine="427"/>
              <w:jc w:val="both"/>
              <w:rPr>
                <w:sz w:val="28"/>
                <w:szCs w:val="28"/>
              </w:rPr>
            </w:pPr>
            <w:r w:rsidRPr="004E31A2">
              <w:rPr>
                <w:sz w:val="28"/>
                <w:szCs w:val="28"/>
              </w:rPr>
              <w:t>жалоб на действия (бездействие) муниципальных служащих, предоставляющих муниципальную услугу;</w:t>
            </w:r>
          </w:p>
          <w:p w:rsidR="004E31A2" w:rsidRPr="004E31A2" w:rsidRDefault="004E31A2" w:rsidP="004E31A2">
            <w:pPr>
              <w:adjustRightInd w:val="0"/>
              <w:ind w:firstLine="427"/>
              <w:jc w:val="both"/>
              <w:rPr>
                <w:sz w:val="28"/>
                <w:szCs w:val="28"/>
              </w:rPr>
            </w:pPr>
            <w:r w:rsidRPr="004E31A2">
              <w:rPr>
                <w:sz w:val="28"/>
                <w:szCs w:val="28"/>
              </w:rPr>
              <w:t>жалоб на некорректное, невнимательное отношение муниципальных служащих, оказывающих муниципальную услугу, к заявителям.</w:t>
            </w:r>
          </w:p>
          <w:p w:rsidR="004E31A2" w:rsidRPr="004E31A2" w:rsidRDefault="004E31A2" w:rsidP="004E31A2">
            <w:pPr>
              <w:adjustRightInd w:val="0"/>
              <w:ind w:firstLine="427"/>
              <w:jc w:val="both"/>
              <w:rPr>
                <w:sz w:val="28"/>
                <w:szCs w:val="28"/>
              </w:rPr>
            </w:pPr>
            <w:r w:rsidRPr="004E31A2">
              <w:rPr>
                <w:sz w:val="28"/>
                <w:szCs w:val="28"/>
              </w:rPr>
              <w:t>При подаче запроса о предоставлении муниципальной услуги  и при получении результата муниципальной услуги, предполагается однократное взаимодействие должностного лица, предоставляющего муниципальную услугу, и заявителя. Продолжительность взаимодействия определяется регламентом.</w:t>
            </w:r>
          </w:p>
          <w:p w:rsidR="004E31A2" w:rsidRPr="004E31A2" w:rsidRDefault="004E31A2" w:rsidP="004E31A2">
            <w:pPr>
              <w:adjustRightInd w:val="0"/>
              <w:ind w:firstLine="427"/>
              <w:jc w:val="both"/>
              <w:rPr>
                <w:sz w:val="28"/>
                <w:szCs w:val="28"/>
              </w:rPr>
            </w:pPr>
            <w:r w:rsidRPr="004E31A2">
              <w:rPr>
                <w:sz w:val="28"/>
                <w:szCs w:val="28"/>
              </w:rPr>
              <w:t>Информация о ходе предоставления муниципальной услуги может быть получена заявителем в Палате, на Едином портале государственных и муниципальных услуг, в МФЦ.</w:t>
            </w:r>
          </w:p>
          <w:p w:rsidR="004E31A2" w:rsidRPr="004E31A2" w:rsidRDefault="004E31A2" w:rsidP="004E31A2">
            <w:pPr>
              <w:adjustRightInd w:val="0"/>
              <w:ind w:firstLine="427"/>
              <w:jc w:val="both"/>
              <w:rPr>
                <w:sz w:val="28"/>
                <w:szCs w:val="28"/>
              </w:rPr>
            </w:pPr>
            <w:r w:rsidRPr="004E31A2">
              <w:rPr>
                <w:sz w:val="28"/>
                <w:szCs w:val="28"/>
              </w:rPr>
              <w:t xml:space="preserve">Предоставление муниципальной услуги осуществляется через многофункциональный центр предоставления государственных и муниципальных услуг (далее – </w:t>
            </w:r>
            <w:r w:rsidRPr="004E31A2">
              <w:rPr>
                <w:sz w:val="28"/>
                <w:szCs w:val="28"/>
              </w:rPr>
              <w:lastRenderedPageBreak/>
              <w:t>МФЦ), удаленные рабочие места МФЦ.</w:t>
            </w:r>
          </w:p>
          <w:p w:rsidR="00C66BC2" w:rsidRPr="00C66BC2" w:rsidRDefault="004E31A2" w:rsidP="004E31A2">
            <w:pPr>
              <w:adjustRightInd w:val="0"/>
              <w:ind w:firstLine="427"/>
              <w:jc w:val="both"/>
              <w:rPr>
                <w:sz w:val="28"/>
                <w:szCs w:val="28"/>
              </w:rPr>
            </w:pPr>
            <w:r w:rsidRPr="004E31A2">
              <w:rPr>
                <w:sz w:val="28"/>
                <w:szCs w:val="28"/>
              </w:rPr>
              <w:t>Муниципальная услуга по экстерриториальному принципу и в составе комплексного запроса не предоставляется</w:t>
            </w:r>
          </w:p>
        </w:tc>
        <w:tc>
          <w:tcPr>
            <w:tcW w:w="2577" w:type="dxa"/>
            <w:shd w:val="clear" w:color="auto" w:fill="auto"/>
          </w:tcPr>
          <w:p w:rsidR="00C66BC2" w:rsidRPr="00C66BC2" w:rsidRDefault="00C66BC2" w:rsidP="00C66BC2">
            <w:pPr>
              <w:tabs>
                <w:tab w:val="left" w:pos="2520"/>
                <w:tab w:val="left" w:pos="2700"/>
                <w:tab w:val="left" w:pos="7740"/>
                <w:tab w:val="left" w:pos="7920"/>
                <w:tab w:val="left" w:pos="8100"/>
              </w:tabs>
              <w:suppressAutoHyphens/>
              <w:autoSpaceDE/>
              <w:autoSpaceDN/>
              <w:ind w:left="110"/>
              <w:rPr>
                <w:sz w:val="28"/>
                <w:szCs w:val="28"/>
              </w:rPr>
            </w:pPr>
          </w:p>
        </w:tc>
      </w:tr>
      <w:tr w:rsidR="00C66BC2" w:rsidRPr="00C66BC2" w:rsidTr="00FE300E">
        <w:tc>
          <w:tcPr>
            <w:tcW w:w="2987" w:type="dxa"/>
            <w:shd w:val="clear" w:color="auto" w:fill="auto"/>
          </w:tcPr>
          <w:p w:rsidR="00C66BC2" w:rsidRPr="00C66BC2" w:rsidRDefault="00C66BC2" w:rsidP="00C66BC2">
            <w:pPr>
              <w:suppressAutoHyphens/>
              <w:autoSpaceDE/>
              <w:autoSpaceDN/>
              <w:ind w:firstLine="34"/>
              <w:rPr>
                <w:sz w:val="28"/>
                <w:szCs w:val="28"/>
              </w:rPr>
            </w:pPr>
            <w:r w:rsidRPr="00C66BC2">
              <w:rPr>
                <w:sz w:val="28"/>
                <w:szCs w:val="28"/>
              </w:rPr>
              <w:lastRenderedPageBreak/>
              <w:t>2.16.</w:t>
            </w:r>
            <w:r w:rsidRPr="00C66BC2">
              <w:rPr>
                <w:sz w:val="28"/>
                <w:szCs w:val="28"/>
                <w:lang w:val="en-US"/>
              </w:rPr>
              <w:t> </w:t>
            </w:r>
            <w:r w:rsidRPr="00C66BC2">
              <w:rPr>
                <w:sz w:val="28"/>
                <w:szCs w:val="28"/>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tc>
        <w:tc>
          <w:tcPr>
            <w:tcW w:w="4290" w:type="dxa"/>
            <w:shd w:val="clear" w:color="auto" w:fill="auto"/>
          </w:tcPr>
          <w:p w:rsidR="004E31A2" w:rsidRPr="009474DA" w:rsidRDefault="004E31A2" w:rsidP="004E31A2">
            <w:pPr>
              <w:tabs>
                <w:tab w:val="left" w:pos="709"/>
              </w:tabs>
              <w:autoSpaceDE/>
              <w:autoSpaceDN/>
              <w:ind w:firstLine="303"/>
              <w:jc w:val="both"/>
              <w:rPr>
                <w:rFonts w:ascii="Times New Roman CYR" w:hAnsi="Times New Roman CYR" w:cs="Times New Roman CYR"/>
                <w:sz w:val="28"/>
                <w:szCs w:val="28"/>
              </w:rPr>
            </w:pPr>
            <w:r w:rsidRPr="009474DA">
              <w:rPr>
                <w:rFonts w:ascii="Times New Roman CYR" w:hAnsi="Times New Roman CYR" w:cs="Times New Roman CYR"/>
                <w:sz w:val="28"/>
                <w:szCs w:val="28"/>
              </w:rPr>
              <w:t>Консультацию о порядке получения муниципальной услуги в электронной форме можно получить через Интернет-приемную</w:t>
            </w:r>
            <w:r>
              <w:t xml:space="preserve"> </w:t>
            </w:r>
            <w:r w:rsidRPr="00836B0D">
              <w:rPr>
                <w:rFonts w:ascii="Times New Roman CYR" w:hAnsi="Times New Roman CYR" w:cs="Times New Roman CYR"/>
                <w:sz w:val="28"/>
                <w:szCs w:val="28"/>
              </w:rPr>
              <w:t>Чистопольского муниципального района Республики Татарстан</w:t>
            </w:r>
            <w:r>
              <w:rPr>
                <w:rFonts w:ascii="Times New Roman CYR" w:hAnsi="Times New Roman CYR" w:cs="Times New Roman CYR"/>
                <w:sz w:val="28"/>
                <w:szCs w:val="28"/>
              </w:rPr>
              <w:t xml:space="preserve"> </w:t>
            </w:r>
            <w:r w:rsidRPr="009474DA">
              <w:rPr>
                <w:rFonts w:ascii="Times New Roman CYR" w:hAnsi="Times New Roman CYR" w:cs="Times New Roman CYR"/>
                <w:sz w:val="28"/>
                <w:szCs w:val="28"/>
              </w:rPr>
              <w:t xml:space="preserve">или через Портал государственных и муниципальных услуг Республики Татарстан. </w:t>
            </w:r>
          </w:p>
          <w:p w:rsidR="00C66BC2" w:rsidRPr="00C66BC2" w:rsidRDefault="004E31A2" w:rsidP="004E31A2">
            <w:pPr>
              <w:tabs>
                <w:tab w:val="left" w:pos="709"/>
              </w:tabs>
              <w:autoSpaceDE/>
              <w:autoSpaceDN/>
              <w:ind w:firstLine="288"/>
              <w:jc w:val="both"/>
              <w:rPr>
                <w:sz w:val="28"/>
                <w:szCs w:val="28"/>
              </w:rPr>
            </w:pPr>
            <w:r>
              <w:rPr>
                <w:rFonts w:ascii="Times New Roman CYR" w:hAnsi="Times New Roman CYR" w:cs="Times New Roman CYR"/>
                <w:sz w:val="28"/>
                <w:szCs w:val="28"/>
              </w:rPr>
              <w:t xml:space="preserve">В </w:t>
            </w:r>
            <w:r w:rsidRPr="009474DA">
              <w:rPr>
                <w:rFonts w:ascii="Times New Roman CYR" w:hAnsi="Times New Roman CYR" w:cs="Times New Roman CYR"/>
                <w:sz w:val="28"/>
                <w:szCs w:val="28"/>
              </w:rPr>
              <w:t>случае</w:t>
            </w:r>
            <w:proofErr w:type="gramStart"/>
            <w:r w:rsidRPr="009474DA">
              <w:rPr>
                <w:rFonts w:ascii="Times New Roman CYR" w:hAnsi="Times New Roman CYR" w:cs="Times New Roman CYR"/>
                <w:sz w:val="28"/>
                <w:szCs w:val="28"/>
              </w:rPr>
              <w:t>,</w:t>
            </w:r>
            <w:proofErr w:type="gramEnd"/>
            <w:r w:rsidRPr="009474DA">
              <w:rPr>
                <w:rFonts w:ascii="Times New Roman CYR" w:hAnsi="Times New Roman CYR" w:cs="Times New Roman CYR"/>
                <w:sz w:val="28"/>
                <w:szCs w:val="28"/>
              </w:rPr>
              <w:t xml:space="preserve"> если законом предусмотрена подача заявления о предоставлении муниципальной услуги в электронной форме заявление подается через </w:t>
            </w:r>
            <w:r w:rsidRPr="009474DA">
              <w:rPr>
                <w:sz w:val="28"/>
                <w:szCs w:val="28"/>
              </w:rPr>
              <w:t>Портал государственных и муниципальных услуг Республики Татарстан (</w:t>
            </w:r>
            <w:r w:rsidRPr="009474DA">
              <w:rPr>
                <w:sz w:val="28"/>
                <w:szCs w:val="28"/>
                <w:lang w:val="en-US"/>
              </w:rPr>
              <w:t>http</w:t>
            </w:r>
            <w:r w:rsidRPr="009474DA">
              <w:rPr>
                <w:sz w:val="28"/>
                <w:szCs w:val="28"/>
              </w:rPr>
              <w:t>://u</w:t>
            </w:r>
            <w:proofErr w:type="spellStart"/>
            <w:r w:rsidRPr="009474DA">
              <w:rPr>
                <w:sz w:val="28"/>
                <w:szCs w:val="28"/>
                <w:lang w:val="en-US"/>
              </w:rPr>
              <w:t>slugi</w:t>
            </w:r>
            <w:proofErr w:type="spellEnd"/>
            <w:r w:rsidRPr="009474DA">
              <w:rPr>
                <w:sz w:val="28"/>
                <w:szCs w:val="28"/>
              </w:rPr>
              <w:t>.</w:t>
            </w:r>
            <w:hyperlink r:id="rId18" w:history="1">
              <w:r w:rsidRPr="009474DA">
                <w:rPr>
                  <w:sz w:val="28"/>
                  <w:szCs w:val="28"/>
                  <w:u w:val="single"/>
                  <w:lang w:val="en-US"/>
                </w:rPr>
                <w:t>tatar</w:t>
              </w:r>
              <w:r w:rsidRPr="009474DA">
                <w:rPr>
                  <w:sz w:val="28"/>
                  <w:szCs w:val="28"/>
                  <w:u w:val="single"/>
                </w:rPr>
                <w:t>.</w:t>
              </w:r>
              <w:r w:rsidRPr="009474DA">
                <w:rPr>
                  <w:sz w:val="28"/>
                  <w:szCs w:val="28"/>
                  <w:u w:val="single"/>
                  <w:lang w:val="en-US"/>
                </w:rPr>
                <w:t>ru</w:t>
              </w:r>
            </w:hyperlink>
            <w:r w:rsidRPr="009474DA">
              <w:rPr>
                <w:sz w:val="28"/>
                <w:szCs w:val="28"/>
              </w:rPr>
              <w:t>/) или Единый портал  государственных и муниципальных услуг (функций) (</w:t>
            </w:r>
            <w:r w:rsidRPr="009474DA">
              <w:rPr>
                <w:sz w:val="28"/>
                <w:szCs w:val="28"/>
                <w:lang w:val="en-US"/>
              </w:rPr>
              <w:t>http</w:t>
            </w:r>
            <w:r w:rsidRPr="009474DA">
              <w:rPr>
                <w:sz w:val="28"/>
                <w:szCs w:val="28"/>
              </w:rPr>
              <w:t xml:space="preserve">:// </w:t>
            </w:r>
            <w:hyperlink r:id="rId19" w:history="1">
              <w:r w:rsidRPr="009474DA">
                <w:rPr>
                  <w:sz w:val="28"/>
                  <w:szCs w:val="28"/>
                  <w:u w:val="single"/>
                  <w:lang w:val="en-US"/>
                </w:rPr>
                <w:t>www</w:t>
              </w:r>
              <w:r w:rsidRPr="009474DA">
                <w:rPr>
                  <w:sz w:val="28"/>
                  <w:szCs w:val="28"/>
                  <w:u w:val="single"/>
                </w:rPr>
                <w:t>.</w:t>
              </w:r>
              <w:proofErr w:type="spellStart"/>
              <w:r w:rsidRPr="009474DA">
                <w:rPr>
                  <w:sz w:val="28"/>
                  <w:szCs w:val="28"/>
                  <w:u w:val="single"/>
                  <w:lang w:val="en-US"/>
                </w:rPr>
                <w:t>gosuslugi</w:t>
              </w:r>
              <w:proofErr w:type="spellEnd"/>
              <w:r w:rsidRPr="009474DA">
                <w:rPr>
                  <w:sz w:val="28"/>
                  <w:szCs w:val="28"/>
                  <w:u w:val="single"/>
                </w:rPr>
                <w:t>.</w:t>
              </w:r>
              <w:proofErr w:type="spellStart"/>
              <w:r w:rsidRPr="009474DA">
                <w:rPr>
                  <w:sz w:val="28"/>
                  <w:szCs w:val="28"/>
                  <w:u w:val="single"/>
                  <w:lang w:val="en-US"/>
                </w:rPr>
                <w:t>ru</w:t>
              </w:r>
              <w:proofErr w:type="spellEnd"/>
              <w:r w:rsidRPr="009474DA">
                <w:rPr>
                  <w:sz w:val="28"/>
                  <w:szCs w:val="28"/>
                  <w:u w:val="single"/>
                </w:rPr>
                <w:t>/</w:t>
              </w:r>
            </w:hyperlink>
            <w:r w:rsidRPr="009474DA">
              <w:rPr>
                <w:sz w:val="28"/>
                <w:szCs w:val="28"/>
              </w:rPr>
              <w:t>)</w:t>
            </w:r>
          </w:p>
        </w:tc>
        <w:tc>
          <w:tcPr>
            <w:tcW w:w="2577" w:type="dxa"/>
            <w:shd w:val="clear" w:color="auto" w:fill="auto"/>
          </w:tcPr>
          <w:p w:rsidR="00C66BC2" w:rsidRPr="00C66BC2" w:rsidRDefault="00C66BC2" w:rsidP="00C66BC2">
            <w:pPr>
              <w:tabs>
                <w:tab w:val="left" w:pos="2520"/>
                <w:tab w:val="left" w:pos="2700"/>
                <w:tab w:val="left" w:pos="7740"/>
                <w:tab w:val="left" w:pos="7920"/>
                <w:tab w:val="left" w:pos="8100"/>
              </w:tabs>
              <w:suppressAutoHyphens/>
              <w:adjustRightInd w:val="0"/>
              <w:ind w:left="110"/>
              <w:rPr>
                <w:sz w:val="28"/>
                <w:szCs w:val="28"/>
              </w:rPr>
            </w:pPr>
          </w:p>
        </w:tc>
      </w:tr>
    </w:tbl>
    <w:p w:rsidR="00FE300E" w:rsidRDefault="00DF68D4" w:rsidP="00FE300E">
      <w:pPr>
        <w:jc w:val="both"/>
        <w:rPr>
          <w:sz w:val="28"/>
          <w:szCs w:val="28"/>
        </w:rPr>
      </w:pPr>
      <w:r>
        <w:rPr>
          <w:sz w:val="28"/>
          <w:szCs w:val="28"/>
        </w:rPr>
        <w:tab/>
        <w:t>3) дополнить Разделом 6 следующего содержания:</w:t>
      </w:r>
    </w:p>
    <w:p w:rsidR="00DF68D4" w:rsidRPr="008266EF" w:rsidRDefault="00DF68D4" w:rsidP="00DF68D4">
      <w:pPr>
        <w:adjustRightInd w:val="0"/>
        <w:ind w:right="282"/>
        <w:jc w:val="both"/>
        <w:rPr>
          <w:bCs/>
          <w:sz w:val="28"/>
          <w:szCs w:val="28"/>
        </w:rPr>
      </w:pPr>
      <w:r w:rsidRPr="008266EF">
        <w:rPr>
          <w:sz w:val="28"/>
          <w:szCs w:val="28"/>
        </w:rPr>
        <w:t>«</w:t>
      </w:r>
      <w:r w:rsidRPr="008266EF">
        <w:rPr>
          <w:bCs/>
          <w:sz w:val="28"/>
          <w:szCs w:val="28"/>
        </w:rPr>
        <w:t>6. 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rsidR="00DF68D4" w:rsidRPr="008266EF" w:rsidRDefault="00DF68D4" w:rsidP="00DF68D4">
      <w:pPr>
        <w:suppressAutoHyphens/>
        <w:adjustRightInd w:val="0"/>
        <w:ind w:right="282" w:firstLine="709"/>
        <w:jc w:val="both"/>
        <w:rPr>
          <w:sz w:val="28"/>
          <w:szCs w:val="28"/>
        </w:rPr>
      </w:pPr>
      <w:r w:rsidRPr="008266EF">
        <w:rPr>
          <w:sz w:val="28"/>
          <w:szCs w:val="28"/>
        </w:rPr>
        <w:t>6.1. Описание последовательности действий при предоставлении муниципальной услуги</w:t>
      </w:r>
      <w:r w:rsidRPr="008266EF">
        <w:rPr>
          <w:sz w:val="24"/>
          <w:szCs w:val="24"/>
        </w:rPr>
        <w:t xml:space="preserve"> </w:t>
      </w:r>
      <w:r w:rsidRPr="008266EF">
        <w:rPr>
          <w:sz w:val="28"/>
          <w:szCs w:val="28"/>
        </w:rPr>
        <w:t>включает в себя следующие процедуры:</w:t>
      </w:r>
    </w:p>
    <w:p w:rsidR="00DF68D4" w:rsidRPr="008266EF" w:rsidRDefault="00DF68D4" w:rsidP="00DF68D4">
      <w:pPr>
        <w:suppressAutoHyphens/>
        <w:adjustRightInd w:val="0"/>
        <w:ind w:right="282" w:firstLine="709"/>
        <w:jc w:val="both"/>
        <w:rPr>
          <w:sz w:val="28"/>
          <w:szCs w:val="28"/>
        </w:rPr>
      </w:pPr>
      <w:r w:rsidRPr="008266EF">
        <w:rPr>
          <w:sz w:val="28"/>
          <w:szCs w:val="28"/>
        </w:rPr>
        <w:t>1) информирование заявителя о порядке предоставления муниципальной услуги;</w:t>
      </w:r>
    </w:p>
    <w:p w:rsidR="00DF68D4" w:rsidRPr="008266EF" w:rsidRDefault="00DF68D4" w:rsidP="00DF68D4">
      <w:pPr>
        <w:suppressAutoHyphens/>
        <w:adjustRightInd w:val="0"/>
        <w:ind w:right="282" w:firstLine="709"/>
        <w:jc w:val="both"/>
        <w:rPr>
          <w:sz w:val="28"/>
          <w:szCs w:val="28"/>
        </w:rPr>
      </w:pPr>
      <w:r w:rsidRPr="008266EF">
        <w:rPr>
          <w:sz w:val="28"/>
          <w:szCs w:val="28"/>
        </w:rPr>
        <w:t>2) принятие и регистрация заявления и документов, необходимых для предоставления муниципальной услуги;</w:t>
      </w:r>
    </w:p>
    <w:p w:rsidR="00DF68D4" w:rsidRPr="008266EF" w:rsidRDefault="00DF68D4" w:rsidP="00DF68D4">
      <w:pPr>
        <w:suppressAutoHyphens/>
        <w:adjustRightInd w:val="0"/>
        <w:ind w:right="282" w:firstLine="709"/>
        <w:jc w:val="both"/>
        <w:rPr>
          <w:sz w:val="28"/>
          <w:szCs w:val="28"/>
        </w:rPr>
      </w:pPr>
      <w:r w:rsidRPr="008266EF">
        <w:rPr>
          <w:sz w:val="28"/>
          <w:szCs w:val="28"/>
        </w:rPr>
        <w:t>3) формирование и направление межведомственных запросов в органы, участвующие в предоставлении муниципальной услуги, в том числе по комплексному межведомственному запросу;</w:t>
      </w:r>
    </w:p>
    <w:p w:rsidR="00DF68D4" w:rsidRPr="008266EF" w:rsidRDefault="00DF68D4" w:rsidP="00DF68D4">
      <w:pPr>
        <w:suppressAutoHyphens/>
        <w:adjustRightInd w:val="0"/>
        <w:ind w:right="282" w:firstLine="709"/>
        <w:jc w:val="both"/>
        <w:rPr>
          <w:sz w:val="28"/>
          <w:szCs w:val="28"/>
        </w:rPr>
      </w:pPr>
      <w:r w:rsidRPr="008266EF">
        <w:rPr>
          <w:sz w:val="28"/>
          <w:szCs w:val="28"/>
        </w:rPr>
        <w:t>4) проверка действительности усиленной квалификационной цифровой электронной подписи заявителя, использованной при подаче заявления о предоставлении муниципальной услуги;</w:t>
      </w:r>
    </w:p>
    <w:p w:rsidR="00DF68D4" w:rsidRPr="008266EF" w:rsidRDefault="00DF68D4" w:rsidP="00DF68D4">
      <w:pPr>
        <w:suppressAutoHyphens/>
        <w:adjustRightInd w:val="0"/>
        <w:ind w:right="282" w:firstLine="709"/>
        <w:jc w:val="both"/>
        <w:rPr>
          <w:sz w:val="28"/>
          <w:szCs w:val="28"/>
        </w:rPr>
      </w:pPr>
      <w:r w:rsidRPr="008266EF">
        <w:rPr>
          <w:sz w:val="28"/>
          <w:szCs w:val="28"/>
        </w:rPr>
        <w:t>5) направление заявления с документами в Палату;</w:t>
      </w:r>
    </w:p>
    <w:p w:rsidR="00DF68D4" w:rsidRPr="008266EF" w:rsidRDefault="00DF68D4" w:rsidP="00DF68D4">
      <w:pPr>
        <w:suppressAutoHyphens/>
        <w:adjustRightInd w:val="0"/>
        <w:ind w:right="282" w:firstLine="709"/>
        <w:jc w:val="both"/>
        <w:rPr>
          <w:sz w:val="28"/>
          <w:szCs w:val="28"/>
        </w:rPr>
      </w:pPr>
      <w:r w:rsidRPr="008266EF">
        <w:rPr>
          <w:sz w:val="28"/>
          <w:szCs w:val="28"/>
        </w:rPr>
        <w:t>6) выдача заявителю результата муниципальной услуги.</w:t>
      </w:r>
    </w:p>
    <w:p w:rsidR="00DF68D4" w:rsidRPr="008266EF" w:rsidRDefault="00DF68D4" w:rsidP="00DF68D4">
      <w:pPr>
        <w:adjustRightInd w:val="0"/>
        <w:ind w:right="282" w:firstLine="709"/>
        <w:jc w:val="both"/>
        <w:rPr>
          <w:sz w:val="28"/>
          <w:szCs w:val="28"/>
        </w:rPr>
      </w:pPr>
      <w:r w:rsidRPr="008266EF">
        <w:rPr>
          <w:sz w:val="28"/>
          <w:szCs w:val="28"/>
        </w:rPr>
        <w:t>6.2. Информирование заявителя о порядке предоставления муниципальной услуги</w:t>
      </w:r>
    </w:p>
    <w:p w:rsidR="00DF68D4" w:rsidRPr="008266EF" w:rsidRDefault="00DF68D4" w:rsidP="00DF68D4">
      <w:pPr>
        <w:suppressAutoHyphens/>
        <w:adjustRightInd w:val="0"/>
        <w:ind w:right="282" w:firstLine="709"/>
        <w:jc w:val="both"/>
        <w:rPr>
          <w:sz w:val="28"/>
          <w:szCs w:val="28"/>
        </w:rPr>
      </w:pPr>
      <w:r w:rsidRPr="008266EF">
        <w:rPr>
          <w:sz w:val="28"/>
          <w:szCs w:val="28"/>
        </w:rPr>
        <w:lastRenderedPageBreak/>
        <w:t xml:space="preserve">Заявитель вправе обратиться в МФЦ лично, по телефону и (или) электронной почте для получения консультаций о порядке получения муниципальной услуги. </w:t>
      </w:r>
    </w:p>
    <w:p w:rsidR="00DF68D4" w:rsidRPr="008266EF" w:rsidRDefault="00DF68D4" w:rsidP="00DF68D4">
      <w:pPr>
        <w:suppressAutoHyphens/>
        <w:adjustRightInd w:val="0"/>
        <w:ind w:right="282" w:firstLine="709"/>
        <w:jc w:val="both"/>
        <w:rPr>
          <w:sz w:val="28"/>
          <w:szCs w:val="28"/>
        </w:rPr>
      </w:pPr>
      <w:r w:rsidRPr="008266EF">
        <w:rPr>
          <w:sz w:val="28"/>
          <w:szCs w:val="28"/>
        </w:rPr>
        <w:t>Специалист МФЦ информирует заявителя, в том числе по составу, форме представляемой документации и другим вопросам для получения муниципальной услуги и при необходимости оказывает помощь в заполнении бланка заявления.</w:t>
      </w:r>
    </w:p>
    <w:p w:rsidR="00DF68D4" w:rsidRPr="008266EF" w:rsidRDefault="00DF68D4" w:rsidP="00DF68D4">
      <w:pPr>
        <w:suppressAutoHyphens/>
        <w:adjustRightInd w:val="0"/>
        <w:ind w:right="282" w:firstLine="709"/>
        <w:jc w:val="both"/>
        <w:rPr>
          <w:sz w:val="28"/>
          <w:szCs w:val="28"/>
        </w:rPr>
      </w:pPr>
      <w:r w:rsidRPr="008266EF">
        <w:rPr>
          <w:sz w:val="28"/>
          <w:szCs w:val="28"/>
        </w:rPr>
        <w:t>Заявитель может получить информацию о порядке предоставления муниципальной услуги путем свободного доступа с сайта МФЦ http://mfc16.tatarstan.ru/</w:t>
      </w:r>
    </w:p>
    <w:p w:rsidR="00DF68D4" w:rsidRPr="008266EF" w:rsidRDefault="00DF68D4" w:rsidP="00DF68D4">
      <w:pPr>
        <w:suppressAutoHyphens/>
        <w:adjustRightInd w:val="0"/>
        <w:ind w:right="282" w:firstLine="709"/>
        <w:jc w:val="both"/>
        <w:rPr>
          <w:sz w:val="28"/>
          <w:szCs w:val="28"/>
        </w:rPr>
      </w:pPr>
      <w:r w:rsidRPr="008266EF">
        <w:rPr>
          <w:sz w:val="28"/>
          <w:szCs w:val="28"/>
        </w:rPr>
        <w:t>Процедуры, устанавливаемые настоящим пунктом, осуществляются в день обращения заявителя.</w:t>
      </w:r>
    </w:p>
    <w:p w:rsidR="00DF68D4" w:rsidRPr="008266EF" w:rsidRDefault="00DF68D4" w:rsidP="00DF68D4">
      <w:pPr>
        <w:suppressAutoHyphens/>
        <w:adjustRightInd w:val="0"/>
        <w:ind w:right="282" w:firstLine="709"/>
        <w:jc w:val="both"/>
        <w:rPr>
          <w:sz w:val="28"/>
          <w:szCs w:val="28"/>
        </w:rPr>
      </w:pPr>
      <w:r w:rsidRPr="008266EF">
        <w:rPr>
          <w:sz w:val="28"/>
          <w:szCs w:val="28"/>
        </w:rPr>
        <w:t>Результат процедур: информация по составу, форме представляемой документации и другим вопросам получения муниципальной услуги.</w:t>
      </w:r>
    </w:p>
    <w:p w:rsidR="00DF68D4" w:rsidRPr="008266EF" w:rsidRDefault="00DF68D4" w:rsidP="00DF68D4">
      <w:pPr>
        <w:suppressAutoHyphens/>
        <w:adjustRightInd w:val="0"/>
        <w:ind w:right="282" w:firstLine="709"/>
        <w:jc w:val="both"/>
        <w:rPr>
          <w:sz w:val="28"/>
          <w:szCs w:val="28"/>
        </w:rPr>
      </w:pPr>
      <w:r w:rsidRPr="008266EF">
        <w:rPr>
          <w:sz w:val="28"/>
          <w:szCs w:val="28"/>
        </w:rPr>
        <w:t>6.3. Принятие и регистрация заявления</w:t>
      </w:r>
    </w:p>
    <w:p w:rsidR="00DF68D4" w:rsidRPr="008266EF" w:rsidRDefault="00DF68D4" w:rsidP="00DF68D4">
      <w:pPr>
        <w:suppressAutoHyphens/>
        <w:autoSpaceDE/>
        <w:autoSpaceDN/>
        <w:ind w:right="282" w:firstLine="709"/>
        <w:jc w:val="both"/>
        <w:rPr>
          <w:sz w:val="28"/>
          <w:szCs w:val="28"/>
        </w:rPr>
      </w:pPr>
      <w:r w:rsidRPr="008266EF">
        <w:rPr>
          <w:sz w:val="28"/>
          <w:szCs w:val="28"/>
        </w:rPr>
        <w:t xml:space="preserve">6.3.1. Заявитель лично, через доверенное лицо или в электронной форме подает письменное заявление о предоставлении муниципальной услуги и представляет документы в соответствии с пунктом 2.5 настоящего Регламента в МФЦ, удаленное рабочее место МФЦ. </w:t>
      </w:r>
    </w:p>
    <w:p w:rsidR="00DF68D4" w:rsidRPr="008266EF" w:rsidRDefault="00DF68D4" w:rsidP="00DF68D4">
      <w:pPr>
        <w:suppressAutoHyphens/>
        <w:adjustRightInd w:val="0"/>
        <w:ind w:right="282" w:firstLine="709"/>
        <w:jc w:val="both"/>
        <w:rPr>
          <w:sz w:val="28"/>
          <w:szCs w:val="28"/>
        </w:rPr>
      </w:pPr>
      <w:r w:rsidRPr="008266EF">
        <w:rPr>
          <w:sz w:val="28"/>
          <w:szCs w:val="28"/>
        </w:rPr>
        <w:t>Заявление о предоставлении муниципальной услуги в электронной форме направляется через Портал государственных и муниципальных услуг Республики Татарстан. Регистрация заявления, поступившего в электронной форме, осуществляется в установленном порядке.</w:t>
      </w:r>
    </w:p>
    <w:p w:rsidR="00DF68D4" w:rsidRPr="008266EF" w:rsidRDefault="00DF68D4" w:rsidP="00DF68D4">
      <w:pPr>
        <w:suppressAutoHyphens/>
        <w:adjustRightInd w:val="0"/>
        <w:ind w:right="282" w:firstLine="709"/>
        <w:jc w:val="both"/>
        <w:rPr>
          <w:sz w:val="28"/>
          <w:szCs w:val="28"/>
        </w:rPr>
      </w:pPr>
      <w:r w:rsidRPr="008266EF">
        <w:rPr>
          <w:sz w:val="28"/>
          <w:szCs w:val="28"/>
        </w:rPr>
        <w:t>6.3.2. </w:t>
      </w:r>
      <w:r w:rsidRPr="008266EF">
        <w:rPr>
          <w:bCs/>
          <w:sz w:val="28"/>
          <w:szCs w:val="28"/>
        </w:rPr>
        <w:t xml:space="preserve">Специалист МФЦ, ведущий прием заявлений, осуществляет процедуры, предусмотренные </w:t>
      </w:r>
      <w:r w:rsidRPr="008266EF">
        <w:rPr>
          <w:sz w:val="28"/>
          <w:szCs w:val="28"/>
        </w:rPr>
        <w:t>регламентом работы МФЦ.</w:t>
      </w:r>
    </w:p>
    <w:p w:rsidR="00DF68D4" w:rsidRPr="008266EF" w:rsidRDefault="00DF68D4" w:rsidP="00DF68D4">
      <w:pPr>
        <w:suppressAutoHyphens/>
        <w:adjustRightInd w:val="0"/>
        <w:ind w:right="282" w:firstLine="709"/>
        <w:jc w:val="both"/>
        <w:rPr>
          <w:bCs/>
          <w:sz w:val="28"/>
          <w:szCs w:val="28"/>
        </w:rPr>
      </w:pPr>
      <w:r w:rsidRPr="008266EF">
        <w:rPr>
          <w:bCs/>
          <w:sz w:val="28"/>
          <w:szCs w:val="28"/>
        </w:rPr>
        <w:t>Процедуры, устанавливаемые настоящим пунктом, осуществляются в сроки, установленные регламентом работы МФЦ.</w:t>
      </w:r>
    </w:p>
    <w:p w:rsidR="00DF68D4" w:rsidRPr="008266EF" w:rsidRDefault="00DF68D4" w:rsidP="00DF68D4">
      <w:pPr>
        <w:tabs>
          <w:tab w:val="left" w:pos="8610"/>
        </w:tabs>
        <w:suppressAutoHyphens/>
        <w:autoSpaceDE/>
        <w:autoSpaceDN/>
        <w:ind w:right="282" w:firstLine="709"/>
        <w:jc w:val="both"/>
        <w:rPr>
          <w:bCs/>
          <w:sz w:val="28"/>
          <w:szCs w:val="28"/>
        </w:rPr>
      </w:pPr>
      <w:r w:rsidRPr="008266EF">
        <w:rPr>
          <w:bCs/>
          <w:sz w:val="28"/>
          <w:szCs w:val="28"/>
        </w:rPr>
        <w:t>Результат процедур: принятое и зарегистрированное заявление.</w:t>
      </w:r>
    </w:p>
    <w:p w:rsidR="00DF68D4" w:rsidRPr="008266EF" w:rsidRDefault="00DF68D4" w:rsidP="00DF68D4">
      <w:pPr>
        <w:tabs>
          <w:tab w:val="left" w:pos="8610"/>
        </w:tabs>
        <w:suppressAutoHyphens/>
        <w:autoSpaceDE/>
        <w:autoSpaceDN/>
        <w:ind w:right="282" w:firstLine="709"/>
        <w:jc w:val="both"/>
        <w:rPr>
          <w:bCs/>
          <w:sz w:val="28"/>
          <w:szCs w:val="28"/>
        </w:rPr>
      </w:pPr>
      <w:r w:rsidRPr="008266EF">
        <w:rPr>
          <w:bCs/>
          <w:sz w:val="28"/>
          <w:szCs w:val="28"/>
        </w:rPr>
        <w:t>6.4. Формирование пакета документов</w:t>
      </w:r>
    </w:p>
    <w:p w:rsidR="00DF68D4" w:rsidRPr="008266EF" w:rsidRDefault="00DF68D4" w:rsidP="00DF68D4">
      <w:pPr>
        <w:tabs>
          <w:tab w:val="left" w:pos="8610"/>
        </w:tabs>
        <w:suppressAutoHyphens/>
        <w:autoSpaceDE/>
        <w:autoSpaceDN/>
        <w:ind w:right="282" w:firstLine="709"/>
        <w:jc w:val="both"/>
        <w:rPr>
          <w:bCs/>
          <w:sz w:val="28"/>
          <w:szCs w:val="28"/>
        </w:rPr>
      </w:pPr>
      <w:r w:rsidRPr="008266EF">
        <w:rPr>
          <w:bCs/>
          <w:sz w:val="28"/>
          <w:szCs w:val="28"/>
        </w:rPr>
        <w:t>6.4.1. Специалист МФЦ в соответствии с регламентом работы МФЦ:</w:t>
      </w:r>
    </w:p>
    <w:p w:rsidR="00DF68D4" w:rsidRPr="008266EF" w:rsidRDefault="00DF68D4" w:rsidP="00DF68D4">
      <w:pPr>
        <w:tabs>
          <w:tab w:val="left" w:pos="8610"/>
        </w:tabs>
        <w:suppressAutoHyphens/>
        <w:autoSpaceDE/>
        <w:autoSpaceDN/>
        <w:ind w:right="282" w:firstLine="709"/>
        <w:jc w:val="both"/>
        <w:rPr>
          <w:bCs/>
          <w:sz w:val="28"/>
          <w:szCs w:val="28"/>
        </w:rPr>
      </w:pPr>
      <w:r w:rsidRPr="008266EF">
        <w:rPr>
          <w:sz w:val="28"/>
          <w:szCs w:val="28"/>
        </w:rPr>
        <w:t>проверяет действительность усиленной квалификационной цифровой электронной подписи заявителя, использованной при подаче заявления о предоставлении муниципальной услуги;</w:t>
      </w:r>
    </w:p>
    <w:p w:rsidR="00DF68D4" w:rsidRPr="008266EF" w:rsidRDefault="00DF68D4" w:rsidP="00DF68D4">
      <w:pPr>
        <w:suppressAutoHyphens/>
        <w:adjustRightInd w:val="0"/>
        <w:ind w:right="282" w:firstLine="709"/>
        <w:jc w:val="both"/>
        <w:rPr>
          <w:sz w:val="28"/>
          <w:szCs w:val="28"/>
        </w:rPr>
      </w:pPr>
      <w:r w:rsidRPr="008266EF">
        <w:rPr>
          <w:sz w:val="28"/>
          <w:szCs w:val="28"/>
        </w:rPr>
        <w:t>формирует и направляет межведомственные запросы в органы, участвующие в предоставлении муниципальной услуги, в том числе по комплексному межведомственному запросу.</w:t>
      </w:r>
    </w:p>
    <w:p w:rsidR="00DF68D4" w:rsidRPr="008266EF" w:rsidRDefault="00DF68D4" w:rsidP="00DF68D4">
      <w:pPr>
        <w:suppressAutoHyphens/>
        <w:adjustRightInd w:val="0"/>
        <w:ind w:right="282" w:firstLine="709"/>
        <w:jc w:val="both"/>
        <w:rPr>
          <w:bCs/>
          <w:sz w:val="28"/>
          <w:szCs w:val="28"/>
        </w:rPr>
      </w:pPr>
      <w:r w:rsidRPr="008266EF">
        <w:rPr>
          <w:bCs/>
          <w:sz w:val="28"/>
          <w:szCs w:val="28"/>
        </w:rPr>
        <w:t>Процедуры, устанавливаемые настоящим пунктом, осуществляются в сроки, установленные регламентом работы МФЦ.</w:t>
      </w:r>
    </w:p>
    <w:p w:rsidR="00DF68D4" w:rsidRPr="008266EF" w:rsidRDefault="00DF68D4" w:rsidP="00DF68D4">
      <w:pPr>
        <w:suppressAutoHyphens/>
        <w:adjustRightInd w:val="0"/>
        <w:ind w:right="282" w:firstLine="709"/>
        <w:jc w:val="both"/>
        <w:rPr>
          <w:sz w:val="28"/>
          <w:szCs w:val="28"/>
        </w:rPr>
      </w:pPr>
      <w:r w:rsidRPr="008266EF">
        <w:rPr>
          <w:sz w:val="28"/>
          <w:szCs w:val="28"/>
        </w:rPr>
        <w:t>Результат процедур: направленные запросы.</w:t>
      </w:r>
    </w:p>
    <w:p w:rsidR="00DF68D4" w:rsidRPr="008266EF" w:rsidRDefault="00DF68D4" w:rsidP="00DF68D4">
      <w:pPr>
        <w:suppressAutoHyphens/>
        <w:adjustRightInd w:val="0"/>
        <w:ind w:right="282" w:firstLine="709"/>
        <w:jc w:val="both"/>
        <w:rPr>
          <w:sz w:val="28"/>
          <w:szCs w:val="28"/>
        </w:rPr>
      </w:pPr>
      <w:r w:rsidRPr="008266EF">
        <w:rPr>
          <w:sz w:val="28"/>
          <w:szCs w:val="28"/>
        </w:rPr>
        <w:t>6.4.2. Специалист МФЦ после получения ответов на запросы формирует пакет документов и направляет его в Палату в порядке, установленном регламентом работы МФЦ.</w:t>
      </w:r>
    </w:p>
    <w:p w:rsidR="00DF68D4" w:rsidRPr="008266EF" w:rsidRDefault="00DF68D4" w:rsidP="00DF68D4">
      <w:pPr>
        <w:suppressAutoHyphens/>
        <w:adjustRightInd w:val="0"/>
        <w:ind w:right="282" w:firstLine="709"/>
        <w:jc w:val="both"/>
        <w:rPr>
          <w:bCs/>
          <w:sz w:val="28"/>
          <w:szCs w:val="28"/>
        </w:rPr>
      </w:pPr>
      <w:r w:rsidRPr="008266EF">
        <w:rPr>
          <w:bCs/>
          <w:sz w:val="28"/>
          <w:szCs w:val="28"/>
        </w:rPr>
        <w:t>Процедуры, устанавливаемые настоящим пунктом, осуществляются в сроки, установленные регламентом работы МФЦ.</w:t>
      </w:r>
    </w:p>
    <w:p w:rsidR="00DF68D4" w:rsidRPr="008266EF" w:rsidRDefault="00DF68D4" w:rsidP="00DF68D4">
      <w:pPr>
        <w:suppressAutoHyphens/>
        <w:adjustRightInd w:val="0"/>
        <w:ind w:right="282" w:firstLine="709"/>
        <w:jc w:val="both"/>
        <w:rPr>
          <w:sz w:val="28"/>
          <w:szCs w:val="28"/>
        </w:rPr>
      </w:pPr>
      <w:r w:rsidRPr="008266EF">
        <w:rPr>
          <w:sz w:val="28"/>
          <w:szCs w:val="28"/>
        </w:rPr>
        <w:t>Результат процедур: направленные в Палату документы.</w:t>
      </w:r>
    </w:p>
    <w:p w:rsidR="00DF68D4" w:rsidRPr="008266EF" w:rsidRDefault="00DF68D4" w:rsidP="00DF68D4">
      <w:pPr>
        <w:suppressAutoHyphens/>
        <w:adjustRightInd w:val="0"/>
        <w:ind w:right="282" w:firstLine="709"/>
        <w:jc w:val="both"/>
        <w:rPr>
          <w:sz w:val="28"/>
          <w:szCs w:val="28"/>
        </w:rPr>
      </w:pPr>
      <w:r w:rsidRPr="008266EF">
        <w:rPr>
          <w:sz w:val="28"/>
          <w:szCs w:val="28"/>
        </w:rPr>
        <w:t>6.5. Выдача результата муниципальной услуги</w:t>
      </w:r>
    </w:p>
    <w:p w:rsidR="00DF68D4" w:rsidRPr="008266EF" w:rsidRDefault="00DF68D4" w:rsidP="00DF68D4">
      <w:pPr>
        <w:adjustRightInd w:val="0"/>
        <w:ind w:right="282" w:firstLine="709"/>
        <w:jc w:val="both"/>
        <w:rPr>
          <w:rFonts w:ascii="Times New Roman CYR" w:hAnsi="Times New Roman CYR" w:cs="Times New Roman CYR"/>
          <w:sz w:val="28"/>
          <w:szCs w:val="28"/>
        </w:rPr>
      </w:pPr>
      <w:r w:rsidRPr="008266EF">
        <w:rPr>
          <w:sz w:val="28"/>
          <w:szCs w:val="28"/>
        </w:rPr>
        <w:lastRenderedPageBreak/>
        <w:t>6.5.1. Специалист МФЦ при поступлении результата муниципальной услуги из Палаты регистрирует его в установленном порядке</w:t>
      </w:r>
      <w:proofErr w:type="gramStart"/>
      <w:r w:rsidRPr="008266EF">
        <w:rPr>
          <w:sz w:val="28"/>
          <w:szCs w:val="28"/>
        </w:rPr>
        <w:t>.</w:t>
      </w:r>
      <w:proofErr w:type="gramEnd"/>
      <w:r w:rsidRPr="008266EF">
        <w:rPr>
          <w:sz w:val="28"/>
          <w:szCs w:val="28"/>
        </w:rPr>
        <w:t xml:space="preserve"> </w:t>
      </w:r>
      <w:proofErr w:type="gramStart"/>
      <w:r w:rsidRPr="008266EF">
        <w:rPr>
          <w:rFonts w:ascii="Times New Roman CYR" w:hAnsi="Times New Roman CYR" w:cs="Times New Roman CYR"/>
          <w:sz w:val="28"/>
          <w:szCs w:val="28"/>
        </w:rPr>
        <w:t>и</w:t>
      </w:r>
      <w:proofErr w:type="gramEnd"/>
      <w:r w:rsidRPr="008266EF">
        <w:rPr>
          <w:rFonts w:ascii="Times New Roman CYR" w:hAnsi="Times New Roman CYR" w:cs="Times New Roman CYR"/>
          <w:sz w:val="28"/>
          <w:szCs w:val="28"/>
        </w:rPr>
        <w:t>звещает заявителя (его представителя) с использованием способа связи, указанного в заявлении, о результате предоставления муниципальной услуги.</w:t>
      </w:r>
    </w:p>
    <w:p w:rsidR="00DF68D4" w:rsidRPr="008266EF" w:rsidRDefault="00DF68D4" w:rsidP="00DF68D4">
      <w:pPr>
        <w:adjustRightInd w:val="0"/>
        <w:ind w:right="282" w:firstLine="709"/>
        <w:jc w:val="both"/>
        <w:rPr>
          <w:rFonts w:ascii="Times New Roman CYR" w:hAnsi="Times New Roman CYR" w:cs="Times New Roman CYR"/>
          <w:sz w:val="28"/>
          <w:szCs w:val="28"/>
        </w:rPr>
      </w:pPr>
      <w:r w:rsidRPr="008266EF">
        <w:rPr>
          <w:rFonts w:ascii="Times New Roman CYR" w:hAnsi="Times New Roman CYR" w:cs="Times New Roman CYR"/>
          <w:sz w:val="28"/>
          <w:szCs w:val="28"/>
        </w:rPr>
        <w:t>Процедуры, устанавливаемые настоящим подпунктом, осуществляются в день поступления документов из Палаты.</w:t>
      </w:r>
    </w:p>
    <w:p w:rsidR="00DF68D4" w:rsidRPr="008266EF" w:rsidRDefault="00DF68D4" w:rsidP="00DF68D4">
      <w:pPr>
        <w:adjustRightInd w:val="0"/>
        <w:ind w:right="282" w:firstLine="709"/>
        <w:jc w:val="both"/>
        <w:rPr>
          <w:rFonts w:ascii="Times New Roman CYR" w:hAnsi="Times New Roman CYR" w:cs="Times New Roman CYR"/>
          <w:sz w:val="28"/>
          <w:szCs w:val="28"/>
        </w:rPr>
      </w:pPr>
      <w:r w:rsidRPr="008266EF">
        <w:rPr>
          <w:rFonts w:ascii="Times New Roman CYR" w:hAnsi="Times New Roman CYR" w:cs="Times New Roman CYR"/>
          <w:sz w:val="28"/>
          <w:szCs w:val="28"/>
        </w:rPr>
        <w:t>Результат процедур: извещение заявителя (его представителя) о результате предоставления муниципальной услуги.</w:t>
      </w:r>
    </w:p>
    <w:p w:rsidR="00DF68D4" w:rsidRPr="008266EF" w:rsidRDefault="00DF68D4" w:rsidP="00DF68D4">
      <w:pPr>
        <w:adjustRightInd w:val="0"/>
        <w:ind w:right="282" w:firstLine="709"/>
        <w:jc w:val="both"/>
        <w:rPr>
          <w:rFonts w:ascii="Times New Roman CYR" w:hAnsi="Times New Roman CYR" w:cs="Times New Roman CYR"/>
          <w:sz w:val="28"/>
          <w:szCs w:val="28"/>
        </w:rPr>
      </w:pPr>
      <w:r w:rsidRPr="008266EF">
        <w:rPr>
          <w:rFonts w:ascii="Times New Roman CYR" w:hAnsi="Times New Roman CYR" w:cs="Times New Roman CYR"/>
          <w:sz w:val="28"/>
          <w:szCs w:val="28"/>
        </w:rPr>
        <w:t>6.5.2. Специалист МФЦ выдает заявителю результат муниципальной услуги</w:t>
      </w:r>
    </w:p>
    <w:p w:rsidR="00DF68D4" w:rsidRPr="008266EF" w:rsidRDefault="00DF68D4" w:rsidP="00DF68D4">
      <w:pPr>
        <w:adjustRightInd w:val="0"/>
        <w:ind w:right="282" w:firstLine="709"/>
        <w:jc w:val="both"/>
        <w:rPr>
          <w:bCs/>
          <w:sz w:val="28"/>
          <w:szCs w:val="28"/>
        </w:rPr>
      </w:pPr>
      <w:r w:rsidRPr="008266EF">
        <w:rPr>
          <w:bCs/>
          <w:sz w:val="28"/>
          <w:szCs w:val="28"/>
        </w:rPr>
        <w:t xml:space="preserve">Процедуры, устанавливаемые настоящим пунктом, осуществляются </w:t>
      </w:r>
      <w:r w:rsidRPr="008266EF">
        <w:rPr>
          <w:sz w:val="28"/>
          <w:szCs w:val="28"/>
        </w:rPr>
        <w:t>в порядке очередности, в день прибытия заявителя</w:t>
      </w:r>
      <w:r w:rsidRPr="008266EF">
        <w:rPr>
          <w:bCs/>
          <w:sz w:val="28"/>
          <w:szCs w:val="28"/>
        </w:rPr>
        <w:t xml:space="preserve"> в сроки, установленные регламентом работы МФЦ.</w:t>
      </w:r>
    </w:p>
    <w:p w:rsidR="00DF68D4" w:rsidRPr="008266EF" w:rsidRDefault="00DF68D4" w:rsidP="00DF68D4">
      <w:pPr>
        <w:adjustRightInd w:val="0"/>
        <w:ind w:right="282" w:firstLine="709"/>
        <w:jc w:val="both"/>
        <w:rPr>
          <w:sz w:val="28"/>
          <w:szCs w:val="28"/>
        </w:rPr>
      </w:pPr>
      <w:r w:rsidRPr="008266EF">
        <w:rPr>
          <w:sz w:val="28"/>
          <w:szCs w:val="28"/>
        </w:rPr>
        <w:t>Результат процедур: выданный результат муниципальной услуги».</w:t>
      </w:r>
    </w:p>
    <w:p w:rsidR="00DF68D4" w:rsidRDefault="00DF68D4" w:rsidP="00FE300E">
      <w:pPr>
        <w:jc w:val="both"/>
        <w:rPr>
          <w:sz w:val="28"/>
          <w:szCs w:val="28"/>
        </w:rPr>
      </w:pPr>
    </w:p>
    <w:p w:rsidR="00FE300E" w:rsidRPr="00B133D7" w:rsidRDefault="00FE300E" w:rsidP="00FE300E">
      <w:pPr>
        <w:jc w:val="both"/>
        <w:rPr>
          <w:sz w:val="28"/>
          <w:szCs w:val="28"/>
        </w:rPr>
      </w:pPr>
      <w:r>
        <w:rPr>
          <w:sz w:val="28"/>
          <w:szCs w:val="28"/>
        </w:rPr>
        <w:tab/>
        <w:t xml:space="preserve">2. </w:t>
      </w:r>
      <w:r w:rsidRPr="00B133D7">
        <w:rPr>
          <w:sz w:val="28"/>
          <w:szCs w:val="28"/>
        </w:rPr>
        <w:t>Опубликовать настоящее распоряжение на Официальном портале правовой информации Республики Татарстан (pravo.tatarstan.ru) и разместить на официальном сайте Чистопольского муниципального района www.chistopol.tatarstan.ru.</w:t>
      </w:r>
    </w:p>
    <w:p w:rsidR="00FE300E" w:rsidRPr="00B133D7" w:rsidRDefault="00FE300E" w:rsidP="00FE300E">
      <w:pPr>
        <w:jc w:val="both"/>
        <w:rPr>
          <w:sz w:val="28"/>
          <w:szCs w:val="28"/>
        </w:rPr>
      </w:pPr>
      <w:r>
        <w:rPr>
          <w:sz w:val="28"/>
          <w:szCs w:val="28"/>
        </w:rPr>
        <w:tab/>
      </w:r>
      <w:r w:rsidRPr="00B133D7">
        <w:rPr>
          <w:sz w:val="28"/>
          <w:szCs w:val="28"/>
        </w:rPr>
        <w:t xml:space="preserve">3. </w:t>
      </w:r>
      <w:proofErr w:type="gramStart"/>
      <w:r w:rsidRPr="00B133D7">
        <w:rPr>
          <w:sz w:val="28"/>
          <w:szCs w:val="28"/>
        </w:rPr>
        <w:t>Контроль за</w:t>
      </w:r>
      <w:proofErr w:type="gramEnd"/>
      <w:r w:rsidRPr="00B133D7">
        <w:rPr>
          <w:sz w:val="28"/>
          <w:szCs w:val="28"/>
        </w:rPr>
        <w:t xml:space="preserve"> исполнением настоящего распоряжения возложить на главного специалиста Палаты земельных и имущественных отношений Чистопольского муниципального района </w:t>
      </w:r>
      <w:proofErr w:type="spellStart"/>
      <w:r w:rsidRPr="00B133D7">
        <w:rPr>
          <w:sz w:val="28"/>
          <w:szCs w:val="28"/>
        </w:rPr>
        <w:t>Ахметязнову</w:t>
      </w:r>
      <w:proofErr w:type="spellEnd"/>
      <w:r w:rsidRPr="00B133D7">
        <w:rPr>
          <w:sz w:val="28"/>
          <w:szCs w:val="28"/>
        </w:rPr>
        <w:t xml:space="preserve"> Л.В.</w:t>
      </w:r>
    </w:p>
    <w:p w:rsidR="008266EF" w:rsidRDefault="008266EF" w:rsidP="008266EF">
      <w:pPr>
        <w:jc w:val="both"/>
        <w:rPr>
          <w:sz w:val="28"/>
          <w:szCs w:val="28"/>
        </w:rPr>
      </w:pPr>
    </w:p>
    <w:p w:rsidR="00340BB9" w:rsidRPr="00961BAA" w:rsidRDefault="00715F8E" w:rsidP="008266EF">
      <w:pPr>
        <w:jc w:val="both"/>
        <w:rPr>
          <w:sz w:val="28"/>
          <w:szCs w:val="28"/>
        </w:rPr>
      </w:pPr>
      <w:r>
        <w:rPr>
          <w:sz w:val="28"/>
          <w:szCs w:val="28"/>
        </w:rPr>
        <w:t>Заместитель р</w:t>
      </w:r>
      <w:r w:rsidR="008266EF">
        <w:rPr>
          <w:sz w:val="28"/>
          <w:szCs w:val="28"/>
        </w:rPr>
        <w:t>уководител</w:t>
      </w:r>
      <w:r>
        <w:rPr>
          <w:sz w:val="28"/>
          <w:szCs w:val="28"/>
        </w:rPr>
        <w:t>я</w:t>
      </w:r>
      <w:r w:rsidR="00FE300E" w:rsidRPr="00B133D7">
        <w:rPr>
          <w:sz w:val="28"/>
          <w:szCs w:val="28"/>
        </w:rPr>
        <w:t xml:space="preserve"> </w:t>
      </w:r>
      <w:r w:rsidR="00FE300E" w:rsidRPr="00B133D7">
        <w:rPr>
          <w:sz w:val="28"/>
          <w:szCs w:val="28"/>
        </w:rPr>
        <w:tab/>
      </w:r>
      <w:r w:rsidR="00FE300E">
        <w:rPr>
          <w:sz w:val="28"/>
          <w:szCs w:val="28"/>
        </w:rPr>
        <w:t xml:space="preserve">                                              </w:t>
      </w:r>
      <w:r w:rsidR="008266EF">
        <w:rPr>
          <w:sz w:val="28"/>
          <w:szCs w:val="28"/>
        </w:rPr>
        <w:t xml:space="preserve">        </w:t>
      </w:r>
      <w:r>
        <w:rPr>
          <w:sz w:val="28"/>
          <w:szCs w:val="28"/>
        </w:rPr>
        <w:t xml:space="preserve">          </w:t>
      </w:r>
      <w:proofErr w:type="spellStart"/>
      <w:r>
        <w:rPr>
          <w:sz w:val="28"/>
          <w:szCs w:val="28"/>
        </w:rPr>
        <w:t>Р.Р.Шакиров</w:t>
      </w:r>
      <w:proofErr w:type="spellEnd"/>
    </w:p>
    <w:sectPr w:rsidR="00340BB9" w:rsidRPr="00961BAA" w:rsidSect="008266EF">
      <w:pgSz w:w="11906" w:h="16838"/>
      <w:pgMar w:top="1134" w:right="1134" w:bottom="709"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5AAF" w:rsidRDefault="00E45AAF" w:rsidP="00405188">
      <w:r>
        <w:separator/>
      </w:r>
    </w:p>
  </w:endnote>
  <w:endnote w:type="continuationSeparator" w:id="0">
    <w:p w:rsidR="00E45AAF" w:rsidRDefault="00E45AAF" w:rsidP="004051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5AAF" w:rsidRDefault="00E45AAF" w:rsidP="00405188">
      <w:r>
        <w:separator/>
      </w:r>
    </w:p>
  </w:footnote>
  <w:footnote w:type="continuationSeparator" w:id="0">
    <w:p w:rsidR="00E45AAF" w:rsidRDefault="00E45AAF" w:rsidP="0040518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03A0"/>
    <w:rsid w:val="0001331D"/>
    <w:rsid w:val="000230EF"/>
    <w:rsid w:val="000623A5"/>
    <w:rsid w:val="000F4417"/>
    <w:rsid w:val="00107375"/>
    <w:rsid w:val="00132C0F"/>
    <w:rsid w:val="001374DD"/>
    <w:rsid w:val="00170E32"/>
    <w:rsid w:val="00231904"/>
    <w:rsid w:val="00235839"/>
    <w:rsid w:val="002772A1"/>
    <w:rsid w:val="002E6C8E"/>
    <w:rsid w:val="003241A5"/>
    <w:rsid w:val="00340BB9"/>
    <w:rsid w:val="003610AB"/>
    <w:rsid w:val="00367173"/>
    <w:rsid w:val="003B5959"/>
    <w:rsid w:val="003C6C70"/>
    <w:rsid w:val="003E4680"/>
    <w:rsid w:val="003F2757"/>
    <w:rsid w:val="00405188"/>
    <w:rsid w:val="004162BE"/>
    <w:rsid w:val="004702D8"/>
    <w:rsid w:val="00490CC1"/>
    <w:rsid w:val="004E31A2"/>
    <w:rsid w:val="006503A0"/>
    <w:rsid w:val="006B4022"/>
    <w:rsid w:val="006C6F7F"/>
    <w:rsid w:val="006E2AF3"/>
    <w:rsid w:val="00715F8E"/>
    <w:rsid w:val="00725E05"/>
    <w:rsid w:val="007516F1"/>
    <w:rsid w:val="007748DD"/>
    <w:rsid w:val="007A225A"/>
    <w:rsid w:val="007D6E5D"/>
    <w:rsid w:val="00824961"/>
    <w:rsid w:val="008266EF"/>
    <w:rsid w:val="009071E1"/>
    <w:rsid w:val="00930FF5"/>
    <w:rsid w:val="00961BAA"/>
    <w:rsid w:val="009C4073"/>
    <w:rsid w:val="00A06CC2"/>
    <w:rsid w:val="00AB337C"/>
    <w:rsid w:val="00AF4A58"/>
    <w:rsid w:val="00B36555"/>
    <w:rsid w:val="00B77BDF"/>
    <w:rsid w:val="00BE07C4"/>
    <w:rsid w:val="00C41274"/>
    <w:rsid w:val="00C461CC"/>
    <w:rsid w:val="00C66BC2"/>
    <w:rsid w:val="00D754BD"/>
    <w:rsid w:val="00DA7435"/>
    <w:rsid w:val="00DC2ECD"/>
    <w:rsid w:val="00DF68D4"/>
    <w:rsid w:val="00E07023"/>
    <w:rsid w:val="00E14425"/>
    <w:rsid w:val="00E45AAF"/>
    <w:rsid w:val="00E53A20"/>
    <w:rsid w:val="00E611BC"/>
    <w:rsid w:val="00F15E59"/>
    <w:rsid w:val="00F2403A"/>
    <w:rsid w:val="00F420FA"/>
    <w:rsid w:val="00F476A4"/>
    <w:rsid w:val="00FB0803"/>
    <w:rsid w:val="00FB53C4"/>
    <w:rsid w:val="00FE300E"/>
    <w:rsid w:val="00FE77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03A0"/>
    <w:pPr>
      <w:autoSpaceDE w:val="0"/>
      <w:autoSpaceDN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05188"/>
    <w:pPr>
      <w:tabs>
        <w:tab w:val="center" w:pos="4677"/>
        <w:tab w:val="right" w:pos="9355"/>
      </w:tabs>
    </w:pPr>
  </w:style>
  <w:style w:type="character" w:customStyle="1" w:styleId="a4">
    <w:name w:val="Верхний колонтитул Знак"/>
    <w:basedOn w:val="a0"/>
    <w:link w:val="a3"/>
    <w:uiPriority w:val="99"/>
    <w:rsid w:val="00405188"/>
    <w:rPr>
      <w:rFonts w:ascii="Times New Roman" w:eastAsia="Times New Roman" w:hAnsi="Times New Roman" w:cs="Times New Roman"/>
      <w:sz w:val="20"/>
      <w:szCs w:val="20"/>
      <w:lang w:eastAsia="ru-RU"/>
    </w:rPr>
  </w:style>
  <w:style w:type="paragraph" w:styleId="a5">
    <w:name w:val="footer"/>
    <w:basedOn w:val="a"/>
    <w:link w:val="a6"/>
    <w:uiPriority w:val="99"/>
    <w:unhideWhenUsed/>
    <w:rsid w:val="00405188"/>
    <w:pPr>
      <w:tabs>
        <w:tab w:val="center" w:pos="4677"/>
        <w:tab w:val="right" w:pos="9355"/>
      </w:tabs>
    </w:pPr>
  </w:style>
  <w:style w:type="character" w:customStyle="1" w:styleId="a6">
    <w:name w:val="Нижний колонтитул Знак"/>
    <w:basedOn w:val="a0"/>
    <w:link w:val="a5"/>
    <w:uiPriority w:val="99"/>
    <w:rsid w:val="00405188"/>
    <w:rPr>
      <w:rFonts w:ascii="Times New Roman" w:eastAsia="Times New Roman" w:hAnsi="Times New Roman" w:cs="Times New Roman"/>
      <w:sz w:val="20"/>
      <w:szCs w:val="20"/>
      <w:lang w:eastAsia="ru-RU"/>
    </w:rPr>
  </w:style>
  <w:style w:type="table" w:styleId="a7">
    <w:name w:val="Table Grid"/>
    <w:basedOn w:val="a1"/>
    <w:uiPriority w:val="59"/>
    <w:rsid w:val="00AF4A5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Hyperlink"/>
    <w:basedOn w:val="a0"/>
    <w:uiPriority w:val="99"/>
    <w:unhideWhenUsed/>
    <w:rsid w:val="00340BB9"/>
    <w:rPr>
      <w:color w:val="0000FF" w:themeColor="hyperlink"/>
      <w:u w:val="single"/>
    </w:rPr>
  </w:style>
  <w:style w:type="paragraph" w:styleId="a9">
    <w:name w:val="footnote text"/>
    <w:basedOn w:val="a"/>
    <w:link w:val="aa"/>
    <w:semiHidden/>
    <w:rsid w:val="00C66BC2"/>
    <w:pPr>
      <w:autoSpaceDE/>
      <w:autoSpaceDN/>
    </w:pPr>
  </w:style>
  <w:style w:type="character" w:customStyle="1" w:styleId="aa">
    <w:name w:val="Текст сноски Знак"/>
    <w:basedOn w:val="a0"/>
    <w:link w:val="a9"/>
    <w:semiHidden/>
    <w:rsid w:val="00C66BC2"/>
    <w:rPr>
      <w:rFonts w:ascii="Times New Roman" w:eastAsia="Times New Roman" w:hAnsi="Times New Roman" w:cs="Times New Roman"/>
      <w:sz w:val="20"/>
      <w:szCs w:val="20"/>
      <w:lang w:eastAsia="ru-RU"/>
    </w:rPr>
  </w:style>
  <w:style w:type="character" w:styleId="ab">
    <w:name w:val="footnote reference"/>
    <w:semiHidden/>
    <w:rsid w:val="00C66BC2"/>
    <w:rPr>
      <w:vertAlign w:val="superscript"/>
    </w:rPr>
  </w:style>
  <w:style w:type="paragraph" w:styleId="ac">
    <w:name w:val="Balloon Text"/>
    <w:basedOn w:val="a"/>
    <w:link w:val="ad"/>
    <w:uiPriority w:val="99"/>
    <w:semiHidden/>
    <w:unhideWhenUsed/>
    <w:rsid w:val="00DF68D4"/>
    <w:rPr>
      <w:rFonts w:ascii="Tahoma" w:hAnsi="Tahoma" w:cs="Tahoma"/>
      <w:sz w:val="16"/>
      <w:szCs w:val="16"/>
    </w:rPr>
  </w:style>
  <w:style w:type="character" w:customStyle="1" w:styleId="ad">
    <w:name w:val="Текст выноски Знак"/>
    <w:basedOn w:val="a0"/>
    <w:link w:val="ac"/>
    <w:uiPriority w:val="99"/>
    <w:semiHidden/>
    <w:rsid w:val="00DF68D4"/>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03A0"/>
    <w:pPr>
      <w:autoSpaceDE w:val="0"/>
      <w:autoSpaceDN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05188"/>
    <w:pPr>
      <w:tabs>
        <w:tab w:val="center" w:pos="4677"/>
        <w:tab w:val="right" w:pos="9355"/>
      </w:tabs>
    </w:pPr>
  </w:style>
  <w:style w:type="character" w:customStyle="1" w:styleId="a4">
    <w:name w:val="Верхний колонтитул Знак"/>
    <w:basedOn w:val="a0"/>
    <w:link w:val="a3"/>
    <w:uiPriority w:val="99"/>
    <w:rsid w:val="00405188"/>
    <w:rPr>
      <w:rFonts w:ascii="Times New Roman" w:eastAsia="Times New Roman" w:hAnsi="Times New Roman" w:cs="Times New Roman"/>
      <w:sz w:val="20"/>
      <w:szCs w:val="20"/>
      <w:lang w:eastAsia="ru-RU"/>
    </w:rPr>
  </w:style>
  <w:style w:type="paragraph" w:styleId="a5">
    <w:name w:val="footer"/>
    <w:basedOn w:val="a"/>
    <w:link w:val="a6"/>
    <w:uiPriority w:val="99"/>
    <w:unhideWhenUsed/>
    <w:rsid w:val="00405188"/>
    <w:pPr>
      <w:tabs>
        <w:tab w:val="center" w:pos="4677"/>
        <w:tab w:val="right" w:pos="9355"/>
      </w:tabs>
    </w:pPr>
  </w:style>
  <w:style w:type="character" w:customStyle="1" w:styleId="a6">
    <w:name w:val="Нижний колонтитул Знак"/>
    <w:basedOn w:val="a0"/>
    <w:link w:val="a5"/>
    <w:uiPriority w:val="99"/>
    <w:rsid w:val="00405188"/>
    <w:rPr>
      <w:rFonts w:ascii="Times New Roman" w:eastAsia="Times New Roman" w:hAnsi="Times New Roman" w:cs="Times New Roman"/>
      <w:sz w:val="20"/>
      <w:szCs w:val="20"/>
      <w:lang w:eastAsia="ru-RU"/>
    </w:rPr>
  </w:style>
  <w:style w:type="table" w:styleId="a7">
    <w:name w:val="Table Grid"/>
    <w:basedOn w:val="a1"/>
    <w:uiPriority w:val="59"/>
    <w:rsid w:val="00AF4A5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Hyperlink"/>
    <w:basedOn w:val="a0"/>
    <w:uiPriority w:val="99"/>
    <w:unhideWhenUsed/>
    <w:rsid w:val="00340BB9"/>
    <w:rPr>
      <w:color w:val="0000FF" w:themeColor="hyperlink"/>
      <w:u w:val="single"/>
    </w:rPr>
  </w:style>
  <w:style w:type="paragraph" w:styleId="a9">
    <w:name w:val="footnote text"/>
    <w:basedOn w:val="a"/>
    <w:link w:val="aa"/>
    <w:semiHidden/>
    <w:rsid w:val="00C66BC2"/>
    <w:pPr>
      <w:autoSpaceDE/>
      <w:autoSpaceDN/>
    </w:pPr>
  </w:style>
  <w:style w:type="character" w:customStyle="1" w:styleId="aa">
    <w:name w:val="Текст сноски Знак"/>
    <w:basedOn w:val="a0"/>
    <w:link w:val="a9"/>
    <w:semiHidden/>
    <w:rsid w:val="00C66BC2"/>
    <w:rPr>
      <w:rFonts w:ascii="Times New Roman" w:eastAsia="Times New Roman" w:hAnsi="Times New Roman" w:cs="Times New Roman"/>
      <w:sz w:val="20"/>
      <w:szCs w:val="20"/>
      <w:lang w:eastAsia="ru-RU"/>
    </w:rPr>
  </w:style>
  <w:style w:type="character" w:styleId="ab">
    <w:name w:val="footnote reference"/>
    <w:semiHidden/>
    <w:rsid w:val="00C66BC2"/>
    <w:rPr>
      <w:vertAlign w:val="superscript"/>
    </w:rPr>
  </w:style>
  <w:style w:type="paragraph" w:styleId="ac">
    <w:name w:val="Balloon Text"/>
    <w:basedOn w:val="a"/>
    <w:link w:val="ad"/>
    <w:uiPriority w:val="99"/>
    <w:semiHidden/>
    <w:unhideWhenUsed/>
    <w:rsid w:val="00DF68D4"/>
    <w:rPr>
      <w:rFonts w:ascii="Tahoma" w:hAnsi="Tahoma" w:cs="Tahoma"/>
      <w:sz w:val="16"/>
      <w:szCs w:val="16"/>
    </w:rPr>
  </w:style>
  <w:style w:type="character" w:customStyle="1" w:styleId="ad">
    <w:name w:val="Текст выноски Знак"/>
    <w:basedOn w:val="a0"/>
    <w:link w:val="ac"/>
    <w:uiPriority w:val="99"/>
    <w:semiHidden/>
    <w:rsid w:val="00DF68D4"/>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969209559ED40E455C01FA63B446047499C00521E4B77007692EF501588DDC087840E9872s5z6M" TargetMode="External"/><Relationship Id="rId13" Type="http://schemas.openxmlformats.org/officeDocument/2006/relationships/hyperlink" Target="consultantplus://offline/ref=5969209559ED40E455C01FA63B446047499C00521E4B77007692EF501588DDC087840E9377s5zCM" TargetMode="External"/><Relationship Id="rId18" Type="http://schemas.openxmlformats.org/officeDocument/2006/relationships/hyperlink" Target="http://www.aksubayevo.tatar.ru"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consultantplus://offline/ref=5969209559ED40E455C01FA63B446047499C00521E4B77007692EF501588DDC087840E9377s5zFM" TargetMode="External"/><Relationship Id="rId17" Type="http://schemas.openxmlformats.org/officeDocument/2006/relationships/hyperlink" Target="consultantplus://offline/ref=5969209559ED40E455C01FA63B446047499C00521E4B77007692EF501588DDC087840E9377s5zBM" TargetMode="External"/><Relationship Id="rId2" Type="http://schemas.microsoft.com/office/2007/relationships/stylesWithEffects" Target="stylesWithEffects.xml"/><Relationship Id="rId16" Type="http://schemas.openxmlformats.org/officeDocument/2006/relationships/hyperlink" Target="consultantplus://offline/ref=5969209559ED40E455C01FA63B446047499C00521E4B77007692EF501588DDC087840E9375s5zDM"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consultantplus://offline/ref=5969209559ED40E455C01FA63B446047499C00521E4B77007692EF501588DDC087840E9376s5z9M" TargetMode="External"/><Relationship Id="rId5" Type="http://schemas.openxmlformats.org/officeDocument/2006/relationships/footnotes" Target="footnotes.xml"/><Relationship Id="rId15" Type="http://schemas.openxmlformats.org/officeDocument/2006/relationships/hyperlink" Target="consultantplus://offline/ref=5969209559ED40E455C01FA63B446047499C03551A4177007692EF5015s8z8M" TargetMode="External"/><Relationship Id="rId10" Type="http://schemas.openxmlformats.org/officeDocument/2006/relationships/hyperlink" Target="consultantplus://offline/ref=5969209559ED40E455C01FA63B446047499C00521E4B77007692EF501588DDC087840E9376s5zBM" TargetMode="External"/><Relationship Id="rId19" Type="http://schemas.openxmlformats.org/officeDocument/2006/relationships/hyperlink" Target="http://www.gosuslugi.ru/" TargetMode="External"/><Relationship Id="rId4" Type="http://schemas.openxmlformats.org/officeDocument/2006/relationships/webSettings" Target="webSettings.xml"/><Relationship Id="rId9" Type="http://schemas.openxmlformats.org/officeDocument/2006/relationships/hyperlink" Target="consultantplus://offline/ref=5969209559ED40E455C01FA63B446047499C00521E4B77007692EF501588DDC087840E9375s5zDM" TargetMode="External"/><Relationship Id="rId14" Type="http://schemas.openxmlformats.org/officeDocument/2006/relationships/hyperlink" Target="consultantplus://offline/ref=5969209559ED40E455C01FA63B446047499C00521E4B77007692EF501588DDC087840E9377s5zB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152</TotalTime>
  <Pages>21</Pages>
  <Words>5001</Words>
  <Characters>28511</Characters>
  <Application>Microsoft Office Word</Application>
  <DocSecurity>0</DocSecurity>
  <Lines>237</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33446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17</cp:revision>
  <cp:lastPrinted>2019-12-30T10:10:00Z</cp:lastPrinted>
  <dcterms:created xsi:type="dcterms:W3CDTF">2019-12-13T14:03:00Z</dcterms:created>
  <dcterms:modified xsi:type="dcterms:W3CDTF">2020-01-15T11:50:00Z</dcterms:modified>
</cp:coreProperties>
</file>