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3A71DE" w:rsidRPr="003A71DE" w:rsidRDefault="0001331D" w:rsidP="003A71DE">
      <w:pPr>
        <w:tabs>
          <w:tab w:val="left" w:pos="0"/>
        </w:tabs>
        <w:suppressAutoHyphens/>
        <w:autoSpaceDN/>
        <w:rPr>
          <w:lang w:eastAsia="ar-SA"/>
        </w:rPr>
      </w:pPr>
      <w:r w:rsidRPr="0001331D">
        <w:rPr>
          <w:b/>
          <w:sz w:val="28"/>
          <w:szCs w:val="28"/>
        </w:rPr>
        <w:t xml:space="preserve">  </w:t>
      </w:r>
    </w:p>
    <w:p w:rsidR="003A71DE" w:rsidRPr="003A71DE" w:rsidRDefault="003A71DE" w:rsidP="003A71DE">
      <w:pPr>
        <w:tabs>
          <w:tab w:val="left" w:pos="0"/>
        </w:tabs>
        <w:suppressAutoHyphens/>
        <w:autoSpaceDN/>
        <w:rPr>
          <w:sz w:val="28"/>
          <w:szCs w:val="28"/>
          <w:lang w:eastAsia="ar-SA"/>
        </w:rPr>
      </w:pPr>
      <w:r w:rsidRPr="003A71DE">
        <w:rPr>
          <w:b/>
          <w:bCs/>
          <w:i/>
          <w:sz w:val="28"/>
          <w:lang w:eastAsia="ar-SA"/>
        </w:rPr>
        <w:t xml:space="preserve">    </w:t>
      </w:r>
      <w:r w:rsidRPr="003A71DE">
        <w:rPr>
          <w:b/>
          <w:bCs/>
          <w:sz w:val="28"/>
          <w:lang w:eastAsia="ar-SA"/>
        </w:rPr>
        <w:t xml:space="preserve">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5603"/>
      </w:tblGrid>
      <w:tr w:rsidR="003A71DE" w:rsidRPr="003A71DE" w:rsidTr="003A71DE">
        <w:tc>
          <w:tcPr>
            <w:tcW w:w="10031" w:type="dxa"/>
            <w:gridSpan w:val="2"/>
            <w:hideMark/>
          </w:tcPr>
          <w:p w:rsidR="003A71DE" w:rsidRPr="003A71DE" w:rsidRDefault="003A71DE" w:rsidP="003A71DE">
            <w:pPr>
              <w:tabs>
                <w:tab w:val="left" w:pos="0"/>
              </w:tabs>
              <w:suppressAutoHyphens/>
              <w:autoSpaceDN/>
              <w:snapToGrid w:val="0"/>
              <w:ind w:right="5562"/>
              <w:rPr>
                <w:sz w:val="28"/>
                <w:szCs w:val="28"/>
                <w:lang w:eastAsia="ar-SA"/>
              </w:rPr>
            </w:pPr>
            <w:r w:rsidRPr="003A71DE">
              <w:rPr>
                <w:sz w:val="28"/>
                <w:szCs w:val="28"/>
                <w:lang w:eastAsia="ar-SA"/>
              </w:rPr>
              <w:t>«Об утверждении</w:t>
            </w:r>
          </w:p>
          <w:p w:rsidR="003A71DE" w:rsidRPr="003A71DE" w:rsidRDefault="003A71DE" w:rsidP="003A71DE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sz w:val="28"/>
                <w:szCs w:val="28"/>
                <w:lang w:eastAsia="ar-SA"/>
              </w:rPr>
            </w:pPr>
            <w:r w:rsidRPr="003A71DE">
              <w:rPr>
                <w:sz w:val="28"/>
                <w:szCs w:val="28"/>
                <w:lang w:eastAsia="ar-SA"/>
              </w:rPr>
              <w:t>Административного регламента 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  <w:tr w:rsidR="003A71DE" w:rsidRPr="003A71DE" w:rsidTr="003A71DE">
        <w:tc>
          <w:tcPr>
            <w:tcW w:w="44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1DE" w:rsidRPr="003A71DE" w:rsidRDefault="003A71DE" w:rsidP="003A71DE">
            <w:pPr>
              <w:tabs>
                <w:tab w:val="left" w:pos="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71DE" w:rsidRPr="003A71DE" w:rsidRDefault="003A71DE" w:rsidP="003A71DE">
            <w:pPr>
              <w:suppressAutoHyphens/>
              <w:autoSpaceDN/>
              <w:snapToGrid w:val="0"/>
              <w:rPr>
                <w:b/>
                <w:i/>
                <w:sz w:val="28"/>
                <w:szCs w:val="28"/>
                <w:lang w:eastAsia="ar-SA"/>
              </w:rPr>
            </w:pPr>
          </w:p>
        </w:tc>
      </w:tr>
    </w:tbl>
    <w:p w:rsidR="003A71DE" w:rsidRPr="003A71DE" w:rsidRDefault="003A71DE" w:rsidP="003A71DE">
      <w:pPr>
        <w:ind w:firstLine="709"/>
        <w:jc w:val="both"/>
        <w:rPr>
          <w:sz w:val="28"/>
          <w:szCs w:val="28"/>
        </w:rPr>
      </w:pPr>
      <w:proofErr w:type="gramStart"/>
      <w:r w:rsidRPr="003A71DE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3A71DE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3A71D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A71DE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3A71DE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3A71D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3A71DE" w:rsidRPr="003A71DE" w:rsidRDefault="003A71DE" w:rsidP="003A71DE">
      <w:pPr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tabs>
          <w:tab w:val="left" w:pos="142"/>
          <w:tab w:val="left" w:pos="695"/>
          <w:tab w:val="left" w:pos="99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 xml:space="preserve">     1. Утвердить Административный регламент предоставления муниципальной услуги по согласованию сделок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3A71DE" w:rsidRPr="003A71DE" w:rsidRDefault="003A71DE" w:rsidP="003A71DE">
      <w:pPr>
        <w:suppressAutoHyphens/>
        <w:autoSpaceDN/>
        <w:jc w:val="both"/>
        <w:rPr>
          <w:sz w:val="28"/>
          <w:szCs w:val="28"/>
          <w:lang w:eastAsia="x-none"/>
        </w:rPr>
      </w:pPr>
      <w:r w:rsidRPr="003A71DE">
        <w:rPr>
          <w:sz w:val="28"/>
          <w:szCs w:val="28"/>
          <w:lang w:eastAsia="ar-SA"/>
        </w:rPr>
        <w:lastRenderedPageBreak/>
        <w:t xml:space="preserve">     </w:t>
      </w:r>
      <w:r w:rsidRPr="003A71DE">
        <w:rPr>
          <w:sz w:val="28"/>
          <w:szCs w:val="28"/>
          <w:lang w:val="x-none" w:eastAsia="x-none"/>
        </w:rPr>
        <w:t>2. Признать утратившим силу приложение «Административный регламент 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собственности», утвержденн</w:t>
      </w:r>
      <w:r w:rsidRPr="003A71DE">
        <w:rPr>
          <w:sz w:val="28"/>
          <w:szCs w:val="28"/>
          <w:lang w:eastAsia="x-none"/>
        </w:rPr>
        <w:t>ый</w:t>
      </w:r>
      <w:r w:rsidRPr="003A71DE">
        <w:rPr>
          <w:sz w:val="28"/>
          <w:szCs w:val="28"/>
          <w:lang w:val="x-none" w:eastAsia="x-none"/>
        </w:rPr>
        <w:t xml:space="preserve"> </w:t>
      </w:r>
      <w:r w:rsidRPr="003A71DE">
        <w:rPr>
          <w:sz w:val="28"/>
          <w:szCs w:val="28"/>
          <w:lang w:eastAsia="x-none"/>
        </w:rPr>
        <w:t>Р</w:t>
      </w:r>
      <w:proofErr w:type="spellStart"/>
      <w:r w:rsidRPr="003A71DE">
        <w:rPr>
          <w:sz w:val="28"/>
          <w:szCs w:val="28"/>
          <w:lang w:val="x-none" w:eastAsia="x-none"/>
        </w:rPr>
        <w:t>аспоряжением</w:t>
      </w:r>
      <w:proofErr w:type="spellEnd"/>
      <w:r w:rsidRPr="003A71DE">
        <w:rPr>
          <w:sz w:val="28"/>
          <w:szCs w:val="28"/>
          <w:lang w:val="x-none" w:eastAsia="x-none"/>
        </w:rPr>
        <w:t xml:space="preserve"> </w:t>
      </w:r>
      <w:r w:rsidRPr="003A71DE">
        <w:rPr>
          <w:sz w:val="28"/>
          <w:szCs w:val="28"/>
          <w:lang w:eastAsia="x-none"/>
        </w:rPr>
        <w:t>П</w:t>
      </w:r>
      <w:proofErr w:type="spellStart"/>
      <w:r w:rsidRPr="003A71DE">
        <w:rPr>
          <w:sz w:val="28"/>
          <w:szCs w:val="28"/>
          <w:lang w:val="x-none" w:eastAsia="x-none"/>
        </w:rPr>
        <w:t>алаты</w:t>
      </w:r>
      <w:proofErr w:type="spellEnd"/>
      <w:r w:rsidRPr="003A71DE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3A71DE">
        <w:rPr>
          <w:sz w:val="28"/>
          <w:szCs w:val="28"/>
          <w:lang w:eastAsia="x-none"/>
        </w:rPr>
        <w:t>28</w:t>
      </w:r>
      <w:r w:rsidRPr="003A71DE">
        <w:rPr>
          <w:sz w:val="28"/>
          <w:szCs w:val="28"/>
          <w:lang w:val="x-none" w:eastAsia="x-none"/>
        </w:rPr>
        <w:t xml:space="preserve"> </w:t>
      </w:r>
      <w:r w:rsidRPr="003A71DE">
        <w:rPr>
          <w:sz w:val="28"/>
          <w:szCs w:val="28"/>
          <w:lang w:eastAsia="x-none"/>
        </w:rPr>
        <w:t>февраля</w:t>
      </w:r>
      <w:r w:rsidRPr="003A71DE">
        <w:rPr>
          <w:sz w:val="28"/>
          <w:szCs w:val="28"/>
          <w:lang w:val="x-none" w:eastAsia="x-none"/>
        </w:rPr>
        <w:t xml:space="preserve"> 201</w:t>
      </w:r>
      <w:r w:rsidRPr="003A71DE">
        <w:rPr>
          <w:sz w:val="28"/>
          <w:szCs w:val="28"/>
          <w:lang w:eastAsia="x-none"/>
        </w:rPr>
        <w:t xml:space="preserve">7 </w:t>
      </w:r>
      <w:r w:rsidRPr="003A71DE">
        <w:rPr>
          <w:sz w:val="28"/>
          <w:szCs w:val="28"/>
          <w:lang w:val="x-none" w:eastAsia="x-none"/>
        </w:rPr>
        <w:t>г. №</w:t>
      </w:r>
      <w:r w:rsidRPr="003A71DE">
        <w:rPr>
          <w:sz w:val="28"/>
          <w:szCs w:val="28"/>
          <w:lang w:eastAsia="x-none"/>
        </w:rPr>
        <w:t>224</w:t>
      </w:r>
      <w:r w:rsidRPr="003A71DE">
        <w:rPr>
          <w:sz w:val="28"/>
          <w:szCs w:val="28"/>
          <w:lang w:val="x-none" w:eastAsia="x-none"/>
        </w:rPr>
        <w:t xml:space="preserve"> «Об утверждении Административного регламента 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Pr="003A71DE">
        <w:rPr>
          <w:sz w:val="28"/>
          <w:szCs w:val="28"/>
          <w:lang w:eastAsia="x-none"/>
        </w:rPr>
        <w:t>.</w:t>
      </w:r>
    </w:p>
    <w:p w:rsidR="003A71DE" w:rsidRPr="003A71DE" w:rsidRDefault="003A71DE" w:rsidP="003A71DE">
      <w:pPr>
        <w:suppressAutoHyphens/>
        <w:autoSpaceDE/>
        <w:ind w:firstLine="708"/>
        <w:jc w:val="both"/>
        <w:rPr>
          <w:sz w:val="28"/>
          <w:szCs w:val="28"/>
          <w:lang w:val="x-none" w:eastAsia="x-none"/>
        </w:rPr>
      </w:pPr>
      <w:r w:rsidRPr="003A71DE">
        <w:rPr>
          <w:sz w:val="28"/>
          <w:szCs w:val="28"/>
        </w:rPr>
        <w:t xml:space="preserve">3. </w:t>
      </w:r>
      <w:proofErr w:type="gramStart"/>
      <w:r w:rsidRPr="003A71DE">
        <w:rPr>
          <w:sz w:val="28"/>
          <w:szCs w:val="28"/>
        </w:rPr>
        <w:t>Контроль за</w:t>
      </w:r>
      <w:proofErr w:type="gramEnd"/>
      <w:r w:rsidRPr="003A71DE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3A71DE" w:rsidRPr="003A71DE" w:rsidRDefault="003A71DE" w:rsidP="003A71DE">
      <w:pPr>
        <w:suppressAutoHyphens/>
        <w:autoSpaceDN/>
        <w:ind w:left="426" w:hanging="426"/>
        <w:jc w:val="both"/>
        <w:rPr>
          <w:sz w:val="28"/>
          <w:szCs w:val="28"/>
          <w:lang w:val="x-none"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 xml:space="preserve">Руководитель                                                                                          М.Ю. Исхакова                                                                                      </w:t>
      </w: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 xml:space="preserve">                                                                                     </w:t>
      </w: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rPr>
          <w:sz w:val="28"/>
          <w:szCs w:val="28"/>
          <w:lang w:eastAsia="zh-CN"/>
        </w:rPr>
      </w:pPr>
    </w:p>
    <w:p w:rsidR="003A71DE" w:rsidRPr="003A71DE" w:rsidRDefault="003A71DE" w:rsidP="003A71DE">
      <w:pPr>
        <w:ind w:left="6237"/>
      </w:pPr>
      <w:r w:rsidRPr="003A71DE">
        <w:lastRenderedPageBreak/>
        <w:t xml:space="preserve">Приложение </w:t>
      </w:r>
    </w:p>
    <w:p w:rsidR="003A71DE" w:rsidRPr="003A71DE" w:rsidRDefault="003A71DE" w:rsidP="003A71DE">
      <w:pPr>
        <w:ind w:left="6237"/>
      </w:pPr>
      <w:r w:rsidRPr="003A71DE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3A71DE" w:rsidRPr="003A71DE" w:rsidRDefault="003A71DE" w:rsidP="003A71DE">
      <w:pPr>
        <w:ind w:left="6237"/>
        <w:rPr>
          <w:bCs/>
        </w:rPr>
      </w:pPr>
      <w:r w:rsidRPr="003A71DE">
        <w:t>от « ___» _____  2019 г. № _______</w:t>
      </w:r>
    </w:p>
    <w:p w:rsidR="003A71DE" w:rsidRPr="003A71DE" w:rsidRDefault="003A71DE" w:rsidP="003A71DE">
      <w:pPr>
        <w:suppressAutoHyphens/>
        <w:autoSpaceDE/>
        <w:rPr>
          <w:b/>
          <w:sz w:val="28"/>
          <w:szCs w:val="28"/>
          <w:lang w:eastAsia="zh-CN"/>
        </w:rPr>
      </w:pPr>
    </w:p>
    <w:p w:rsidR="003A71DE" w:rsidRPr="003A71DE" w:rsidRDefault="003A71DE" w:rsidP="003A71DE">
      <w:pPr>
        <w:suppressAutoHyphens/>
        <w:autoSpaceDE/>
        <w:jc w:val="center"/>
        <w:rPr>
          <w:b/>
          <w:sz w:val="28"/>
          <w:szCs w:val="28"/>
          <w:lang w:val="x-none" w:eastAsia="zh-CN"/>
        </w:rPr>
      </w:pPr>
      <w:r w:rsidRPr="003A71DE">
        <w:rPr>
          <w:b/>
          <w:sz w:val="28"/>
          <w:szCs w:val="28"/>
          <w:lang w:val="x-none" w:eastAsia="zh-CN"/>
        </w:rPr>
        <w:t>Административный регламент</w:t>
      </w:r>
    </w:p>
    <w:p w:rsidR="003A71DE" w:rsidRPr="003A71DE" w:rsidRDefault="003A71DE" w:rsidP="003A71DE">
      <w:pPr>
        <w:jc w:val="center"/>
        <w:rPr>
          <w:b/>
          <w:sz w:val="28"/>
          <w:szCs w:val="28"/>
          <w:lang w:eastAsia="zh-CN"/>
        </w:rPr>
      </w:pPr>
      <w:r w:rsidRPr="003A71DE">
        <w:rPr>
          <w:b/>
          <w:sz w:val="28"/>
          <w:szCs w:val="28"/>
          <w:lang w:eastAsia="zh-CN"/>
        </w:rPr>
        <w:t>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b/>
          <w:sz w:val="28"/>
          <w:szCs w:val="28"/>
          <w:lang w:eastAsia="zh-CN"/>
        </w:rPr>
        <w:t>.</w:t>
      </w:r>
    </w:p>
    <w:p w:rsidR="003A71DE" w:rsidRPr="003A71DE" w:rsidRDefault="003A71DE" w:rsidP="003A71DE">
      <w:pPr>
        <w:jc w:val="center"/>
        <w:rPr>
          <w:b/>
          <w:bCs/>
          <w:sz w:val="28"/>
          <w:szCs w:val="28"/>
        </w:rPr>
      </w:pPr>
    </w:p>
    <w:p w:rsidR="003A71DE" w:rsidRPr="003A71DE" w:rsidRDefault="003A71DE" w:rsidP="003A71DE">
      <w:pPr>
        <w:adjustRightInd w:val="0"/>
        <w:jc w:val="center"/>
        <w:rPr>
          <w:b/>
          <w:bCs/>
          <w:sz w:val="28"/>
          <w:szCs w:val="28"/>
        </w:rPr>
      </w:pPr>
      <w:r w:rsidRPr="003A71DE">
        <w:rPr>
          <w:b/>
          <w:bCs/>
          <w:sz w:val="28"/>
          <w:szCs w:val="28"/>
        </w:rPr>
        <w:t xml:space="preserve"> 1. Общие положения</w:t>
      </w:r>
    </w:p>
    <w:p w:rsidR="003A71DE" w:rsidRPr="003A71DE" w:rsidRDefault="003A71DE" w:rsidP="003A71DE">
      <w:pPr>
        <w:keepNext/>
        <w:ind w:firstLine="709"/>
        <w:jc w:val="both"/>
        <w:outlineLvl w:val="0"/>
        <w:rPr>
          <w:sz w:val="28"/>
          <w:szCs w:val="28"/>
        </w:rPr>
      </w:pPr>
      <w:r w:rsidRPr="003A71DE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заключению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– муниципальная услуга). 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pacing w:val="1"/>
          <w:sz w:val="28"/>
          <w:szCs w:val="28"/>
        </w:rPr>
      </w:pPr>
      <w:r w:rsidRPr="003A71DE">
        <w:rPr>
          <w:sz w:val="28"/>
          <w:szCs w:val="28"/>
        </w:rPr>
        <w:t>1.2. </w:t>
      </w:r>
      <w:r w:rsidRPr="003A71DE">
        <w:rPr>
          <w:spacing w:val="1"/>
          <w:sz w:val="28"/>
          <w:szCs w:val="28"/>
        </w:rPr>
        <w:t>Получатели услуги: юридические лица (далее – заявитель).</w:t>
      </w:r>
    </w:p>
    <w:p w:rsidR="003A71DE" w:rsidRPr="003A71DE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r w:rsidRPr="003A71DE">
        <w:rPr>
          <w:spacing w:val="1"/>
          <w:sz w:val="28"/>
          <w:szCs w:val="28"/>
        </w:rPr>
        <w:t xml:space="preserve">1.3. </w:t>
      </w:r>
      <w:r w:rsidRPr="003A71DE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1.3.1. Место нахождения Палаты: г. Чистополь, ул. Энгельса, д.152А.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График работы: 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Понедельник, среда: с13:00 до17:00; 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Вторник, четверг: с 08:00 до 12:00;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Пятница </w:t>
      </w:r>
      <w:proofErr w:type="gramStart"/>
      <w:r w:rsidRPr="003A71DE">
        <w:rPr>
          <w:sz w:val="28"/>
          <w:szCs w:val="28"/>
        </w:rPr>
        <w:t>–н</w:t>
      </w:r>
      <w:proofErr w:type="gramEnd"/>
      <w:r w:rsidRPr="003A71DE">
        <w:rPr>
          <w:sz w:val="28"/>
          <w:szCs w:val="28"/>
        </w:rPr>
        <w:t xml:space="preserve">е приемный день (работа с документами) 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суббота, воскресенье: выходные дни.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Справочный телефон 8(84342)4-74-31. 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Проход по </w:t>
      </w:r>
      <w:proofErr w:type="gramStart"/>
      <w:r w:rsidRPr="003A71DE">
        <w:rPr>
          <w:sz w:val="28"/>
          <w:szCs w:val="28"/>
        </w:rPr>
        <w:t>документам</w:t>
      </w:r>
      <w:proofErr w:type="gramEnd"/>
      <w:r w:rsidRPr="003A71DE">
        <w:rPr>
          <w:sz w:val="28"/>
          <w:szCs w:val="28"/>
        </w:rPr>
        <w:t xml:space="preserve"> удостоверяющим личность.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3A71DE">
        <w:rPr>
          <w:sz w:val="28"/>
          <w:szCs w:val="28"/>
          <w:lang w:val="en-US"/>
        </w:rPr>
        <w:t>http</w:t>
      </w:r>
      <w:r w:rsidRPr="003A71DE">
        <w:rPr>
          <w:sz w:val="28"/>
          <w:szCs w:val="28"/>
        </w:rPr>
        <w:t xml:space="preserve">:// </w:t>
      </w:r>
      <w:hyperlink r:id="rId8" w:history="1">
        <w:r w:rsidRPr="003A71DE">
          <w:rPr>
            <w:color w:val="0000FF"/>
            <w:sz w:val="28"/>
            <w:szCs w:val="28"/>
            <w:u w:val="single"/>
            <w:lang w:val="en-US"/>
          </w:rPr>
          <w:t>www</w:t>
        </w:r>
        <w:r w:rsidRPr="003A71D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3A71DE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3A71D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3A71D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3A71D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3A71D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A71DE">
        <w:rPr>
          <w:sz w:val="28"/>
          <w:szCs w:val="28"/>
          <w:u w:val="single"/>
        </w:rPr>
        <w:t>)</w:t>
      </w:r>
      <w:r w:rsidRPr="003A71DE">
        <w:rPr>
          <w:sz w:val="28"/>
          <w:szCs w:val="28"/>
        </w:rPr>
        <w:t>.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Информация,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Pr="003A71DE">
        <w:rPr>
          <w:sz w:val="28"/>
          <w:szCs w:val="28"/>
          <w:lang w:val="en-US"/>
        </w:rPr>
        <w:t>http</w:t>
      </w:r>
      <w:r w:rsidRPr="003A71DE">
        <w:rPr>
          <w:sz w:val="28"/>
          <w:szCs w:val="28"/>
        </w:rPr>
        <w:t xml:space="preserve">:// </w:t>
      </w:r>
      <w:hyperlink r:id="rId9" w:history="1">
        <w:r w:rsidRPr="003A71DE">
          <w:rPr>
            <w:color w:val="0000FF"/>
            <w:sz w:val="28"/>
            <w:szCs w:val="28"/>
            <w:u w:val="single"/>
            <w:lang w:val="en-US"/>
          </w:rPr>
          <w:t>www</w:t>
        </w:r>
        <w:r w:rsidRPr="003A71D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3A71DE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3A71D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3A71D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3A71D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3A71D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A71DE">
        <w:rPr>
          <w:sz w:val="28"/>
          <w:szCs w:val="28"/>
        </w:rPr>
        <w:t>.);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3A71DE">
        <w:rPr>
          <w:sz w:val="28"/>
          <w:szCs w:val="28"/>
          <w:lang w:val="en-US"/>
        </w:rPr>
        <w:t>http</w:t>
      </w:r>
      <w:r w:rsidRPr="003A71DE">
        <w:rPr>
          <w:sz w:val="28"/>
          <w:szCs w:val="28"/>
        </w:rPr>
        <w:t>://u</w:t>
      </w:r>
      <w:proofErr w:type="spellStart"/>
      <w:r w:rsidRPr="003A71DE">
        <w:rPr>
          <w:sz w:val="28"/>
          <w:szCs w:val="28"/>
          <w:lang w:val="en-US"/>
        </w:rPr>
        <w:t>slugi</w:t>
      </w:r>
      <w:proofErr w:type="spellEnd"/>
      <w:r w:rsidRPr="003A71DE">
        <w:rPr>
          <w:sz w:val="28"/>
          <w:szCs w:val="28"/>
        </w:rPr>
        <w:t xml:space="preserve">. </w:t>
      </w:r>
      <w:hyperlink r:id="rId10" w:history="1">
        <w:proofErr w:type="spellStart"/>
        <w:r w:rsidRPr="003A71DE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3A71DE">
          <w:rPr>
            <w:sz w:val="28"/>
            <w:szCs w:val="28"/>
            <w:u w:val="single"/>
          </w:rPr>
          <w:t>.</w:t>
        </w:r>
        <w:proofErr w:type="spellStart"/>
        <w:r w:rsidRPr="003A71DE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A71DE">
        <w:rPr>
          <w:sz w:val="28"/>
          <w:szCs w:val="28"/>
        </w:rPr>
        <w:t xml:space="preserve">/); </w:t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3A71DE">
        <w:rPr>
          <w:sz w:val="28"/>
          <w:szCs w:val="28"/>
          <w:lang w:val="en-US"/>
        </w:rPr>
        <w:t>http</w:t>
      </w:r>
      <w:r w:rsidRPr="003A71DE">
        <w:rPr>
          <w:sz w:val="28"/>
          <w:szCs w:val="28"/>
        </w:rPr>
        <w:t xml:space="preserve">:// </w:t>
      </w:r>
      <w:hyperlink r:id="rId11" w:history="1">
        <w:r w:rsidRPr="003A71DE">
          <w:rPr>
            <w:sz w:val="28"/>
            <w:szCs w:val="28"/>
            <w:u w:val="single"/>
            <w:lang w:val="en-US"/>
          </w:rPr>
          <w:t>www</w:t>
        </w:r>
        <w:r w:rsidRPr="003A71DE">
          <w:rPr>
            <w:sz w:val="28"/>
            <w:szCs w:val="28"/>
            <w:u w:val="single"/>
          </w:rPr>
          <w:t>.</w:t>
        </w:r>
        <w:proofErr w:type="spellStart"/>
        <w:r w:rsidRPr="003A71DE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3A71DE">
          <w:rPr>
            <w:sz w:val="28"/>
            <w:szCs w:val="28"/>
            <w:u w:val="single"/>
          </w:rPr>
          <w:t>.</w:t>
        </w:r>
        <w:proofErr w:type="spellStart"/>
        <w:r w:rsidRPr="003A71DE">
          <w:rPr>
            <w:sz w:val="28"/>
            <w:szCs w:val="28"/>
            <w:u w:val="single"/>
            <w:lang w:val="en-US"/>
          </w:rPr>
          <w:t>ru</w:t>
        </w:r>
        <w:proofErr w:type="spellEnd"/>
        <w:r w:rsidRPr="003A71DE">
          <w:rPr>
            <w:sz w:val="28"/>
            <w:szCs w:val="28"/>
            <w:u w:val="single"/>
          </w:rPr>
          <w:t>/</w:t>
        </w:r>
      </w:hyperlink>
      <w:r w:rsidRPr="003A71DE">
        <w:rPr>
          <w:sz w:val="28"/>
          <w:szCs w:val="28"/>
        </w:rPr>
        <w:t>);</w:t>
      </w:r>
    </w:p>
    <w:p w:rsidR="003A71DE" w:rsidRPr="003A71DE" w:rsidRDefault="003A71DE" w:rsidP="003A71DE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5) Палате:</w:t>
      </w:r>
      <w:r w:rsidRPr="003A71DE">
        <w:rPr>
          <w:sz w:val="28"/>
          <w:szCs w:val="28"/>
        </w:rPr>
        <w:tab/>
      </w:r>
    </w:p>
    <w:p w:rsidR="003A71DE" w:rsidRPr="003A71DE" w:rsidRDefault="003A71DE" w:rsidP="003A71D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при устном обращении - лично или по телефону; </w:t>
      </w:r>
    </w:p>
    <w:p w:rsidR="003A71DE" w:rsidRPr="003A71DE" w:rsidRDefault="003A71DE" w:rsidP="003A71DE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3A71DE" w:rsidRPr="003A71DE" w:rsidRDefault="003A71DE" w:rsidP="003A71DE">
      <w:pPr>
        <w:ind w:firstLine="720"/>
        <w:jc w:val="both"/>
        <w:rPr>
          <w:sz w:val="28"/>
          <w:szCs w:val="28"/>
        </w:rPr>
      </w:pPr>
      <w:r w:rsidRPr="003A71DE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3A71DE" w:rsidRPr="003A71DE" w:rsidRDefault="003A71DE" w:rsidP="003A71DE">
      <w:pPr>
        <w:suppressAutoHyphens/>
        <w:ind w:firstLine="709"/>
        <w:jc w:val="both"/>
        <w:rPr>
          <w:spacing w:val="1"/>
          <w:sz w:val="28"/>
          <w:szCs w:val="28"/>
        </w:rPr>
      </w:pPr>
      <w:r w:rsidRPr="003A71DE">
        <w:rPr>
          <w:spacing w:val="1"/>
          <w:sz w:val="28"/>
          <w:szCs w:val="28"/>
        </w:rPr>
        <w:t xml:space="preserve">1.4. Предоставление муниципальной услуги осуществляется в соответствии </w:t>
      </w:r>
      <w:proofErr w:type="gramStart"/>
      <w:r w:rsidRPr="003A71DE">
        <w:rPr>
          <w:spacing w:val="1"/>
          <w:sz w:val="28"/>
          <w:szCs w:val="28"/>
        </w:rPr>
        <w:t>с</w:t>
      </w:r>
      <w:proofErr w:type="gramEnd"/>
      <w:r w:rsidRPr="003A71DE">
        <w:rPr>
          <w:spacing w:val="1"/>
          <w:sz w:val="28"/>
          <w:szCs w:val="28"/>
        </w:rPr>
        <w:t>:</w:t>
      </w:r>
    </w:p>
    <w:p w:rsidR="003A71DE" w:rsidRPr="003A71DE" w:rsidRDefault="003A71DE" w:rsidP="003A71DE">
      <w:pPr>
        <w:suppressAutoHyphens/>
        <w:ind w:firstLine="720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Гражданским кодексом Российской Федерации от 30.11.1994 № 51-ФЗ (Собрание законодательства РФ, 05.12.1994, №32, ст.3301) (далее – ГК РФ);</w:t>
      </w:r>
    </w:p>
    <w:p w:rsidR="003A71DE" w:rsidRPr="003A71DE" w:rsidRDefault="003A71DE" w:rsidP="003A71DE">
      <w:pPr>
        <w:suppressAutoHyphens/>
        <w:ind w:firstLine="720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Земельным кодексом Российской Федерации от 25.10.2001 №136-ФЗ (Собрание законодательства РФ, 29.10.2001, №44, ст. 4147) (далее – ЗК РФ);</w:t>
      </w:r>
    </w:p>
    <w:p w:rsidR="003A71DE" w:rsidRPr="003A71DE" w:rsidRDefault="003A71DE" w:rsidP="003A71DE">
      <w:pPr>
        <w:adjustRightInd w:val="0"/>
        <w:spacing w:before="108" w:after="108"/>
        <w:ind w:firstLine="708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3A71DE">
        <w:rPr>
          <w:rFonts w:eastAsia="Calibri"/>
          <w:bCs/>
          <w:sz w:val="28"/>
          <w:szCs w:val="28"/>
          <w:lang w:eastAsia="en-US"/>
        </w:rPr>
        <w:t>Федеральным законом от 25 октября 2001 г. N 137-ФЗ "О введении в действие Земельного кодекса Российской Федерации" ("Российская газета" от 30 октября 2001 г. N 211-212);</w:t>
      </w:r>
    </w:p>
    <w:p w:rsidR="003A71DE" w:rsidRPr="003A71DE" w:rsidRDefault="003A71DE" w:rsidP="003A71DE">
      <w:pPr>
        <w:suppressAutoHyphens/>
        <w:ind w:firstLine="720"/>
        <w:jc w:val="both"/>
        <w:rPr>
          <w:sz w:val="28"/>
        </w:rPr>
      </w:pPr>
      <w:r w:rsidRPr="003A71DE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 Федеральный закон № 210-ФЗ);</w:t>
      </w:r>
    </w:p>
    <w:p w:rsidR="003A71DE" w:rsidRPr="003A71DE" w:rsidRDefault="003A71DE" w:rsidP="003A71DE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3A71DE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3A71DE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3A71DE" w:rsidRPr="003A71DE" w:rsidRDefault="003A71DE" w:rsidP="003A71DE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3A71DE">
        <w:rPr>
          <w:sz w:val="28"/>
          <w:szCs w:val="28"/>
        </w:rPr>
        <w:t xml:space="preserve">приказом Министерства экономического развития РФ от 14 января 2015 г. N 7 «Об утверждении порядка и способов подачи заявлений об утверждении </w:t>
      </w:r>
      <w:r w:rsidRPr="003A71DE">
        <w:rPr>
          <w:sz w:val="28"/>
          <w:szCs w:val="28"/>
        </w:rPr>
        <w:lastRenderedPageBreak/>
        <w:t>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</w:t>
      </w:r>
      <w:proofErr w:type="gramEnd"/>
      <w:r w:rsidRPr="003A71DE">
        <w:rPr>
          <w:sz w:val="28"/>
          <w:szCs w:val="28"/>
        </w:rPr>
        <w:t xml:space="preserve"> </w:t>
      </w:r>
      <w:proofErr w:type="gramStart"/>
      <w:r w:rsidRPr="003A71DE">
        <w:rPr>
          <w:sz w:val="28"/>
          <w:szCs w:val="28"/>
        </w:rPr>
        <w:t>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</w:t>
      </w:r>
      <w:proofErr w:type="gramEnd"/>
      <w:r w:rsidRPr="003A71DE">
        <w:rPr>
          <w:sz w:val="28"/>
          <w:szCs w:val="28"/>
        </w:rPr>
        <w:t xml:space="preserve"> их формату» (далее приказ №7) (Официальный интернет-портал правовой информации http://www.pravo.gov.ru, 27.02.2015);</w:t>
      </w:r>
    </w:p>
    <w:p w:rsidR="003A71DE" w:rsidRPr="003A71DE" w:rsidRDefault="003A71DE" w:rsidP="003A71DE">
      <w:pPr>
        <w:suppressAutoHyphens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(Республика Татарстан, №155-156, 03.08.2004) (далее – Закон РТ №45-ЗРТ);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Земельным кодексом Республики Татарстан 10.07.1998 №1736 (далее – ЗК РТ) (Республика Татарстан, №10-11, 22.01.2005);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3A71DE" w:rsidRPr="003A71DE" w:rsidRDefault="003A71DE" w:rsidP="003A71DE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3A71DE" w:rsidRPr="003A71DE" w:rsidRDefault="003A71DE" w:rsidP="003A71DE">
      <w:pPr>
        <w:tabs>
          <w:tab w:val="left" w:pos="600"/>
          <w:tab w:val="left" w:pos="6810"/>
        </w:tabs>
        <w:autoSpaceDE/>
        <w:ind w:firstLine="720"/>
        <w:jc w:val="both"/>
        <w:rPr>
          <w:sz w:val="28"/>
          <w:szCs w:val="28"/>
        </w:rPr>
      </w:pPr>
      <w:proofErr w:type="gramStart"/>
      <w:r w:rsidRPr="003A71DE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3A71DE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услуг»; </w:t>
      </w:r>
    </w:p>
    <w:p w:rsidR="003A71DE" w:rsidRPr="003A71DE" w:rsidRDefault="003A71DE" w:rsidP="003A71DE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</w:t>
      </w:r>
      <w:r w:rsidRPr="003A71DE">
        <w:rPr>
          <w:sz w:val="28"/>
          <w:szCs w:val="28"/>
        </w:rPr>
        <w:lastRenderedPageBreak/>
        <w:t>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3A71DE" w:rsidRPr="003A71DE" w:rsidRDefault="003A71DE" w:rsidP="003A71DE">
      <w:pPr>
        <w:autoSpaceDE/>
        <w:autoSpaceDN/>
        <w:rPr>
          <w:sz w:val="28"/>
          <w:szCs w:val="28"/>
        </w:rPr>
        <w:sectPr w:rsidR="003A71DE" w:rsidRPr="003A71DE">
          <w:pgSz w:w="12240" w:h="15840"/>
          <w:pgMar w:top="1134" w:right="1134" w:bottom="851" w:left="1134" w:header="720" w:footer="720" w:gutter="0"/>
          <w:cols w:space="720"/>
        </w:sectPr>
      </w:pPr>
    </w:p>
    <w:p w:rsidR="003A71DE" w:rsidRPr="003A71DE" w:rsidRDefault="003A71DE" w:rsidP="003A71DE">
      <w:pPr>
        <w:adjustRightInd w:val="0"/>
        <w:ind w:firstLine="720"/>
        <w:jc w:val="center"/>
        <w:rPr>
          <w:sz w:val="28"/>
          <w:szCs w:val="28"/>
        </w:rPr>
      </w:pPr>
      <w:r w:rsidRPr="003A71DE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3A71DE" w:rsidRPr="003A71DE" w:rsidRDefault="003A71DE" w:rsidP="003A71DE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3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6806"/>
        <w:gridCol w:w="3720"/>
      </w:tblGrid>
      <w:tr w:rsidR="003A71DE" w:rsidRPr="003A71DE" w:rsidTr="003A71DE">
        <w:trPr>
          <w:trHeight w:val="14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1DE" w:rsidRPr="003A71DE" w:rsidRDefault="003A71DE" w:rsidP="003A71DE">
            <w:pPr>
              <w:adjustRightInd w:val="0"/>
              <w:ind w:firstLine="34"/>
              <w:jc w:val="center"/>
              <w:rPr>
                <w:b/>
                <w:sz w:val="28"/>
                <w:szCs w:val="28"/>
                <w:lang w:eastAsia="en-US"/>
              </w:rPr>
            </w:pPr>
            <w:r w:rsidRPr="003A71DE">
              <w:rPr>
                <w:b/>
                <w:sz w:val="28"/>
                <w:szCs w:val="28"/>
                <w:lang w:eastAsia="en-US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1DE" w:rsidRPr="003A71DE" w:rsidRDefault="003A71DE" w:rsidP="003A71DE">
            <w:pPr>
              <w:adjustRightInd w:val="0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3A71DE">
              <w:rPr>
                <w:b/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1DE" w:rsidRPr="003A71DE" w:rsidRDefault="003A71DE" w:rsidP="003A71DE">
            <w:pPr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A71DE">
              <w:rPr>
                <w:b/>
                <w:sz w:val="28"/>
                <w:szCs w:val="28"/>
                <w:lang w:eastAsia="en-US"/>
              </w:rPr>
              <w:t>Нормативный акт, устанавливающий услугу или требование</w:t>
            </w: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2.1. Наименование муниципальной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keepNext/>
              <w:ind w:firstLine="288"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ст.39.29 ЗК РФ</w:t>
            </w: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ind w:firstLine="283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Палата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Положение о Палате</w:t>
            </w: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2.3. Описание результата предоставления муниципальной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Подписанный Палатой проект соглашения о перераспределении земельных участков.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территории.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zh-CN"/>
              </w:rPr>
            </w:pPr>
            <w:r w:rsidRPr="003A71DE">
              <w:rPr>
                <w:sz w:val="28"/>
                <w:szCs w:val="28"/>
                <w:lang w:eastAsia="en-US"/>
              </w:rPr>
              <w:t>Решение об отказе в заключени</w:t>
            </w:r>
            <w:proofErr w:type="gramStart"/>
            <w:r w:rsidRPr="003A71DE">
              <w:rPr>
                <w:sz w:val="28"/>
                <w:szCs w:val="28"/>
                <w:lang w:eastAsia="en-US"/>
              </w:rPr>
              <w:t>и</w:t>
            </w:r>
            <w:proofErr w:type="gramEnd"/>
            <w:r w:rsidRPr="003A71DE">
              <w:rPr>
                <w:sz w:val="28"/>
                <w:szCs w:val="28"/>
                <w:lang w:eastAsia="en-US"/>
              </w:rPr>
              <w:t xml:space="preserve"> соглашения о перераспределении земельных участков.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п. 9, 13, 14 ст. 39.29 ,</w:t>
            </w: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Положение о Палате</w:t>
            </w: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2.4.</w:t>
            </w:r>
            <w:r w:rsidRPr="003A71DE">
              <w:rPr>
                <w:sz w:val="28"/>
                <w:szCs w:val="28"/>
                <w:lang w:val="en-US" w:eastAsia="en-US"/>
              </w:rPr>
              <w:t> </w:t>
            </w:r>
            <w:r w:rsidRPr="003A71DE">
              <w:rPr>
                <w:sz w:val="28"/>
                <w:szCs w:val="28"/>
                <w:lang w:eastAsia="en-US"/>
              </w:rPr>
              <w:t xml:space="preserve">Срок предоставления муниципальной услуги, </w:t>
            </w:r>
            <w:r w:rsidRPr="003A71DE">
              <w:rPr>
                <w:i/>
                <w:sz w:val="28"/>
                <w:szCs w:val="28"/>
                <w:lang w:eastAsia="en-US"/>
              </w:rPr>
              <w:t xml:space="preserve">в том числе с учетом необходимости обращения в организации, участвующие в </w:t>
            </w:r>
            <w:r w:rsidRPr="003A71DE">
              <w:rPr>
                <w:i/>
                <w:sz w:val="28"/>
                <w:szCs w:val="28"/>
                <w:lang w:eastAsia="en-US"/>
              </w:rPr>
              <w:lastRenderedPageBreak/>
              <w:t>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 xml:space="preserve">Срок предоставления муниципальной услуги составляет </w:t>
            </w:r>
            <w:r w:rsidRPr="003A71DE">
              <w:rPr>
                <w:b/>
                <w:sz w:val="28"/>
                <w:szCs w:val="28"/>
                <w:lang w:eastAsia="en-US"/>
              </w:rPr>
              <w:t>не более 30 дней</w:t>
            </w:r>
            <w:r w:rsidRPr="003A71DE">
              <w:rPr>
                <w:sz w:val="28"/>
                <w:szCs w:val="28"/>
                <w:lang w:eastAsia="en-US"/>
              </w:rPr>
              <w:t xml:space="preserve"> со дня поступления заявления о перераспределении земельных участков. Срок выполнения кадастровых работ в целях государственного кадастрового учета земельных </w:t>
            </w:r>
            <w:r w:rsidRPr="003A71DE">
              <w:rPr>
                <w:sz w:val="28"/>
                <w:szCs w:val="28"/>
                <w:lang w:eastAsia="en-US"/>
              </w:rPr>
              <w:lastRenderedPageBreak/>
              <w:t>участков, образующихся в результате перераспределения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 не входит в срок предоставления муниципальной услуги.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В </w:t>
            </w:r>
            <w:r w:rsidRPr="003A71DE">
              <w:rPr>
                <w:b/>
                <w:sz w:val="28"/>
                <w:szCs w:val="28"/>
                <w:lang w:eastAsia="en-US"/>
              </w:rPr>
              <w:t>течени</w:t>
            </w:r>
            <w:proofErr w:type="gramStart"/>
            <w:r w:rsidRPr="003A71DE">
              <w:rPr>
                <w:b/>
                <w:sz w:val="28"/>
                <w:szCs w:val="28"/>
                <w:lang w:eastAsia="en-US"/>
              </w:rPr>
              <w:t>и</w:t>
            </w:r>
            <w:proofErr w:type="gramEnd"/>
            <w:r w:rsidRPr="003A71DE">
              <w:rPr>
                <w:b/>
                <w:sz w:val="28"/>
                <w:szCs w:val="28"/>
                <w:lang w:eastAsia="en-US"/>
              </w:rPr>
              <w:t xml:space="preserve"> 10 дней со дня</w:t>
            </w:r>
            <w:r w:rsidRPr="003A71DE">
              <w:rPr>
                <w:sz w:val="28"/>
                <w:szCs w:val="28"/>
                <w:lang w:eastAsia="en-US"/>
              </w:rPr>
              <w:t xml:space="preserve"> поступления заявления о перераспределения земельных участков, Палата: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1) возвращает заявление, если оно не соответствует п.2 ст. 39.29;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2) принимает решение об утверждении схемы расположения земельного участка и направляет это решение с приложением указанной схемы заявителю,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3)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 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4) принимает решение об отказе в заключени</w:t>
            </w:r>
            <w:proofErr w:type="gramStart"/>
            <w:r w:rsidRPr="003A71DE">
              <w:rPr>
                <w:sz w:val="28"/>
                <w:szCs w:val="28"/>
                <w:lang w:eastAsia="en-US"/>
              </w:rPr>
              <w:t>и</w:t>
            </w:r>
            <w:proofErr w:type="gramEnd"/>
            <w:r w:rsidRPr="003A71DE">
              <w:rPr>
                <w:sz w:val="28"/>
                <w:szCs w:val="28"/>
                <w:lang w:eastAsia="en-US"/>
              </w:rPr>
              <w:t xml:space="preserve"> соглашения о перераспределении, при наличии оснований, предусмотренных п. 2.9 настоящего регламента. 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Если схема расположения земельного участка подлежит согласованию в соответствии со ст. 3.5 Федерального закона от 25.10.2001 г.№137 ФЗ «О введении в действие Земельного кодекса РФ», срок может быть продлен на срок: </w:t>
            </w:r>
            <w:r w:rsidRPr="003A71DE">
              <w:rPr>
                <w:b/>
                <w:sz w:val="28"/>
                <w:szCs w:val="28"/>
                <w:lang w:eastAsia="en-US"/>
              </w:rPr>
              <w:t>не более 45 дней со дня поступления заявления</w:t>
            </w:r>
            <w:r w:rsidRPr="003A71DE">
              <w:rPr>
                <w:sz w:val="28"/>
                <w:szCs w:val="28"/>
                <w:lang w:eastAsia="en-US"/>
              </w:rPr>
              <w:t xml:space="preserve"> о перераспределении земельных участков.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Направление подписанных экземпляров проекта соглашения о перераспределении земельных участков </w:t>
            </w:r>
            <w:r w:rsidRPr="003A71DE">
              <w:rPr>
                <w:sz w:val="28"/>
                <w:szCs w:val="28"/>
                <w:lang w:eastAsia="en-US"/>
              </w:rPr>
              <w:lastRenderedPageBreak/>
              <w:t>заявителю для подписания не более пяти рабочих дней со дня поступления кадастрового паспорта земельного участка или земельных участков.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Возможность приостановления предоставления муниципальной услуги не предусмотрено.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>п.8 ст.39.29 ЗК РФ</w:t>
            </w: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п.13 ст.39.29 ЗК РФ</w:t>
            </w: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>2.5.</w:t>
            </w:r>
            <w:r w:rsidRPr="003A71DE">
              <w:rPr>
                <w:sz w:val="28"/>
                <w:szCs w:val="28"/>
                <w:lang w:val="en-US" w:eastAsia="en-US"/>
              </w:rPr>
              <w:t> </w:t>
            </w:r>
            <w:r w:rsidRPr="003A71DE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3A71DE">
              <w:rPr>
                <w:i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ind w:firstLine="567"/>
              <w:jc w:val="both"/>
              <w:rPr>
                <w:bCs/>
                <w:sz w:val="28"/>
                <w:szCs w:val="28"/>
                <w:lang w:val="tt-RU"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1) Заявление по установленному образцу</w:t>
            </w:r>
            <w:r w:rsidRPr="003A71DE">
              <w:rPr>
                <w:bCs/>
                <w:sz w:val="28"/>
                <w:szCs w:val="28"/>
                <w:lang w:val="tt-RU" w:eastAsia="en-US"/>
              </w:rPr>
              <w:t>;</w:t>
            </w:r>
          </w:p>
          <w:p w:rsidR="003A71DE" w:rsidRPr="003A71DE" w:rsidRDefault="003A71DE" w:rsidP="003A71DE">
            <w:pPr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2) копии правоустанавливающих или право 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3) 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4) 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5)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лично (лицом, действующим от имени заявителя на основании доверенности);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заказным почтовым отправлением с уведомлением о вручении.</w:t>
            </w:r>
          </w:p>
          <w:p w:rsidR="003A71DE" w:rsidRPr="003A71DE" w:rsidRDefault="003A71DE" w:rsidP="003A71DE">
            <w:pPr>
              <w:adjustRightInd w:val="0"/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color w:val="000000"/>
                <w:sz w:val="28"/>
                <w:szCs w:val="28"/>
                <w:lang w:eastAsia="en-US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>п.3 ст.39.29 ЗК РФ</w:t>
            </w: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Приказ №7</w:t>
            </w: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widowControl w:val="0"/>
              <w:adjustRightInd w:val="0"/>
              <w:ind w:firstLine="567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Получаются в рамках межведомственного взаимодействия:</w:t>
            </w:r>
          </w:p>
          <w:p w:rsidR="003A71DE" w:rsidRPr="003A71DE" w:rsidRDefault="003A71DE" w:rsidP="003A71DE">
            <w:pPr>
              <w:widowControl w:val="0"/>
              <w:adjustRightInd w:val="0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1) Выписка из государственного реестра о юридических лицах (в случае, если заявителем является юридическое лицо) (Федеральная налоговая служба);</w:t>
            </w:r>
          </w:p>
          <w:p w:rsidR="003A71DE" w:rsidRPr="003A71DE" w:rsidRDefault="003A71DE" w:rsidP="003A71DE">
            <w:pPr>
              <w:widowControl w:val="0"/>
              <w:adjustRightInd w:val="0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2) Выписка из ЕГРН об основных характеристиках и зарегистрированных правах на земельные участки, которые предполагается перераспределить (Федеральная служба государственной регистрации, кадастра и картографии).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3A71DE" w:rsidRPr="003A71DE" w:rsidTr="003A71DE">
        <w:trPr>
          <w:trHeight w:val="26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val="tt-RU" w:eastAsia="en-US"/>
              </w:rPr>
              <w:lastRenderedPageBreak/>
              <w:t>2.7. </w:t>
            </w:r>
            <w:proofErr w:type="gramStart"/>
            <w:r w:rsidRPr="003A71DE">
              <w:rPr>
                <w:sz w:val="28"/>
                <w:szCs w:val="28"/>
                <w:lang w:eastAsia="en-US"/>
              </w:rPr>
              <w:t xml:space="preserve">Перечень органов государственной власти (, </w:t>
            </w:r>
            <w:r w:rsidRPr="003A71DE">
              <w:rPr>
                <w:i/>
                <w:sz w:val="28"/>
                <w:szCs w:val="28"/>
                <w:lang w:eastAsia="en-US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3A71DE">
              <w:rPr>
                <w:sz w:val="28"/>
                <w:szCs w:val="28"/>
                <w:lang w:eastAsia="en-US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Отдел архитектуры и градостроительства Исполнительного комитета Чистопольского муниципального района РТ</w:t>
            </w:r>
          </w:p>
          <w:p w:rsidR="003A71DE" w:rsidRPr="003A71DE" w:rsidRDefault="003A71DE" w:rsidP="003A71DE">
            <w:pPr>
              <w:adjustRightInd w:val="0"/>
              <w:ind w:firstLine="459"/>
              <w:jc w:val="both"/>
              <w:rPr>
                <w:sz w:val="28"/>
                <w:szCs w:val="28"/>
                <w:lang w:val="tt-RU" w:eastAsia="en-US"/>
              </w:rPr>
            </w:pPr>
            <w:r w:rsidRPr="003A71DE">
              <w:rPr>
                <w:sz w:val="28"/>
                <w:szCs w:val="28"/>
                <w:lang w:val="tt-RU" w:eastAsia="en-US"/>
              </w:rPr>
              <w:t>Министерство лесного хозяйства Республики Татарстан (в случаях, установленных действующим законодательством)</w:t>
            </w:r>
          </w:p>
          <w:p w:rsidR="003A71DE" w:rsidRPr="003A71DE" w:rsidRDefault="003A71DE" w:rsidP="003A71DE">
            <w:pPr>
              <w:adjustRightInd w:val="0"/>
              <w:ind w:firstLine="459"/>
              <w:jc w:val="both"/>
              <w:rPr>
                <w:sz w:val="28"/>
                <w:szCs w:val="28"/>
                <w:lang w:val="tt-RU" w:eastAsia="en-US"/>
              </w:rPr>
            </w:pPr>
            <w:r w:rsidRPr="003A71DE">
              <w:rPr>
                <w:sz w:val="28"/>
                <w:szCs w:val="28"/>
                <w:lang w:val="tt-RU" w:eastAsia="en-US"/>
              </w:rPr>
              <w:t>Министерство экологии и природных ресурсов Республики Татарстан (уполномоченный орган государственной власти в области охраны окружающей среды) (в случаях, установленных действующим законодательством)</w:t>
            </w:r>
          </w:p>
          <w:p w:rsidR="003A71DE" w:rsidRPr="003A71DE" w:rsidRDefault="003A71DE" w:rsidP="003A71DE">
            <w:pPr>
              <w:adjustRightInd w:val="0"/>
              <w:ind w:firstLine="459"/>
              <w:jc w:val="both"/>
              <w:rPr>
                <w:sz w:val="28"/>
                <w:szCs w:val="28"/>
                <w:lang w:val="tt-RU" w:eastAsia="en-US"/>
              </w:rPr>
            </w:pPr>
            <w:r w:rsidRPr="003A71DE">
              <w:rPr>
                <w:sz w:val="28"/>
                <w:szCs w:val="28"/>
                <w:lang w:val="tt-RU" w:eastAsia="en-US"/>
              </w:rPr>
              <w:t>Нижне-Волжское бассейновое водное управление Федерального агентства водных ресурсов (уполномоченный орган государственной власти в области водных ресурсов) (в случаях, установленных действующим законодательством) ;</w:t>
            </w:r>
          </w:p>
          <w:p w:rsidR="003A71DE" w:rsidRPr="003A71DE" w:rsidRDefault="003A71DE" w:rsidP="003A71DE">
            <w:pPr>
              <w:adjustRightInd w:val="0"/>
              <w:ind w:firstLine="459"/>
              <w:jc w:val="both"/>
              <w:rPr>
                <w:sz w:val="28"/>
                <w:szCs w:val="28"/>
                <w:lang w:val="tt-RU" w:eastAsia="en-US"/>
              </w:rPr>
            </w:pPr>
            <w:r w:rsidRPr="003A71DE">
              <w:rPr>
                <w:sz w:val="28"/>
                <w:szCs w:val="28"/>
                <w:lang w:val="tt-RU" w:eastAsia="en-US"/>
              </w:rPr>
              <w:t>Министерство культуры Республики Татарстан (при необходимости);</w:t>
            </w: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val="tt-RU" w:eastAsia="en-US"/>
              </w:rPr>
            </w:pPr>
            <w:r w:rsidRPr="003A71DE">
              <w:rPr>
                <w:sz w:val="28"/>
                <w:szCs w:val="28"/>
                <w:lang w:val="tt-RU" w:eastAsia="en-US"/>
              </w:rPr>
              <w:t>Согласование земель сельскохозяйственного назначения во исполнение п. 6 Протокола Нефтяного саммита Республики Татарстан 2015 года под председательством временно исполняющего обязанности Президента Республики Татарстан Р.Н. Минниханова от 21.08.2015 № ПР-255 с нефтяными компаниями – ПАО «Татнефть» и ЗАО «Нефтеконсорциум» на предмет планирования добычи полезных ископаемых.  (не требуется при уточнении границ);</w:t>
            </w:r>
          </w:p>
          <w:p w:rsidR="003A71DE" w:rsidRPr="003A71DE" w:rsidRDefault="003A71DE" w:rsidP="003A71DE">
            <w:pPr>
              <w:adjustRightInd w:val="0"/>
              <w:ind w:firstLine="459"/>
              <w:jc w:val="both"/>
              <w:rPr>
                <w:sz w:val="28"/>
                <w:szCs w:val="28"/>
                <w:lang w:val="tt-RU" w:eastAsia="en-US"/>
              </w:rPr>
            </w:pPr>
            <w:r w:rsidRPr="003A71DE">
              <w:rPr>
                <w:sz w:val="28"/>
                <w:szCs w:val="28"/>
                <w:lang w:val="tt-RU" w:eastAsia="en-US"/>
              </w:rPr>
              <w:t xml:space="preserve"> Согласование с ресурсоснабжающими организациями, в случае нахождения на земельном </w:t>
            </w:r>
            <w:r w:rsidRPr="003A71DE">
              <w:rPr>
                <w:sz w:val="28"/>
                <w:szCs w:val="28"/>
                <w:lang w:val="tt-RU" w:eastAsia="en-US"/>
              </w:rPr>
              <w:lastRenderedPageBreak/>
              <w:t>участке объектов –газо, -тепло, -электроснабжения или охранных зон.</w:t>
            </w:r>
          </w:p>
          <w:p w:rsidR="003A71DE" w:rsidRPr="003A71DE" w:rsidRDefault="003A71DE" w:rsidP="003A71DE">
            <w:pPr>
              <w:adjustRightInd w:val="0"/>
              <w:ind w:firstLine="459"/>
              <w:rPr>
                <w:sz w:val="28"/>
                <w:szCs w:val="28"/>
                <w:lang w:val="tt-RU" w:eastAsia="en-US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ст. 3.5 Федерального закона от 25 октября 2001 г. №137-ФЗ « О введении в действие Земельного кодекса РФ»</w:t>
            </w: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Протокол заседания Комиссии по координации работы по противодействию коррупции в Республике Татарстан  от 10.11.2015г</w:t>
            </w: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п. 6 Протокола Нефтяного саммита Республики </w:t>
            </w:r>
            <w:r w:rsidRPr="003A71DE">
              <w:rPr>
                <w:sz w:val="28"/>
                <w:szCs w:val="28"/>
                <w:lang w:eastAsia="en-US"/>
              </w:rPr>
              <w:lastRenderedPageBreak/>
              <w:t>Татарстан 2015</w:t>
            </w: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1) Подача документов ненадлежащим лицом;</w:t>
            </w:r>
          </w:p>
          <w:p w:rsidR="003A71DE" w:rsidRPr="003A71DE" w:rsidRDefault="003A71DE" w:rsidP="003A71DE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3A71DE" w:rsidRPr="003A71DE" w:rsidRDefault="003A71DE" w:rsidP="003A71DE">
            <w:pPr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A71DE" w:rsidRPr="003A71DE" w:rsidRDefault="003A71DE" w:rsidP="003A71DE">
            <w:pPr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п.7 ст.39.29 ЗК РФ</w:t>
            </w:r>
          </w:p>
          <w:p w:rsidR="003A71DE" w:rsidRPr="003A71DE" w:rsidRDefault="003A71DE" w:rsidP="003A71DE">
            <w:pPr>
              <w:tabs>
                <w:tab w:val="left" w:pos="0"/>
              </w:tabs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2.9.</w:t>
            </w:r>
            <w:r w:rsidRPr="003A71DE">
              <w:rPr>
                <w:sz w:val="28"/>
                <w:szCs w:val="28"/>
                <w:lang w:val="en-US" w:eastAsia="en-US"/>
              </w:rPr>
              <w:t> </w:t>
            </w:r>
            <w:r w:rsidRPr="003A71DE">
              <w:rPr>
                <w:sz w:val="28"/>
                <w:szCs w:val="28"/>
                <w:lang w:eastAsia="en-US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Основания для приостановления предоставления услуги не предусмотрены.</w:t>
            </w:r>
          </w:p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Основания для отказа:</w:t>
            </w:r>
          </w:p>
          <w:p w:rsidR="003A71DE" w:rsidRPr="003A71DE" w:rsidRDefault="003A71DE" w:rsidP="003A71DE">
            <w:pPr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1) Заявление о перераспределении земельных участков подано в случаях, не предусмотренных </w:t>
            </w:r>
            <w:hyperlink r:id="rId12" w:history="1">
              <w:r w:rsidRPr="003A71DE">
                <w:rPr>
                  <w:sz w:val="28"/>
                  <w:szCs w:val="28"/>
                  <w:lang w:eastAsia="en-US"/>
                </w:rPr>
                <w:t>пунктом 1 статьи 39.28</w:t>
              </w:r>
            </w:hyperlink>
            <w:r w:rsidRPr="003A71DE">
              <w:rPr>
                <w:sz w:val="28"/>
                <w:szCs w:val="28"/>
                <w:lang w:eastAsia="en-US"/>
              </w:rPr>
              <w:t xml:space="preserve"> ЗК РФ;</w:t>
            </w:r>
          </w:p>
          <w:p w:rsidR="003A71DE" w:rsidRPr="003A71DE" w:rsidRDefault="003A71DE" w:rsidP="003A71DE">
            <w:pPr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2) Не представлено в письменной форме согласие лиц, указанных в </w:t>
            </w:r>
            <w:hyperlink r:id="rId13" w:history="1">
              <w:r w:rsidRPr="003A71DE">
                <w:rPr>
                  <w:sz w:val="28"/>
                  <w:szCs w:val="28"/>
                  <w:lang w:eastAsia="en-US"/>
                </w:rPr>
                <w:t>пункте 4 статьи 11.2</w:t>
              </w:r>
            </w:hyperlink>
            <w:r w:rsidRPr="003A71DE">
              <w:rPr>
                <w:sz w:val="28"/>
                <w:szCs w:val="28"/>
                <w:lang w:eastAsia="en-US"/>
              </w:rPr>
              <w:t xml:space="preserve"> ЗК РФ, если земельные участки, которые предлагается перераспределить, обременены правами указанных лиц;</w:t>
            </w:r>
          </w:p>
          <w:p w:rsidR="003A71DE" w:rsidRPr="003A71DE" w:rsidRDefault="003A71DE" w:rsidP="003A71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A71DE">
              <w:rPr>
                <w:sz w:val="28"/>
                <w:szCs w:val="28"/>
                <w:lang w:eastAsia="en-US"/>
              </w:rPr>
              <w:t>3) </w:t>
            </w:r>
            <w:r w:rsidRPr="003A71DE">
              <w:rPr>
                <w:rFonts w:eastAsia="Calibri"/>
                <w:sz w:val="28"/>
                <w:szCs w:val="28"/>
                <w:lang w:eastAsia="en-US"/>
              </w:rPr>
              <w:t xml:space="preserve">на земельном участке, на который возникает право </w:t>
            </w:r>
            <w:r w:rsidRPr="003A71DE">
              <w:rPr>
                <w:rFonts w:eastAsia="Calibri"/>
                <w:sz w:val="28"/>
                <w:szCs w:val="28"/>
                <w:lang w:eastAsia="en-US"/>
              </w:rPr>
              <w:lastRenderedPageBreak/>
              <w:t>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      </w:r>
            <w:proofErr w:type="gramEnd"/>
            <w:r w:rsidRPr="003A71DE">
              <w:rPr>
                <w:rFonts w:eastAsia="Calibri"/>
                <w:sz w:val="28"/>
                <w:szCs w:val="28"/>
                <w:lang w:eastAsia="en-US"/>
              </w:rPr>
              <w:t xml:space="preserve"> не завершено), </w:t>
            </w:r>
            <w:proofErr w:type="gramStart"/>
            <w:r w:rsidRPr="003A71DE">
              <w:rPr>
                <w:rFonts w:eastAsia="Calibri"/>
                <w:sz w:val="28"/>
                <w:szCs w:val="28"/>
                <w:lang w:eastAsia="en-US"/>
              </w:rPr>
              <w:t>размещение</w:t>
            </w:r>
            <w:proofErr w:type="gramEnd"/>
            <w:r w:rsidRPr="003A71DE">
              <w:rPr>
                <w:rFonts w:eastAsia="Calibri"/>
                <w:sz w:val="28"/>
                <w:szCs w:val="28"/>
                <w:lang w:eastAsia="en-US"/>
              </w:rPr>
              <w:t xml:space="preserve"> которого допускается на основании сервитута, публичного сервитута, или объекта, размещенного в соответствии с </w:t>
            </w:r>
            <w:hyperlink r:id="rId14" w:anchor="sub_39363" w:history="1">
              <w:r w:rsidRPr="003A71DE">
                <w:rPr>
                  <w:rFonts w:eastAsia="Calibri"/>
                  <w:sz w:val="28"/>
                  <w:szCs w:val="28"/>
                  <w:lang w:eastAsia="en-US"/>
                </w:rPr>
                <w:t>пунктом 3 статьи 39.36</w:t>
              </w:r>
            </w:hyperlink>
            <w:r w:rsidRPr="003A71DE">
              <w:rPr>
                <w:rFonts w:eastAsia="Calibri"/>
                <w:sz w:val="28"/>
                <w:szCs w:val="28"/>
                <w:lang w:eastAsia="en-US"/>
              </w:rPr>
              <w:t xml:space="preserve"> ЗК РФ;</w:t>
            </w:r>
          </w:p>
          <w:p w:rsidR="003A71DE" w:rsidRPr="003A71DE" w:rsidRDefault="003A71DE" w:rsidP="003A71DE">
            <w:pPr>
              <w:adjustRightInd w:val="0"/>
              <w:ind w:firstLine="7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A71DE">
              <w:rPr>
                <w:rFonts w:eastAsia="Calibri"/>
                <w:sz w:val="28"/>
                <w:szCs w:val="28"/>
                <w:lang w:eastAsia="en-US"/>
              </w:rPr>
      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      </w:r>
            <w:hyperlink r:id="rId15" w:anchor="sub_2757" w:history="1">
              <w:r w:rsidRPr="003A71DE">
                <w:rPr>
                  <w:rFonts w:eastAsia="Calibri"/>
                  <w:sz w:val="28"/>
                  <w:szCs w:val="28"/>
                  <w:lang w:eastAsia="en-US"/>
                </w:rPr>
                <w:t>подпункте 7 пункта 5 статьи</w:t>
              </w:r>
              <w:proofErr w:type="gramEnd"/>
              <w:r w:rsidRPr="003A71DE">
                <w:rPr>
                  <w:rFonts w:eastAsia="Calibri"/>
                  <w:sz w:val="28"/>
                  <w:szCs w:val="28"/>
                  <w:lang w:eastAsia="en-US"/>
                </w:rPr>
                <w:t xml:space="preserve"> 27</w:t>
              </w:r>
            </w:hyperlink>
            <w:r w:rsidRPr="003A71DE">
              <w:rPr>
                <w:rFonts w:eastAsia="Calibri"/>
                <w:sz w:val="28"/>
                <w:szCs w:val="28"/>
                <w:lang w:eastAsia="en-US"/>
              </w:rPr>
              <w:t xml:space="preserve"> ЗК РФ;</w:t>
            </w:r>
          </w:p>
          <w:p w:rsidR="003A71DE" w:rsidRPr="003A71DE" w:rsidRDefault="003A71DE" w:rsidP="003A71DE">
            <w:pPr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5) 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</w:t>
            </w:r>
            <w:r w:rsidRPr="003A71DE">
              <w:rPr>
                <w:sz w:val="28"/>
                <w:szCs w:val="28"/>
                <w:lang w:eastAsia="en-US"/>
              </w:rPr>
              <w:lastRenderedPageBreak/>
              <w:t>собственности и зарезервированных для государственных или муниципальных нужд;</w:t>
            </w:r>
          </w:p>
          <w:p w:rsidR="003A71DE" w:rsidRPr="003A71DE" w:rsidRDefault="003A71DE" w:rsidP="003A71DE">
            <w:pPr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6) 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      </w:r>
            <w:proofErr w:type="gramStart"/>
            <w:r w:rsidRPr="003A71DE">
              <w:rPr>
                <w:sz w:val="28"/>
                <w:szCs w:val="28"/>
                <w:lang w:eastAsia="en-US"/>
              </w:rPr>
              <w:t>извещение</w:t>
            </w:r>
            <w:proofErr w:type="gramEnd"/>
            <w:r w:rsidRPr="003A71DE">
              <w:rPr>
                <w:sz w:val="28"/>
                <w:szCs w:val="28"/>
                <w:lang w:eastAsia="en-US"/>
              </w:rPr>
              <w:t xml:space="preserve"> о проведении которого размещено в соответствии с </w:t>
            </w:r>
            <w:hyperlink r:id="rId16" w:history="1">
              <w:r w:rsidRPr="003A71DE">
                <w:rPr>
                  <w:sz w:val="28"/>
                  <w:szCs w:val="28"/>
                  <w:lang w:eastAsia="en-US"/>
                </w:rPr>
                <w:t>пунктом 19 статьи 39.11</w:t>
              </w:r>
            </w:hyperlink>
            <w:r w:rsidRPr="003A71DE">
              <w:rPr>
                <w:sz w:val="28"/>
                <w:szCs w:val="28"/>
                <w:lang w:eastAsia="en-US"/>
              </w:rPr>
              <w:t xml:space="preserve"> ЗК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      </w:r>
          </w:p>
          <w:p w:rsidR="003A71DE" w:rsidRPr="003A71DE" w:rsidRDefault="003A71DE" w:rsidP="003A71DE">
            <w:pPr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3A71DE">
              <w:rPr>
                <w:sz w:val="28"/>
                <w:szCs w:val="28"/>
                <w:lang w:eastAsia="en-US"/>
              </w:rPr>
              <w:t>7) 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      </w:r>
            <w:proofErr w:type="gramEnd"/>
          </w:p>
          <w:p w:rsidR="003A71DE" w:rsidRPr="003A71DE" w:rsidRDefault="003A71DE" w:rsidP="003A71DE">
            <w:pPr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8) 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      </w:r>
          </w:p>
          <w:p w:rsidR="003A71DE" w:rsidRPr="003A71DE" w:rsidRDefault="003A71DE" w:rsidP="003A71DE">
            <w:pPr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3A71DE">
              <w:rPr>
                <w:sz w:val="28"/>
                <w:szCs w:val="28"/>
                <w:lang w:eastAsia="en-US"/>
              </w:rPr>
              <w:t xml:space="preserve">9) Образование земельного участка или земельных </w:t>
            </w:r>
            <w:r w:rsidRPr="003A71DE">
              <w:rPr>
                <w:sz w:val="28"/>
                <w:szCs w:val="28"/>
                <w:lang w:eastAsia="en-US"/>
              </w:rPr>
              <w:lastRenderedPageBreak/>
              <w:t xml:space="preserve">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      </w:r>
            <w:hyperlink r:id="rId17" w:history="1">
              <w:r w:rsidRPr="003A71DE">
                <w:rPr>
                  <w:sz w:val="28"/>
                  <w:szCs w:val="28"/>
                  <w:lang w:eastAsia="en-US"/>
                </w:rPr>
                <w:t>статьей 11.9</w:t>
              </w:r>
            </w:hyperlink>
            <w:r w:rsidRPr="003A71DE">
              <w:rPr>
                <w:sz w:val="28"/>
                <w:szCs w:val="28"/>
                <w:lang w:eastAsia="en-US"/>
              </w:rPr>
              <w:t xml:space="preserve"> ЗК РФ, за исключением случаев перераспределения земельных участков в соответствии с </w:t>
            </w:r>
            <w:hyperlink r:id="rId18" w:history="1">
              <w:r w:rsidRPr="003A71DE">
                <w:rPr>
                  <w:sz w:val="28"/>
                  <w:szCs w:val="28"/>
                  <w:lang w:eastAsia="en-US"/>
                </w:rPr>
                <w:t>подпунктами 1</w:t>
              </w:r>
            </w:hyperlink>
            <w:r w:rsidRPr="003A71DE">
              <w:rPr>
                <w:sz w:val="28"/>
                <w:szCs w:val="28"/>
                <w:lang w:eastAsia="en-US"/>
              </w:rPr>
              <w:t xml:space="preserve"> и </w:t>
            </w:r>
            <w:hyperlink r:id="rId19" w:history="1">
              <w:r w:rsidRPr="003A71DE">
                <w:rPr>
                  <w:sz w:val="28"/>
                  <w:szCs w:val="28"/>
                  <w:lang w:eastAsia="en-US"/>
                </w:rPr>
                <w:t>4 пункта 1 статьи 39.28</w:t>
              </w:r>
            </w:hyperlink>
            <w:r w:rsidRPr="003A71DE">
              <w:rPr>
                <w:sz w:val="28"/>
                <w:szCs w:val="28"/>
                <w:lang w:eastAsia="en-US"/>
              </w:rPr>
              <w:t xml:space="preserve"> ЗК РФ;</w:t>
            </w:r>
            <w:proofErr w:type="gramEnd"/>
          </w:p>
          <w:p w:rsidR="003A71DE" w:rsidRPr="003A71DE" w:rsidRDefault="003A71DE" w:rsidP="003A71DE">
            <w:pPr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10) Границы земельного участка, находящегося в частной собственности, подлежат уточнению в соответствии с Федеральным </w:t>
            </w:r>
            <w:hyperlink r:id="rId20" w:history="1">
              <w:r w:rsidRPr="003A71DE">
                <w:rPr>
                  <w:sz w:val="28"/>
                  <w:szCs w:val="28"/>
                  <w:lang w:eastAsia="en-US"/>
                </w:rPr>
                <w:t>законом</w:t>
              </w:r>
            </w:hyperlink>
            <w:r w:rsidRPr="003A71DE">
              <w:rPr>
                <w:sz w:val="28"/>
                <w:szCs w:val="28"/>
                <w:lang w:eastAsia="en-US"/>
              </w:rPr>
              <w:t xml:space="preserve"> «О государственной регистрации недвижимости»;</w:t>
            </w:r>
          </w:p>
          <w:p w:rsidR="003A71DE" w:rsidRPr="003A71DE" w:rsidRDefault="003A71DE" w:rsidP="003A71DE">
            <w:pPr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11) Имеются основания для отказа в утверждении схемы расположения земельного участка, предусмотренные </w:t>
            </w:r>
            <w:hyperlink r:id="rId21" w:history="1">
              <w:r w:rsidRPr="003A71DE">
                <w:rPr>
                  <w:sz w:val="28"/>
                  <w:szCs w:val="28"/>
                  <w:lang w:eastAsia="en-US"/>
                </w:rPr>
                <w:t>пунктом 16 статьи 11.10</w:t>
              </w:r>
            </w:hyperlink>
            <w:r w:rsidRPr="003A71DE">
              <w:rPr>
                <w:sz w:val="28"/>
                <w:szCs w:val="28"/>
                <w:lang w:eastAsia="en-US"/>
              </w:rPr>
              <w:t xml:space="preserve"> ЗК РФ;</w:t>
            </w:r>
          </w:p>
          <w:p w:rsidR="003A71DE" w:rsidRPr="003A71DE" w:rsidRDefault="003A71DE" w:rsidP="003A71DE">
            <w:pPr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12) 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3A71DE" w:rsidRPr="003A71DE" w:rsidRDefault="003A71DE" w:rsidP="003A71DE">
            <w:pPr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13) 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  <w:p w:rsidR="003A71DE" w:rsidRPr="003A71DE" w:rsidRDefault="003A71DE" w:rsidP="003A71DE">
            <w:pPr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14) Если площадь земельного участка, на который возникает право частной собственности, превышает </w:t>
            </w:r>
            <w:r w:rsidRPr="003A71DE">
              <w:rPr>
                <w:sz w:val="28"/>
                <w:szCs w:val="28"/>
                <w:lang w:eastAsia="en-US"/>
              </w:rPr>
              <w:lastRenderedPageBreak/>
              <w:t>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п.9 ст.39.29 ЗК РФ</w:t>
            </w: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>п.14 ст.39.29 ЗК РФ</w:t>
            </w:r>
          </w:p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adjustRightInd w:val="0"/>
              <w:ind w:firstLine="459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3A71DE" w:rsidRPr="003A71DE" w:rsidRDefault="003A71DE" w:rsidP="003A71DE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tabs>
                <w:tab w:val="left" w:pos="0"/>
              </w:tabs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2.13. Срок регистрации </w:t>
            </w:r>
            <w:r w:rsidRPr="003A71DE">
              <w:rPr>
                <w:sz w:val="28"/>
                <w:szCs w:val="28"/>
                <w:lang w:eastAsia="en-US"/>
              </w:rPr>
              <w:lastRenderedPageBreak/>
              <w:t>запроса заявителя о предоставлении муниципальной услуги</w:t>
            </w:r>
            <w:r w:rsidRPr="003A71DE">
              <w:rPr>
                <w:i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tabs>
                <w:tab w:val="num" w:pos="0"/>
              </w:tabs>
              <w:ind w:firstLine="427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 xml:space="preserve">В течение одного дня с момента поступления </w:t>
            </w:r>
            <w:r w:rsidRPr="003A71DE">
              <w:rPr>
                <w:sz w:val="28"/>
                <w:szCs w:val="28"/>
                <w:lang w:eastAsia="en-US"/>
              </w:rPr>
              <w:lastRenderedPageBreak/>
              <w:t>заявления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 xml:space="preserve">2.14. Требования к помещениям, в которых предоставляется муниципальная услуга </w:t>
            </w:r>
            <w:r w:rsidRPr="003A71DE">
              <w:rPr>
                <w:i/>
                <w:sz w:val="28"/>
                <w:szCs w:val="28"/>
                <w:lang w:eastAsia="en-US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3A71DE" w:rsidRPr="003A71DE" w:rsidRDefault="003A71DE" w:rsidP="003A71D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3A71DE" w:rsidRPr="003A71DE" w:rsidRDefault="003A71DE" w:rsidP="003A71DE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2.15. </w:t>
            </w:r>
            <w:proofErr w:type="gramStart"/>
            <w:r w:rsidRPr="003A71DE">
              <w:rPr>
                <w:sz w:val="28"/>
                <w:szCs w:val="28"/>
                <w:lang w:eastAsia="en-US"/>
              </w:rPr>
      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</w:t>
            </w:r>
            <w:r w:rsidRPr="003A71DE">
              <w:rPr>
                <w:sz w:val="28"/>
                <w:szCs w:val="28"/>
                <w:lang w:eastAsia="en-US"/>
              </w:rPr>
              <w:lastRenderedPageBreak/>
              <w:t>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расположенность помещения в зоне доступности общественного транспорта;</w:t>
            </w:r>
          </w:p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Качество предоставления муниципальной услуги характеризуется отсутствием:</w:t>
            </w:r>
          </w:p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нарушений сроков предоставления муниципальной услуги;</w:t>
            </w:r>
          </w:p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3A71DE" w:rsidRPr="003A71DE" w:rsidRDefault="003A71DE" w:rsidP="003A71DE">
            <w:pPr>
              <w:adjustRightInd w:val="0"/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Информация о ходе предоставления </w:t>
            </w:r>
            <w:r w:rsidRPr="003A71DE">
              <w:rPr>
                <w:sz w:val="28"/>
                <w:szCs w:val="28"/>
                <w:lang w:eastAsia="en-US"/>
              </w:rPr>
              <w:lastRenderedPageBreak/>
              <w:t>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3A71DE" w:rsidRPr="003A71DE" w:rsidTr="003A71DE">
        <w:trPr>
          <w:trHeight w:val="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lastRenderedPageBreak/>
              <w:t>2.16.</w:t>
            </w:r>
            <w:r w:rsidRPr="003A71DE">
              <w:rPr>
                <w:sz w:val="28"/>
                <w:szCs w:val="28"/>
                <w:lang w:val="en-US" w:eastAsia="en-US"/>
              </w:rPr>
              <w:t> </w:t>
            </w:r>
            <w:r w:rsidRPr="003A71DE">
              <w:rPr>
                <w:sz w:val="28"/>
                <w:szCs w:val="28"/>
                <w:lang w:eastAsia="en-US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3A71DE" w:rsidRPr="003A71DE" w:rsidRDefault="003A71DE" w:rsidP="003A71DE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В случае</w:t>
            </w:r>
            <w:proofErr w:type="gramStart"/>
            <w:r w:rsidRPr="003A71DE">
              <w:rPr>
                <w:sz w:val="28"/>
                <w:szCs w:val="28"/>
                <w:lang w:eastAsia="en-US"/>
              </w:rPr>
              <w:t>,</w:t>
            </w:r>
            <w:proofErr w:type="gramEnd"/>
            <w:r w:rsidRPr="003A71DE">
              <w:rPr>
                <w:sz w:val="28"/>
                <w:szCs w:val="28"/>
                <w:lang w:eastAsia="en-US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3A71DE">
              <w:rPr>
                <w:sz w:val="28"/>
                <w:szCs w:val="28"/>
                <w:lang w:val="en-US" w:eastAsia="en-US"/>
              </w:rPr>
              <w:t>http</w:t>
            </w:r>
            <w:r w:rsidRPr="003A71DE">
              <w:rPr>
                <w:sz w:val="28"/>
                <w:szCs w:val="28"/>
                <w:lang w:eastAsia="en-US"/>
              </w:rPr>
              <w:t>://u</w:t>
            </w:r>
            <w:proofErr w:type="spellStart"/>
            <w:r w:rsidRPr="003A71DE">
              <w:rPr>
                <w:sz w:val="28"/>
                <w:szCs w:val="28"/>
                <w:lang w:val="en-US" w:eastAsia="en-US"/>
              </w:rPr>
              <w:t>slugi</w:t>
            </w:r>
            <w:proofErr w:type="spellEnd"/>
            <w:r w:rsidRPr="003A71DE">
              <w:rPr>
                <w:sz w:val="28"/>
                <w:szCs w:val="28"/>
                <w:lang w:eastAsia="en-US"/>
              </w:rPr>
              <w:t xml:space="preserve">. </w:t>
            </w:r>
            <w:hyperlink r:id="rId22" w:history="1">
              <w:r w:rsidRPr="003A71DE">
                <w:rPr>
                  <w:sz w:val="28"/>
                  <w:szCs w:val="28"/>
                  <w:u w:val="single"/>
                  <w:lang w:val="en-US" w:eastAsia="en-US"/>
                </w:rPr>
                <w:t>tatar</w:t>
              </w:r>
              <w:r w:rsidRPr="003A71DE">
                <w:rPr>
                  <w:sz w:val="28"/>
                  <w:szCs w:val="28"/>
                  <w:u w:val="single"/>
                  <w:lang w:eastAsia="en-US"/>
                </w:rPr>
                <w:t>.</w:t>
              </w:r>
              <w:r w:rsidRPr="003A71DE">
                <w:rPr>
                  <w:sz w:val="28"/>
                  <w:szCs w:val="28"/>
                  <w:u w:val="single"/>
                  <w:lang w:val="en-US" w:eastAsia="en-US"/>
                </w:rPr>
                <w:t>ru</w:t>
              </w:r>
            </w:hyperlink>
            <w:r w:rsidRPr="003A71DE">
              <w:rPr>
                <w:sz w:val="28"/>
                <w:szCs w:val="28"/>
                <w:lang w:eastAsia="en-US"/>
              </w:rPr>
              <w:t>/) или Единый портал государственных и муниципальных услуг (функций) (</w:t>
            </w:r>
            <w:r w:rsidRPr="003A71DE">
              <w:rPr>
                <w:sz w:val="28"/>
                <w:szCs w:val="28"/>
                <w:lang w:val="en-US" w:eastAsia="en-US"/>
              </w:rPr>
              <w:t>http</w:t>
            </w:r>
            <w:r w:rsidRPr="003A71DE">
              <w:rPr>
                <w:sz w:val="28"/>
                <w:szCs w:val="28"/>
                <w:lang w:eastAsia="en-US"/>
              </w:rPr>
              <w:t xml:space="preserve">:// </w:t>
            </w:r>
            <w:hyperlink r:id="rId23" w:history="1">
              <w:r w:rsidRPr="003A71DE">
                <w:rPr>
                  <w:sz w:val="28"/>
                  <w:szCs w:val="28"/>
                  <w:u w:val="single"/>
                  <w:lang w:val="en-US" w:eastAsia="en-US"/>
                </w:rPr>
                <w:t>www</w:t>
              </w:r>
              <w:r w:rsidRPr="003A71DE">
                <w:rPr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Pr="003A71DE">
                <w:rPr>
                  <w:sz w:val="28"/>
                  <w:szCs w:val="28"/>
                  <w:u w:val="single"/>
                  <w:lang w:val="en-US" w:eastAsia="en-US"/>
                </w:rPr>
                <w:t>gosuslugi</w:t>
              </w:r>
              <w:proofErr w:type="spellEnd"/>
              <w:r w:rsidRPr="003A71DE">
                <w:rPr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Pr="003A71DE">
                <w:rPr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  <w:r w:rsidRPr="003A71DE">
                <w:rPr>
                  <w:sz w:val="28"/>
                  <w:szCs w:val="28"/>
                  <w:u w:val="single"/>
                  <w:lang w:eastAsia="en-US"/>
                </w:rPr>
                <w:t>/</w:t>
              </w:r>
            </w:hyperlink>
            <w:r w:rsidRPr="003A71DE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</w:tbl>
    <w:p w:rsidR="003A71DE" w:rsidRPr="003A71DE" w:rsidRDefault="003A71DE" w:rsidP="003A71DE">
      <w:pPr>
        <w:autoSpaceDE/>
        <w:autoSpaceDN/>
        <w:rPr>
          <w:b/>
          <w:bCs/>
          <w:sz w:val="28"/>
          <w:szCs w:val="28"/>
        </w:rPr>
        <w:sectPr w:rsidR="003A71DE" w:rsidRPr="003A71DE">
          <w:pgSz w:w="15840" w:h="12240" w:orient="landscape"/>
          <w:pgMar w:top="1134" w:right="1134" w:bottom="1276" w:left="1134" w:header="720" w:footer="720" w:gutter="0"/>
          <w:cols w:space="720"/>
        </w:sectPr>
      </w:pPr>
    </w:p>
    <w:p w:rsidR="003A71DE" w:rsidRPr="003A71DE" w:rsidRDefault="003A71DE" w:rsidP="003A71DE">
      <w:pPr>
        <w:adjustRightInd w:val="0"/>
        <w:jc w:val="center"/>
        <w:rPr>
          <w:sz w:val="28"/>
          <w:szCs w:val="28"/>
        </w:rPr>
      </w:pPr>
      <w:r w:rsidRPr="003A71DE">
        <w:rPr>
          <w:b/>
          <w:bCs/>
          <w:sz w:val="28"/>
          <w:szCs w:val="28"/>
        </w:rPr>
        <w:lastRenderedPageBreak/>
        <w:t xml:space="preserve">3. </w:t>
      </w:r>
      <w:r w:rsidRPr="003A71DE">
        <w:rPr>
          <w:b/>
          <w:bCs/>
          <w:sz w:val="28"/>
          <w:szCs w:val="28"/>
          <w:lang w:val="en-US"/>
        </w:rPr>
        <w:t>C</w:t>
      </w:r>
      <w:proofErr w:type="spellStart"/>
      <w:r w:rsidRPr="003A71DE">
        <w:rPr>
          <w:b/>
          <w:bCs/>
          <w:sz w:val="28"/>
          <w:szCs w:val="28"/>
        </w:rPr>
        <w:t>остав</w:t>
      </w:r>
      <w:proofErr w:type="spellEnd"/>
      <w:r w:rsidRPr="003A71DE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3A71DE" w:rsidRPr="003A71DE" w:rsidRDefault="003A71DE" w:rsidP="003A71DE">
      <w:pPr>
        <w:adjustRightInd w:val="0"/>
        <w:ind w:firstLine="720"/>
        <w:jc w:val="both"/>
        <w:rPr>
          <w:sz w:val="28"/>
          <w:szCs w:val="28"/>
        </w:rPr>
      </w:pP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1) консультирование заявителя;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2) принятие и регистрация заявления;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4) подготовка и выдача результата муниципальной услуги.</w:t>
      </w:r>
    </w:p>
    <w:p w:rsidR="003A71DE" w:rsidRPr="003A71DE" w:rsidRDefault="003A71DE" w:rsidP="003A71DE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ab/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3.2. Оказание консультаций заявителю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3.3. Принятие и регистрация заявления</w:t>
      </w:r>
    </w:p>
    <w:p w:rsidR="003A71DE" w:rsidRPr="003A71DE" w:rsidRDefault="003A71DE" w:rsidP="003A71DE">
      <w:pPr>
        <w:suppressAutoHyphens/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suppressAutoHyphens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3.3.1. 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</w:t>
      </w:r>
    </w:p>
    <w:p w:rsidR="003A71DE" w:rsidRPr="003A71DE" w:rsidRDefault="003A71DE" w:rsidP="003A71DE">
      <w:pPr>
        <w:adjustRightInd w:val="0"/>
        <w:ind w:firstLine="540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3A71DE" w:rsidRPr="003A71DE" w:rsidRDefault="003A71DE" w:rsidP="003A71DE">
      <w:pPr>
        <w:suppressAutoHyphens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sz w:val="28"/>
          <w:szCs w:val="28"/>
        </w:rPr>
        <w:lastRenderedPageBreak/>
        <w:t>3.3.2.</w:t>
      </w:r>
      <w:r w:rsidRPr="003A71DE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 xml:space="preserve">установление личности заявителя; 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>прием и регистрацию заявления в специальном журнале;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 xml:space="preserve">вручение заявителю копии </w:t>
      </w:r>
      <w:r w:rsidRPr="003A71DE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3A71DE">
        <w:rPr>
          <w:bCs/>
          <w:sz w:val="28"/>
          <w:szCs w:val="28"/>
        </w:rPr>
        <w:t>;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3A71DE" w:rsidRPr="003A71DE" w:rsidRDefault="003A71DE" w:rsidP="003A71DE">
      <w:pPr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3A71DE">
        <w:rPr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>прием заявления и документов в течение 15 минут;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3A71DE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3A71DE" w:rsidRPr="003A71DE" w:rsidRDefault="003A71DE" w:rsidP="003A71DE">
      <w:pPr>
        <w:suppressAutoHyphens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Результат процедуры: направленное исполнителю заявление.</w:t>
      </w:r>
    </w:p>
    <w:p w:rsidR="003A71DE" w:rsidRPr="003A71DE" w:rsidRDefault="003A71DE" w:rsidP="003A71DE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3A71DE" w:rsidRPr="003A71DE" w:rsidRDefault="003A71DE" w:rsidP="003A71DE">
      <w:pPr>
        <w:suppressAutoHyphens/>
        <w:ind w:firstLine="709"/>
        <w:jc w:val="both"/>
        <w:rPr>
          <w:sz w:val="28"/>
          <w:szCs w:val="28"/>
        </w:rPr>
      </w:pPr>
      <w:r w:rsidRPr="003A71DE">
        <w:rPr>
          <w:spacing w:val="-1"/>
          <w:sz w:val="28"/>
          <w:szCs w:val="28"/>
        </w:rPr>
        <w:t xml:space="preserve">3.4.1. Специалист Палаты </w:t>
      </w:r>
      <w:r w:rsidRPr="003A71DE">
        <w:rPr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 сведений из ЕГРН и ЕГРЮЛ.</w:t>
      </w:r>
    </w:p>
    <w:p w:rsidR="003A71DE" w:rsidRPr="003A71DE" w:rsidRDefault="003A71DE" w:rsidP="003A71DE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3A71DE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регистрации заявления о предоставлении муниципальной услуги.</w:t>
      </w:r>
    </w:p>
    <w:p w:rsidR="003A71DE" w:rsidRPr="003A71DE" w:rsidRDefault="003A71DE" w:rsidP="003A71DE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3A71DE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3A71DE">
        <w:rPr>
          <w:sz w:val="28"/>
          <w:szCs w:val="28"/>
        </w:rPr>
        <w:t>предоставляют запрашиваемые документы</w:t>
      </w:r>
      <w:proofErr w:type="gramEnd"/>
      <w:r w:rsidRPr="003A71DE">
        <w:rPr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3A71DE">
        <w:rPr>
          <w:sz w:val="28"/>
          <w:szCs w:val="28"/>
        </w:rPr>
        <w:lastRenderedPageBreak/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3A71DE" w:rsidRPr="003A71DE" w:rsidRDefault="003A71DE" w:rsidP="003A71DE">
      <w:pPr>
        <w:suppressAutoHyphens/>
        <w:ind w:firstLine="720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3.5. Подготовка и выдача результата муниципальной услуги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3.5.1. Специалист Палаты на основании полученных документов принимает решение и подготавливает проект документа: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решение об утверждении схемы расположения земельного участка;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3A71DE" w:rsidRPr="003A71DE" w:rsidRDefault="003A71DE" w:rsidP="003A71D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решение об отказе в заключени</w:t>
      </w:r>
      <w:proofErr w:type="gramStart"/>
      <w:r w:rsidRPr="003A71DE">
        <w:rPr>
          <w:sz w:val="28"/>
          <w:szCs w:val="28"/>
        </w:rPr>
        <w:t>и</w:t>
      </w:r>
      <w:proofErr w:type="gramEnd"/>
      <w:r w:rsidRPr="003A71DE">
        <w:rPr>
          <w:sz w:val="28"/>
          <w:szCs w:val="28"/>
        </w:rPr>
        <w:t xml:space="preserve"> соглашения о перераспределении земельных участков.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Осуществляет в установленном порядке процедуры согласования и подписания проекта подготовленного документа. 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Процедуры, устанавливаемые настоящим пунктом, осуществляются в день поступления ответа на запрос.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Результат процедур: проект документа направленный на согласование и подпись руководителю Палаты (лицу, им уполномоченному).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3.5.2. Руководитель Палаты утверждает проект документа и направляет в Палату для регистрации.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Результат процедуры: подписанный документ, направленный на регистрацию. 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3.5.3. Специалист Палаты регистрирует документ и извещает заявителя (его представителя) с использованием способа связи, указанного в заявлении, о результате предоставления муниципальной услуги. 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Направляет заявителю утвержденную схему расположения земельного участка, согласие на заключение соглашения о перераспределении земельных участков в соответствии с утвержденным проектом межевания территории  или решение об отказе в заключени</w:t>
      </w:r>
      <w:proofErr w:type="gramStart"/>
      <w:r w:rsidRPr="003A71DE">
        <w:rPr>
          <w:sz w:val="28"/>
          <w:szCs w:val="28"/>
        </w:rPr>
        <w:t>и</w:t>
      </w:r>
      <w:proofErr w:type="gramEnd"/>
      <w:r w:rsidRPr="003A71DE">
        <w:rPr>
          <w:sz w:val="28"/>
          <w:szCs w:val="28"/>
        </w:rPr>
        <w:t xml:space="preserve"> соглашения.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Процедуры, устанавливаемые настоящим пунктом, осуществляются в день регистрации подписанного документа.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Результат процедур: направление заявителю (его представителю) зарегистрированного документа. Общий срок процедур: не 10 дней со дня поступления заявления.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3.5.5. </w:t>
      </w:r>
      <w:proofErr w:type="gramStart"/>
      <w:r w:rsidRPr="003A71DE">
        <w:rPr>
          <w:sz w:val="28"/>
          <w:szCs w:val="28"/>
        </w:rPr>
        <w:t>Заявитель</w:t>
      </w:r>
      <w:proofErr w:type="gramEnd"/>
      <w:r w:rsidRPr="003A71DE">
        <w:rPr>
          <w:sz w:val="28"/>
          <w:szCs w:val="28"/>
        </w:rPr>
        <w:t xml:space="preserve"> получив  утвержденную схему расположения земельного </w:t>
      </w:r>
      <w:r w:rsidRPr="003A71DE">
        <w:rPr>
          <w:sz w:val="28"/>
          <w:szCs w:val="28"/>
        </w:rPr>
        <w:lastRenderedPageBreak/>
        <w:t>участка, согласие на заключение соглашения о перераспределении земельных участков в соответствии с утвержденным проектом межевания территории обеспечивает: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участков;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выполнение кадастровых работ в целях государственного кадастрового учета земельного участка, право </w:t>
      </w:r>
      <w:proofErr w:type="gramStart"/>
      <w:r w:rsidRPr="003A71DE">
        <w:rPr>
          <w:sz w:val="28"/>
          <w:szCs w:val="28"/>
        </w:rPr>
        <w:t>собственности</w:t>
      </w:r>
      <w:proofErr w:type="gramEnd"/>
      <w:r w:rsidRPr="003A71DE">
        <w:rPr>
          <w:sz w:val="28"/>
          <w:szCs w:val="28"/>
        </w:rPr>
        <w:t xml:space="preserve"> на который приобретает заявитель, и обращается с заявлением о государственном кадастровом учете такого земельного участка (</w:t>
      </w:r>
      <w:r w:rsidRPr="003A71DE">
        <w:rPr>
          <w:i/>
          <w:sz w:val="28"/>
          <w:szCs w:val="28"/>
        </w:rPr>
        <w:t>в случае отсутствия в государственном кадастре недвижимости сведений о местоположении границ земельного участка, который находится в государственной или муниципальной собственности и в отношении которого осуществляется перераспределение</w:t>
      </w:r>
      <w:r w:rsidRPr="003A71DE">
        <w:rPr>
          <w:sz w:val="28"/>
          <w:szCs w:val="28"/>
        </w:rPr>
        <w:t>);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представляет в уполномоченный орган выписку ЕГРН на земельный участок или земельных участков, образуемых в результате перераспределения.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Процедуры, устанавливаемые настоящим пунктом, осуществляются в </w:t>
      </w:r>
      <w:proofErr w:type="gramStart"/>
      <w:r w:rsidRPr="003A71DE">
        <w:rPr>
          <w:sz w:val="28"/>
          <w:szCs w:val="28"/>
        </w:rPr>
        <w:t>сроки</w:t>
      </w:r>
      <w:proofErr w:type="gramEnd"/>
      <w:r w:rsidRPr="003A71DE">
        <w:rPr>
          <w:sz w:val="28"/>
          <w:szCs w:val="28"/>
        </w:rPr>
        <w:t xml:space="preserve"> установленные административным регламентом органа предоставляющего государственную услугу.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Результат процедур: представленный кадастровый паспорт земельного участка или земельных участков, образуемых в результате перераспределения.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3.5.6. Специалист </w:t>
      </w:r>
      <w:proofErr w:type="gramStart"/>
      <w:r w:rsidRPr="003A71DE">
        <w:rPr>
          <w:sz w:val="28"/>
          <w:szCs w:val="28"/>
        </w:rPr>
        <w:t>Палаты</w:t>
      </w:r>
      <w:proofErr w:type="gramEnd"/>
      <w:r w:rsidRPr="003A71DE">
        <w:rPr>
          <w:sz w:val="28"/>
          <w:szCs w:val="28"/>
        </w:rPr>
        <w:t xml:space="preserve"> получив выписку ЕГРН подготавливает проект соглашения и осуществляет в установленном порядке процедуры согласования и подписания проекта подготовленного документа.</w:t>
      </w:r>
    </w:p>
    <w:p w:rsidR="003A71DE" w:rsidRPr="003A71DE" w:rsidRDefault="003A71DE" w:rsidP="003A71DE">
      <w:pPr>
        <w:suppressAutoHyphens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Процедуры, устанавливаемые настоящим пунктом, осуществляются в течение двух рабочих дней с момента поступления выписки ЕГРН.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Результат процедур: направленный на подписание проект соглашения.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3.5.7. Руководитель Палаты подписывает проект соглашения и направляет в Палату для регистрации.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Результат процедуры: подписанный документ, направленный на регистрацию. </w:t>
      </w:r>
    </w:p>
    <w:p w:rsidR="003A71DE" w:rsidRPr="003A71DE" w:rsidRDefault="003A71DE" w:rsidP="003A71DE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3.5.8. Специалист Палаты регистрирует документ, извещает заявителя и направляет (выдает) подписанные экземпляры проекта соглашения о перераспределении земельных участков заявителю для подписания</w:t>
      </w:r>
      <w:proofErr w:type="gramStart"/>
      <w:r w:rsidRPr="003A71DE">
        <w:rPr>
          <w:sz w:val="28"/>
          <w:szCs w:val="28"/>
        </w:rPr>
        <w:t xml:space="preserve"> .</w:t>
      </w:r>
      <w:proofErr w:type="gramEnd"/>
    </w:p>
    <w:p w:rsidR="003A71DE" w:rsidRPr="003A71DE" w:rsidRDefault="003A71DE" w:rsidP="003A71DE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Процедура, устанавливаемая настоящим пунктом, осуществляется:</w:t>
      </w:r>
    </w:p>
    <w:p w:rsidR="003A71DE" w:rsidRPr="003A71DE" w:rsidRDefault="003A71DE" w:rsidP="003A71DE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выдача проекта соглашения - в течение 15 минут, в порядке очередности, в день прибытия заявителя;</w:t>
      </w:r>
    </w:p>
    <w:p w:rsidR="003A71DE" w:rsidRPr="003A71DE" w:rsidRDefault="003A71DE" w:rsidP="003A71DE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направление проекта соглашения по почте письмом - в течение одного дня с момента окончания процедуры предусмотренной подпунктом 3.5.7 настоящего Регламента.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Результат процедуры: направленный (выданный) заявителю результат муниципальной услуги.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lastRenderedPageBreak/>
        <w:t>3.5.9. Заявитель подписывает экземпляры проекта соглашения и возвращает в Палату.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Процедуры, устанавливаемые настоящим пунктом, осуществляются не позднее чем в течение тридцати календарных дней со дня получения Соглашения.</w:t>
      </w:r>
    </w:p>
    <w:p w:rsidR="003A71DE" w:rsidRPr="003A71DE" w:rsidRDefault="003A71DE" w:rsidP="003A71D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Результат процедуры: подписанный документ, направленный в Палату. 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3.6. Предоставление муниципальной услуги через МФЦ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3A71DE" w:rsidRPr="003A71DE" w:rsidRDefault="003A71DE" w:rsidP="003A71DE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ab/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3.7. Предоставление муниципальной услуги через МФЦ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3A71DE" w:rsidRPr="003A71DE" w:rsidRDefault="003A71DE" w:rsidP="003A71DE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3A71DE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3A71DE" w:rsidRPr="003A71DE" w:rsidRDefault="003A71DE" w:rsidP="003A71D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3A71DE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3A71DE" w:rsidRPr="003A71DE" w:rsidRDefault="003A71DE" w:rsidP="003A71D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3A71DE">
        <w:rPr>
          <w:rFonts w:cs="Courier New"/>
          <w:sz w:val="28"/>
          <w:szCs w:val="28"/>
        </w:rPr>
        <w:t>заявление об исправлении технической ошибки (приложение №2);</w:t>
      </w:r>
    </w:p>
    <w:p w:rsidR="003A71DE" w:rsidRPr="003A71DE" w:rsidRDefault="003A71DE" w:rsidP="003A71D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3A71DE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3A71DE" w:rsidRPr="003A71DE" w:rsidRDefault="003A71DE" w:rsidP="003A71D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3A71DE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3A71DE" w:rsidRPr="003A71DE" w:rsidRDefault="003A71DE" w:rsidP="003A71D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3A71DE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3A71DE" w:rsidRPr="003A71DE" w:rsidRDefault="003A71DE" w:rsidP="003A71D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3A71DE">
        <w:rPr>
          <w:rFonts w:cs="Courier New"/>
          <w:sz w:val="28"/>
          <w:szCs w:val="28"/>
        </w:rPr>
        <w:t xml:space="preserve">3.8.2. Специалист, ответственный за прием документов, осуществляет прием заявления об исправлении технической ошибки, регистрирует заявление с </w:t>
      </w:r>
      <w:r w:rsidRPr="003A71DE">
        <w:rPr>
          <w:rFonts w:cs="Courier New"/>
          <w:sz w:val="28"/>
          <w:szCs w:val="28"/>
        </w:rPr>
        <w:lastRenderedPageBreak/>
        <w:t>приложенными документами и передает их в Палату.</w:t>
      </w:r>
    </w:p>
    <w:p w:rsidR="003A71DE" w:rsidRPr="003A71DE" w:rsidRDefault="003A71DE" w:rsidP="003A71D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3A71DE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3A71DE" w:rsidRPr="003A71DE" w:rsidRDefault="003A71DE" w:rsidP="003A71D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3A71DE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3A71DE" w:rsidRPr="003A71DE" w:rsidRDefault="003A71DE" w:rsidP="003A71D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3A71DE">
        <w:rPr>
          <w:rFonts w:cs="Courier New"/>
          <w:sz w:val="28"/>
          <w:szCs w:val="28"/>
        </w:rPr>
        <w:t xml:space="preserve">3.8.3. </w:t>
      </w:r>
      <w:proofErr w:type="gramStart"/>
      <w:r w:rsidRPr="003A71DE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3A71DE">
        <w:rPr>
          <w:rFonts w:cs="Courier New"/>
          <w:sz w:val="28"/>
          <w:szCs w:val="28"/>
        </w:rPr>
        <w:t xml:space="preserve"> </w:t>
      </w:r>
      <w:proofErr w:type="gramStart"/>
      <w:r w:rsidRPr="003A71DE">
        <w:rPr>
          <w:rFonts w:cs="Courier New"/>
          <w:sz w:val="28"/>
          <w:szCs w:val="28"/>
        </w:rPr>
        <w:t>предоставлении</w:t>
      </w:r>
      <w:proofErr w:type="gramEnd"/>
      <w:r w:rsidRPr="003A71DE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3A71DE" w:rsidRPr="003A71DE" w:rsidRDefault="003A71DE" w:rsidP="003A71D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3A71DE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3A71DE" w:rsidRPr="003A71DE" w:rsidRDefault="003A71DE" w:rsidP="003A71D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3A71DE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71DE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3A71DE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3A71DE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4.1. </w:t>
      </w:r>
      <w:proofErr w:type="gramStart"/>
      <w:r w:rsidRPr="003A71DE">
        <w:rPr>
          <w:sz w:val="28"/>
          <w:szCs w:val="28"/>
        </w:rPr>
        <w:t>Контроль за</w:t>
      </w:r>
      <w:proofErr w:type="gramEnd"/>
      <w:r w:rsidRPr="003A71DE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Формами </w:t>
      </w:r>
      <w:proofErr w:type="gramStart"/>
      <w:r w:rsidRPr="003A71DE">
        <w:rPr>
          <w:sz w:val="28"/>
          <w:szCs w:val="28"/>
        </w:rPr>
        <w:t>контроля за</w:t>
      </w:r>
      <w:proofErr w:type="gramEnd"/>
      <w:r w:rsidRPr="003A71DE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1) проверка и согласование проектов документов</w:t>
      </w:r>
      <w:r w:rsidRPr="003A71DE">
        <w:rPr>
          <w:bCs/>
          <w:sz w:val="28"/>
          <w:szCs w:val="28"/>
        </w:rPr>
        <w:t xml:space="preserve"> </w:t>
      </w:r>
      <w:r w:rsidRPr="003A71DE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3A71DE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3A71DE">
        <w:rPr>
          <w:sz w:val="28"/>
          <w:szCs w:val="28"/>
        </w:rPr>
        <w:t>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lastRenderedPageBreak/>
        <w:t xml:space="preserve">В целях осуществления </w:t>
      </w:r>
      <w:proofErr w:type="gramStart"/>
      <w:r w:rsidRPr="003A71DE">
        <w:rPr>
          <w:sz w:val="28"/>
          <w:szCs w:val="28"/>
        </w:rPr>
        <w:t>контроля за</w:t>
      </w:r>
      <w:proofErr w:type="gramEnd"/>
      <w:r w:rsidRPr="003A71DE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4.2. Текущий </w:t>
      </w:r>
      <w:proofErr w:type="gramStart"/>
      <w:r w:rsidRPr="003A71DE">
        <w:rPr>
          <w:sz w:val="28"/>
          <w:szCs w:val="28"/>
        </w:rPr>
        <w:t>контроль за</w:t>
      </w:r>
      <w:proofErr w:type="gramEnd"/>
      <w:r w:rsidRPr="003A71DE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3A71DE" w:rsidRP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4.5. </w:t>
      </w:r>
      <w:proofErr w:type="gramStart"/>
      <w:r w:rsidRPr="003A71DE">
        <w:rPr>
          <w:sz w:val="28"/>
          <w:szCs w:val="28"/>
        </w:rPr>
        <w:t>Контроль за</w:t>
      </w:r>
      <w:proofErr w:type="gramEnd"/>
      <w:r w:rsidRPr="003A71DE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3A71DE" w:rsidRPr="003A71DE" w:rsidRDefault="003A71DE" w:rsidP="003A71DE">
      <w:pPr>
        <w:adjustRightInd w:val="0"/>
        <w:ind w:firstLine="540"/>
        <w:jc w:val="both"/>
        <w:rPr>
          <w:b/>
          <w:sz w:val="28"/>
          <w:szCs w:val="28"/>
        </w:rPr>
      </w:pPr>
    </w:p>
    <w:p w:rsidR="003A71DE" w:rsidRPr="003A71DE" w:rsidRDefault="003A71DE" w:rsidP="003A71DE">
      <w:pPr>
        <w:shd w:val="clear" w:color="auto" w:fill="FFFFFF"/>
        <w:autoSpaceDE/>
        <w:autoSpaceDN/>
        <w:jc w:val="both"/>
        <w:rPr>
          <w:b/>
          <w:sz w:val="28"/>
          <w:szCs w:val="28"/>
        </w:rPr>
      </w:pPr>
    </w:p>
    <w:p w:rsidR="003A71DE" w:rsidRPr="004A0E80" w:rsidRDefault="003A71DE" w:rsidP="003A71DE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A0E80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3A71DE" w:rsidRPr="004A0E80" w:rsidRDefault="003A71DE" w:rsidP="003A71DE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3A71DE" w:rsidRPr="005D7388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5.1. Заявитель имеет право на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досудебном (внесудебном) порядке.</w:t>
      </w:r>
    </w:p>
    <w:p w:rsidR="003A71DE" w:rsidRPr="005D7388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 xml:space="preserve">Заявитель может обратиться с </w:t>
      </w:r>
      <w:proofErr w:type="gramStart"/>
      <w:r w:rsidRPr="005D7388">
        <w:rPr>
          <w:sz w:val="28"/>
          <w:szCs w:val="28"/>
        </w:rPr>
        <w:t>жалобой</w:t>
      </w:r>
      <w:proofErr w:type="gramEnd"/>
      <w:r w:rsidRPr="005D7388">
        <w:rPr>
          <w:sz w:val="28"/>
          <w:szCs w:val="28"/>
        </w:rPr>
        <w:t xml:space="preserve"> в том числе в следующих случаях:</w:t>
      </w:r>
    </w:p>
    <w:p w:rsidR="003A71DE" w:rsidRPr="00523FFE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</w:t>
      </w:r>
      <w:r>
        <w:rPr>
          <w:sz w:val="28"/>
          <w:szCs w:val="28"/>
        </w:rPr>
        <w:t>.</w:t>
      </w:r>
    </w:p>
    <w:p w:rsidR="003A71DE" w:rsidRPr="00523FFE" w:rsidRDefault="003A71DE" w:rsidP="003A71DE">
      <w:pPr>
        <w:adjustRightInd w:val="0"/>
        <w:ind w:firstLine="720"/>
        <w:jc w:val="both"/>
        <w:rPr>
          <w:sz w:val="28"/>
          <w:szCs w:val="28"/>
        </w:rPr>
      </w:pPr>
    </w:p>
    <w:p w:rsidR="003A71DE" w:rsidRPr="00523FFE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E3EED">
        <w:rPr>
          <w:sz w:val="28"/>
          <w:szCs w:val="28"/>
        </w:rPr>
        <w:t>Федерального закона от 27.07.2010 № 210-ФЗ.</w:t>
      </w:r>
      <w:proofErr w:type="gramEnd"/>
    </w:p>
    <w:p w:rsidR="003A71DE" w:rsidRPr="00523FFE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3) </w:t>
      </w:r>
      <w:r>
        <w:rPr>
          <w:sz w:val="28"/>
          <w:szCs w:val="28"/>
        </w:rPr>
        <w:t>за</w:t>
      </w:r>
      <w:r w:rsidRPr="00523FFE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</w:t>
      </w:r>
      <w:r>
        <w:rPr>
          <w:sz w:val="28"/>
          <w:szCs w:val="28"/>
        </w:rPr>
        <w:t>енной или муниципальной услуги;</w:t>
      </w:r>
    </w:p>
    <w:p w:rsidR="003A71DE" w:rsidRPr="00523FFE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государственной или мун</w:t>
      </w:r>
      <w:r>
        <w:rPr>
          <w:sz w:val="28"/>
          <w:szCs w:val="28"/>
        </w:rPr>
        <w:t>иципальной услуги, у заявителя;</w:t>
      </w:r>
    </w:p>
    <w:p w:rsidR="003A71DE" w:rsidRPr="00523FFE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</w:t>
      </w:r>
      <w:r w:rsidRPr="006617D1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3A71DE" w:rsidRPr="00523FFE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>6) затребование</w:t>
      </w:r>
      <w:r>
        <w:rPr>
          <w:sz w:val="28"/>
          <w:szCs w:val="28"/>
        </w:rPr>
        <w:t xml:space="preserve"> с заявителя при предоставлении </w:t>
      </w:r>
      <w:r w:rsidRPr="00523FFE">
        <w:rPr>
          <w:sz w:val="28"/>
          <w:szCs w:val="28"/>
        </w:rPr>
        <w:t xml:space="preserve">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</w:t>
      </w:r>
      <w:r>
        <w:rPr>
          <w:sz w:val="28"/>
          <w:szCs w:val="28"/>
        </w:rPr>
        <w:t>униципальными правовыми актами;</w:t>
      </w:r>
    </w:p>
    <w:p w:rsidR="003A71DE" w:rsidRPr="00523FFE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</w:t>
      </w:r>
      <w:r>
        <w:rPr>
          <w:sz w:val="28"/>
          <w:szCs w:val="28"/>
        </w:rPr>
        <w:t>ренных частью 1.</w:t>
      </w:r>
      <w:r w:rsidRPr="00523FFE">
        <w:rPr>
          <w:sz w:val="28"/>
          <w:szCs w:val="28"/>
        </w:rPr>
        <w:t xml:space="preserve">1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</w:t>
      </w:r>
      <w:r w:rsidRPr="00523FFE">
        <w:rPr>
          <w:sz w:val="28"/>
          <w:szCs w:val="28"/>
        </w:rPr>
        <w:lastRenderedPageBreak/>
        <w:t>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</w:t>
      </w:r>
      <w:r w:rsidRPr="006617D1">
        <w:rPr>
          <w:sz w:val="28"/>
          <w:szCs w:val="28"/>
        </w:rPr>
        <w:t>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3A71DE" w:rsidRPr="00523FFE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</w:t>
      </w:r>
      <w:r>
        <w:rPr>
          <w:sz w:val="28"/>
          <w:szCs w:val="28"/>
        </w:rPr>
        <w:t>ой услуги;</w:t>
      </w:r>
    </w:p>
    <w:p w:rsidR="003A71DE" w:rsidRPr="00523FFE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;</w:t>
      </w:r>
      <w:proofErr w:type="gramEnd"/>
    </w:p>
    <w:p w:rsidR="003A71DE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</w:t>
      </w:r>
      <w:r w:rsidRPr="002B53D9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.</w:t>
      </w:r>
      <w:proofErr w:type="gramEnd"/>
    </w:p>
    <w:p w:rsidR="003A71DE" w:rsidRPr="00D14DC2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5.2.</w:t>
      </w:r>
      <w:r w:rsidRPr="00D14DC2">
        <w:rPr>
          <w:sz w:val="28"/>
          <w:szCs w:val="28"/>
        </w:rPr>
        <w:t>Жалоба подается в письменной форме на бумажном носител</w:t>
      </w:r>
      <w:r>
        <w:rPr>
          <w:sz w:val="28"/>
          <w:szCs w:val="28"/>
        </w:rPr>
        <w:t xml:space="preserve">е, в электронной форме в орган, </w:t>
      </w:r>
      <w:r w:rsidRPr="00D14DC2">
        <w:rPr>
          <w:sz w:val="28"/>
          <w:szCs w:val="28"/>
        </w:rPr>
        <w:t xml:space="preserve">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.</w:t>
      </w:r>
      <w:proofErr w:type="gramEnd"/>
      <w:r w:rsidRPr="00D14DC2">
        <w:rPr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</w:t>
      </w:r>
      <w:r w:rsidRPr="00D14DC2">
        <w:rPr>
          <w:sz w:val="28"/>
          <w:szCs w:val="28"/>
        </w:rPr>
        <w:lastRenderedPageBreak/>
        <w:t xml:space="preserve">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</w:t>
      </w:r>
      <w:r>
        <w:rPr>
          <w:sz w:val="28"/>
          <w:szCs w:val="28"/>
        </w:rPr>
        <w:t>она от 27.07.2010 № 210-ФЗ</w:t>
      </w:r>
      <w:r w:rsidRPr="00D14DC2">
        <w:rPr>
          <w:sz w:val="28"/>
          <w:szCs w:val="28"/>
        </w:rPr>
        <w:t>, подаются р</w:t>
      </w:r>
      <w:r>
        <w:rPr>
          <w:sz w:val="28"/>
          <w:szCs w:val="28"/>
        </w:rPr>
        <w:t>уководителям этих организаций.</w:t>
      </w:r>
    </w:p>
    <w:p w:rsidR="003A71DE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D14DC2">
        <w:rPr>
          <w:sz w:val="28"/>
          <w:szCs w:val="28"/>
        </w:rPr>
        <w:t>Жалоба на решения и действия (бездействие) органа, предоставляющего муниципальную ус</w:t>
      </w:r>
      <w:r>
        <w:rPr>
          <w:sz w:val="28"/>
          <w:szCs w:val="28"/>
        </w:rPr>
        <w:t xml:space="preserve">лугу, должностного лица органа, </w:t>
      </w:r>
      <w:r w:rsidRPr="00D14DC2">
        <w:rPr>
          <w:sz w:val="28"/>
          <w:szCs w:val="28"/>
        </w:rPr>
        <w:t>предоставляющего муниципальную услугу, муниципального служащег</w:t>
      </w:r>
      <w:r>
        <w:rPr>
          <w:sz w:val="28"/>
          <w:szCs w:val="28"/>
        </w:rPr>
        <w:t xml:space="preserve">о, руководителя органа, </w:t>
      </w:r>
      <w:r w:rsidRPr="00D14DC2">
        <w:rPr>
          <w:sz w:val="28"/>
          <w:szCs w:val="28"/>
        </w:rPr>
        <w:t xml:space="preserve"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Чистопольского муниципального района (http://chistopol.tatarstan.ru)</w:t>
      </w:r>
      <w:r w:rsidRPr="00D14DC2">
        <w:rPr>
          <w:sz w:val="28"/>
          <w:szCs w:val="28"/>
        </w:rPr>
        <w:t>, органа, предоставляющего муниципальную услугу, единого портала государственных и муниципальных услуг либо регионального портала государственных и</w:t>
      </w:r>
      <w:proofErr w:type="gramEnd"/>
      <w:r w:rsidRPr="00D14DC2">
        <w:rPr>
          <w:sz w:val="28"/>
          <w:szCs w:val="28"/>
        </w:rPr>
        <w:t xml:space="preserve"> муниципальных услуг, а также может быть </w:t>
      </w:r>
      <w:proofErr w:type="gramStart"/>
      <w:r w:rsidRPr="00D14DC2">
        <w:rPr>
          <w:sz w:val="28"/>
          <w:szCs w:val="28"/>
        </w:rPr>
        <w:t>принята</w:t>
      </w:r>
      <w:proofErr w:type="gramEnd"/>
      <w:r w:rsidRPr="00D14DC2">
        <w:rPr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14DC2">
        <w:rPr>
          <w:sz w:val="28"/>
          <w:szCs w:val="28"/>
        </w:rPr>
        <w:t xml:space="preserve">Жалоба на решения и действия (бездействие) организаций, предусмотренных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3A71DE" w:rsidRPr="004A0E80" w:rsidRDefault="003A71DE" w:rsidP="003A71DE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5.3.</w:t>
      </w:r>
      <w:r w:rsidRPr="00D14DC2">
        <w:rPr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</w:t>
      </w:r>
      <w:proofErr w:type="gramEnd"/>
      <w:r w:rsidRPr="00D14DC2">
        <w:rPr>
          <w:sz w:val="28"/>
          <w:szCs w:val="28"/>
        </w:rPr>
        <w:t xml:space="preserve">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A71DE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5.4. Жалоба должна содержать следующую информацию:</w:t>
      </w:r>
    </w:p>
    <w:p w:rsidR="003A71DE" w:rsidRPr="00DC6B63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>1) наименование органа</w:t>
      </w:r>
      <w:r>
        <w:rPr>
          <w:sz w:val="28"/>
          <w:szCs w:val="28"/>
        </w:rPr>
        <w:t xml:space="preserve">, </w:t>
      </w:r>
      <w:r w:rsidRPr="00DC6B63">
        <w:rPr>
          <w:sz w:val="28"/>
          <w:szCs w:val="28"/>
        </w:rPr>
        <w:t xml:space="preserve">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</w:t>
      </w:r>
      <w:r w:rsidRPr="00DC6B63">
        <w:rPr>
          <w:sz w:val="28"/>
          <w:szCs w:val="28"/>
        </w:rPr>
        <w:lastRenderedPageBreak/>
        <w:t xml:space="preserve">(или) работника, организаций, предусмотренных  частью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C6B63">
        <w:rPr>
          <w:sz w:val="28"/>
          <w:szCs w:val="28"/>
        </w:rPr>
        <w:t>, их руководителей и (или) работников, решения и действия (бе</w:t>
      </w:r>
      <w:r>
        <w:rPr>
          <w:sz w:val="28"/>
          <w:szCs w:val="28"/>
        </w:rPr>
        <w:t xml:space="preserve">здействие) которых обжалуются; </w:t>
      </w:r>
      <w:proofErr w:type="gramEnd"/>
    </w:p>
    <w:p w:rsidR="003A71DE" w:rsidRPr="00DC6B63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A71DE" w:rsidRPr="00DC6B63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3) сведения об обжалуемых решениях и действиях (бездействии) органа, предоста</w:t>
      </w:r>
      <w:r>
        <w:rPr>
          <w:sz w:val="28"/>
          <w:szCs w:val="28"/>
        </w:rPr>
        <w:t xml:space="preserve">вляющего </w:t>
      </w:r>
      <w:r w:rsidRPr="00DC6B63">
        <w:rPr>
          <w:sz w:val="28"/>
          <w:szCs w:val="28"/>
        </w:rPr>
        <w:t xml:space="preserve">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</w:t>
      </w:r>
      <w:r w:rsidRPr="00D876EA">
        <w:rPr>
          <w:sz w:val="28"/>
          <w:szCs w:val="28"/>
        </w:rPr>
        <w:t>1.1 статьи 16 Федерального закона от 27.07.2010 № 210-ФЗ</w:t>
      </w:r>
      <w:r>
        <w:rPr>
          <w:sz w:val="28"/>
          <w:szCs w:val="28"/>
        </w:rPr>
        <w:t xml:space="preserve">, их работников; </w:t>
      </w:r>
    </w:p>
    <w:p w:rsidR="003A71DE" w:rsidRPr="00DC6B63" w:rsidRDefault="003A71DE" w:rsidP="003A71DE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</w:t>
      </w:r>
      <w:r>
        <w:rPr>
          <w:sz w:val="28"/>
          <w:szCs w:val="28"/>
        </w:rPr>
        <w:t>заций, предусмотренных частью 1.</w:t>
      </w:r>
      <w:r w:rsidRPr="00DC6B63">
        <w:rPr>
          <w:sz w:val="28"/>
          <w:szCs w:val="28"/>
        </w:rPr>
        <w:t xml:space="preserve">1 статьи 16 </w:t>
      </w:r>
      <w:r w:rsidRPr="00D876EA">
        <w:rPr>
          <w:sz w:val="28"/>
          <w:szCs w:val="28"/>
        </w:rPr>
        <w:t>Федерального закона от 27.07.2010 № 210-ФЗ</w:t>
      </w:r>
      <w:r w:rsidRPr="00DC6B63">
        <w:rPr>
          <w:sz w:val="28"/>
          <w:szCs w:val="28"/>
        </w:rPr>
        <w:t>, их работников. Заявителем могут быть представлены документы (при наличии), подтверждающие до</w:t>
      </w:r>
      <w:r>
        <w:rPr>
          <w:sz w:val="28"/>
          <w:szCs w:val="28"/>
        </w:rPr>
        <w:t xml:space="preserve">воды заявителя, либо их копии. </w:t>
      </w:r>
    </w:p>
    <w:p w:rsidR="003A71DE" w:rsidRPr="00DC6B63" w:rsidRDefault="003A71DE" w:rsidP="003A71DE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5.5. К жалобе могут быть </w:t>
      </w:r>
      <w:hyperlink r:id="rId24" w:history="1">
        <w:r w:rsidRPr="00DC6B63">
          <w:rPr>
            <w:sz w:val="28"/>
            <w:szCs w:val="28"/>
          </w:rPr>
          <w:t>приложены</w:t>
        </w:r>
      </w:hyperlink>
      <w:r w:rsidRPr="00DC6B63">
        <w:rPr>
          <w:sz w:val="28"/>
          <w:szCs w:val="28"/>
        </w:rPr>
        <w:t xml:space="preserve">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A71DE" w:rsidRPr="00DC6B63" w:rsidRDefault="003A71DE" w:rsidP="003A71DE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5.6. Жалоба подписывается подавшим ее получателем муниципальной услуги. </w:t>
      </w:r>
    </w:p>
    <w:p w:rsidR="003A71DE" w:rsidRPr="00DC6B63" w:rsidRDefault="003A71DE" w:rsidP="003A71DE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3A71DE" w:rsidRPr="00DC6B63" w:rsidRDefault="003A71DE" w:rsidP="003A71DE">
      <w:pPr>
        <w:autoSpaceDE/>
        <w:autoSpaceDN/>
        <w:ind w:firstLine="48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D11E9D">
        <w:rPr>
          <w:sz w:val="28"/>
          <w:szCs w:val="28"/>
        </w:rPr>
        <w:t xml:space="preserve">муниципальной </w:t>
      </w:r>
      <w:r w:rsidRPr="00DC6B63">
        <w:rPr>
          <w:sz w:val="28"/>
          <w:szCs w:val="28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3A71DE" w:rsidRPr="00DC6B63" w:rsidRDefault="003A71DE" w:rsidP="003A71DE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2) в удовлетворении жалобы отказывается. </w:t>
      </w:r>
    </w:p>
    <w:p w:rsidR="003A71DE" w:rsidRPr="00DC6B63" w:rsidRDefault="003A71DE" w:rsidP="003A71DE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A71DE" w:rsidRPr="00DC6B63" w:rsidRDefault="003A71DE" w:rsidP="003A71DE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5.8. В случае признания жалобы подлежащей удовлетворению в ответе заявителю, указанном в части 8 статьи 11.2. Федерального закона N210, дается информация о дей</w:t>
      </w:r>
      <w:r>
        <w:rPr>
          <w:sz w:val="28"/>
          <w:szCs w:val="28"/>
        </w:rPr>
        <w:t>ствиях, осуществляемых органом</w:t>
      </w:r>
      <w:r w:rsidRPr="00DC6B63">
        <w:rPr>
          <w:sz w:val="28"/>
          <w:szCs w:val="28"/>
        </w:rPr>
        <w:t xml:space="preserve">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>
        <w:rPr>
          <w:sz w:val="28"/>
          <w:szCs w:val="28"/>
        </w:rPr>
        <w:t>№</w:t>
      </w:r>
      <w:r w:rsidRPr="00DC6B63">
        <w:rPr>
          <w:sz w:val="28"/>
          <w:szCs w:val="28"/>
        </w:rPr>
        <w:t xml:space="preserve">210, в целях </w:t>
      </w:r>
      <w:r w:rsidRPr="00DC6B63">
        <w:rPr>
          <w:sz w:val="28"/>
          <w:szCs w:val="28"/>
        </w:rPr>
        <w:lastRenderedPageBreak/>
        <w:t xml:space="preserve">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C6B63">
        <w:rPr>
          <w:sz w:val="28"/>
          <w:szCs w:val="28"/>
        </w:rPr>
        <w:t>неудобства</w:t>
      </w:r>
      <w:proofErr w:type="gramEnd"/>
      <w:r w:rsidRPr="00DC6B6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A71DE" w:rsidRPr="00DC6B63" w:rsidRDefault="003A71DE" w:rsidP="003A71DE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5.9. В случае признания </w:t>
      </w:r>
      <w:proofErr w:type="gramStart"/>
      <w:r w:rsidRPr="00DC6B63">
        <w:rPr>
          <w:sz w:val="28"/>
          <w:szCs w:val="28"/>
        </w:rPr>
        <w:t>жалобы</w:t>
      </w:r>
      <w:proofErr w:type="gramEnd"/>
      <w:r w:rsidRPr="00DC6B63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A71DE" w:rsidRPr="00DC6B63" w:rsidRDefault="003A71DE" w:rsidP="003A71DE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DC6B6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C6B63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rPr>
          <w:sz w:val="28"/>
          <w:szCs w:val="28"/>
        </w:rPr>
      </w:pPr>
    </w:p>
    <w:p w:rsidR="003A71DE" w:rsidRDefault="003A71DE" w:rsidP="003A71DE">
      <w:pPr>
        <w:adjustRightInd w:val="0"/>
        <w:ind w:firstLine="720"/>
        <w:jc w:val="right"/>
        <w:rPr>
          <w:sz w:val="28"/>
          <w:szCs w:val="28"/>
        </w:rPr>
      </w:pPr>
    </w:p>
    <w:p w:rsidR="006B416E" w:rsidRDefault="006B416E" w:rsidP="003A71DE">
      <w:pPr>
        <w:adjustRightInd w:val="0"/>
        <w:ind w:firstLine="720"/>
        <w:jc w:val="right"/>
        <w:rPr>
          <w:sz w:val="28"/>
          <w:szCs w:val="28"/>
        </w:rPr>
      </w:pPr>
    </w:p>
    <w:p w:rsidR="006B416E" w:rsidRDefault="006B416E" w:rsidP="003A71DE">
      <w:pPr>
        <w:adjustRightInd w:val="0"/>
        <w:ind w:firstLine="720"/>
        <w:jc w:val="right"/>
        <w:rPr>
          <w:sz w:val="28"/>
          <w:szCs w:val="28"/>
        </w:rPr>
      </w:pPr>
    </w:p>
    <w:p w:rsidR="006B416E" w:rsidRDefault="006B416E" w:rsidP="003A71DE">
      <w:pPr>
        <w:adjustRightInd w:val="0"/>
        <w:ind w:firstLine="720"/>
        <w:jc w:val="right"/>
        <w:rPr>
          <w:sz w:val="28"/>
          <w:szCs w:val="28"/>
        </w:rPr>
      </w:pPr>
    </w:p>
    <w:p w:rsidR="006B416E" w:rsidRDefault="006B416E" w:rsidP="003A71DE">
      <w:pPr>
        <w:adjustRightInd w:val="0"/>
        <w:ind w:firstLine="720"/>
        <w:jc w:val="right"/>
        <w:rPr>
          <w:sz w:val="28"/>
          <w:szCs w:val="28"/>
        </w:rPr>
      </w:pPr>
    </w:p>
    <w:p w:rsidR="006B416E" w:rsidRDefault="006B416E" w:rsidP="003A71DE">
      <w:pPr>
        <w:adjustRightInd w:val="0"/>
        <w:ind w:firstLine="720"/>
        <w:jc w:val="right"/>
        <w:rPr>
          <w:sz w:val="28"/>
          <w:szCs w:val="28"/>
        </w:rPr>
      </w:pPr>
    </w:p>
    <w:p w:rsidR="006B416E" w:rsidRDefault="006B416E" w:rsidP="003A71DE">
      <w:pPr>
        <w:adjustRightInd w:val="0"/>
        <w:ind w:firstLine="720"/>
        <w:jc w:val="right"/>
        <w:rPr>
          <w:sz w:val="28"/>
          <w:szCs w:val="28"/>
        </w:rPr>
      </w:pPr>
    </w:p>
    <w:p w:rsidR="006B416E" w:rsidRDefault="006B416E" w:rsidP="003A71DE">
      <w:pPr>
        <w:adjustRightInd w:val="0"/>
        <w:ind w:firstLine="720"/>
        <w:jc w:val="right"/>
        <w:rPr>
          <w:sz w:val="28"/>
          <w:szCs w:val="28"/>
        </w:rPr>
      </w:pPr>
    </w:p>
    <w:p w:rsidR="006B416E" w:rsidRDefault="006B416E" w:rsidP="003A71DE">
      <w:pPr>
        <w:adjustRightInd w:val="0"/>
        <w:ind w:firstLine="720"/>
        <w:jc w:val="right"/>
        <w:rPr>
          <w:sz w:val="28"/>
          <w:szCs w:val="28"/>
        </w:rPr>
      </w:pPr>
    </w:p>
    <w:p w:rsidR="006B416E" w:rsidRDefault="006B416E" w:rsidP="003A71DE">
      <w:pPr>
        <w:adjustRightInd w:val="0"/>
        <w:ind w:firstLine="720"/>
        <w:jc w:val="right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ind w:firstLine="720"/>
        <w:jc w:val="right"/>
        <w:rPr>
          <w:sz w:val="28"/>
          <w:szCs w:val="28"/>
        </w:rPr>
      </w:pPr>
      <w:r w:rsidRPr="003A71DE">
        <w:rPr>
          <w:sz w:val="28"/>
          <w:szCs w:val="28"/>
        </w:rPr>
        <w:lastRenderedPageBreak/>
        <w:t>Приложение №1</w:t>
      </w:r>
    </w:p>
    <w:p w:rsidR="003A71DE" w:rsidRPr="003A71DE" w:rsidRDefault="003A71DE" w:rsidP="003A71DE">
      <w:pPr>
        <w:adjustRightInd w:val="0"/>
        <w:ind w:firstLine="720"/>
        <w:jc w:val="right"/>
        <w:rPr>
          <w:b/>
          <w:sz w:val="28"/>
          <w:szCs w:val="28"/>
        </w:rPr>
      </w:pPr>
    </w:p>
    <w:p w:rsidR="003A71DE" w:rsidRPr="003A71DE" w:rsidRDefault="003A71DE" w:rsidP="003A71DE">
      <w:pPr>
        <w:autoSpaceDE/>
        <w:ind w:left="4111"/>
        <w:rPr>
          <w:sz w:val="28"/>
          <w:szCs w:val="28"/>
        </w:rPr>
      </w:pPr>
      <w:r w:rsidRPr="003A71DE">
        <w:rPr>
          <w:sz w:val="28"/>
          <w:szCs w:val="28"/>
        </w:rPr>
        <w:t>В ________________________________________ (наименование органа местного самоуправления муниципального образования)</w:t>
      </w:r>
    </w:p>
    <w:p w:rsidR="003A71DE" w:rsidRPr="003A71DE" w:rsidRDefault="003A71DE" w:rsidP="003A71DE">
      <w:pPr>
        <w:shd w:val="clear" w:color="auto" w:fill="FFFFFF"/>
        <w:tabs>
          <w:tab w:val="left" w:leader="underscore" w:pos="10334"/>
        </w:tabs>
        <w:autoSpaceDE/>
        <w:ind w:left="4111"/>
        <w:jc w:val="both"/>
        <w:rPr>
          <w:spacing w:val="-3"/>
          <w:sz w:val="28"/>
          <w:szCs w:val="28"/>
        </w:rPr>
      </w:pPr>
      <w:proofErr w:type="gramStart"/>
      <w:r w:rsidRPr="003A71DE">
        <w:rPr>
          <w:spacing w:val="-7"/>
          <w:sz w:val="28"/>
          <w:szCs w:val="28"/>
        </w:rPr>
        <w:t>от_</w:t>
      </w:r>
      <w:r w:rsidRPr="003A71DE">
        <w:rPr>
          <w:sz w:val="28"/>
          <w:szCs w:val="28"/>
        </w:rPr>
        <w:t xml:space="preserve">________________________________________ </w:t>
      </w:r>
      <w:r w:rsidRPr="003A71DE">
        <w:rPr>
          <w:spacing w:val="-3"/>
          <w:sz w:val="28"/>
          <w:szCs w:val="28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3A71DE" w:rsidRPr="003A71DE" w:rsidRDefault="003A71DE" w:rsidP="003A71DE">
      <w:pPr>
        <w:shd w:val="clear" w:color="auto" w:fill="FFFFFF"/>
        <w:tabs>
          <w:tab w:val="left" w:leader="underscore" w:pos="10334"/>
        </w:tabs>
        <w:autoSpaceDE/>
        <w:ind w:left="4111"/>
        <w:jc w:val="both"/>
        <w:rPr>
          <w:spacing w:val="-3"/>
          <w:sz w:val="28"/>
          <w:szCs w:val="28"/>
        </w:rPr>
      </w:pPr>
      <w:r w:rsidRPr="003A71DE">
        <w:rPr>
          <w:sz w:val="28"/>
          <w:szCs w:val="28"/>
        </w:rPr>
        <w:t xml:space="preserve">___________________________________________ </w:t>
      </w:r>
    </w:p>
    <w:p w:rsidR="003A71DE" w:rsidRPr="003A71DE" w:rsidRDefault="003A71DE" w:rsidP="003A71DE">
      <w:pPr>
        <w:shd w:val="clear" w:color="auto" w:fill="FFFFFF"/>
        <w:tabs>
          <w:tab w:val="left" w:leader="underscore" w:pos="10334"/>
        </w:tabs>
        <w:autoSpaceDE/>
        <w:ind w:left="4111"/>
        <w:jc w:val="both"/>
        <w:rPr>
          <w:spacing w:val="-3"/>
          <w:sz w:val="28"/>
          <w:szCs w:val="28"/>
        </w:rPr>
      </w:pPr>
      <w:r w:rsidRPr="003A71DE">
        <w:rPr>
          <w:spacing w:val="-3"/>
          <w:sz w:val="28"/>
          <w:szCs w:val="28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3A71DE" w:rsidRPr="003A71DE" w:rsidRDefault="003A71DE" w:rsidP="003A71DE">
      <w:pPr>
        <w:adjustRightInd w:val="0"/>
        <w:ind w:left="3403" w:firstLine="708"/>
        <w:jc w:val="both"/>
        <w:rPr>
          <w:sz w:val="28"/>
          <w:szCs w:val="28"/>
        </w:rPr>
      </w:pPr>
      <w:r w:rsidRPr="003A71DE">
        <w:rPr>
          <w:spacing w:val="-3"/>
          <w:sz w:val="28"/>
          <w:szCs w:val="28"/>
        </w:rPr>
        <w:t>____________________________________________                       (</w:t>
      </w:r>
      <w:r w:rsidRPr="003A71DE">
        <w:rPr>
          <w:sz w:val="28"/>
          <w:szCs w:val="28"/>
        </w:rPr>
        <w:t>почтовый адрес, адрес электронной почты, номер телефона для связи)</w:t>
      </w:r>
    </w:p>
    <w:p w:rsidR="003A71DE" w:rsidRPr="003A71DE" w:rsidRDefault="003A71DE" w:rsidP="003A71DE">
      <w:pPr>
        <w:shd w:val="clear" w:color="auto" w:fill="FFFFFF"/>
        <w:tabs>
          <w:tab w:val="left" w:leader="underscore" w:pos="10334"/>
        </w:tabs>
        <w:suppressAutoHyphens/>
        <w:autoSpaceDE/>
        <w:ind w:left="4111"/>
        <w:jc w:val="both"/>
        <w:rPr>
          <w:spacing w:val="-7"/>
          <w:sz w:val="28"/>
          <w:szCs w:val="28"/>
          <w:lang w:eastAsia="ar-SA"/>
        </w:rPr>
      </w:pPr>
    </w:p>
    <w:p w:rsidR="003A71DE" w:rsidRPr="003A71DE" w:rsidRDefault="003A71DE" w:rsidP="003A71DE">
      <w:pPr>
        <w:suppressAutoHyphens/>
        <w:autoSpaceDE/>
        <w:jc w:val="center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>Заявление</w:t>
      </w:r>
    </w:p>
    <w:p w:rsidR="003A71DE" w:rsidRPr="003A71DE" w:rsidRDefault="003A71DE" w:rsidP="003A71DE">
      <w:pPr>
        <w:suppressAutoHyphens/>
        <w:autoSpaceDN/>
        <w:jc w:val="center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>о заключении соглашения о перераспределении земель, находящихся в государственной (муниципальной) собственности, и земельного участка, находящегося в частной собственности</w:t>
      </w:r>
    </w:p>
    <w:p w:rsidR="003A71DE" w:rsidRPr="003A71DE" w:rsidRDefault="003A71DE" w:rsidP="003A71DE">
      <w:pPr>
        <w:suppressAutoHyphens/>
        <w:autoSpaceDE/>
        <w:jc w:val="both"/>
        <w:rPr>
          <w:sz w:val="28"/>
          <w:szCs w:val="28"/>
          <w:lang w:eastAsia="ar-SA"/>
        </w:rPr>
      </w:pPr>
    </w:p>
    <w:p w:rsidR="003A71DE" w:rsidRPr="003A71DE" w:rsidRDefault="003A71DE" w:rsidP="003A71DE">
      <w:pPr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>Прошу Вас утвердить схему расположения земельного участка на кадастровом плане территории и заключить соглашение о перераспределении земель, находящихся в государственной (муниципальной) собственности, и земельного участка с кадастровым  номером 16:____________, площадью_______, разрешенное использование_________, категория ____________, находящегося в частной собственности на основании____________________________________.</w:t>
      </w:r>
    </w:p>
    <w:p w:rsidR="003A71DE" w:rsidRPr="003A71DE" w:rsidRDefault="003A71DE" w:rsidP="003A71DE">
      <w:pPr>
        <w:suppressAutoHyphens/>
        <w:autoSpaceDN/>
        <w:ind w:firstLine="851"/>
        <w:jc w:val="both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>Проект межевания __________________________________________________</w:t>
      </w:r>
    </w:p>
    <w:p w:rsidR="003A71DE" w:rsidRPr="003A71DE" w:rsidRDefault="003A71DE" w:rsidP="003A71DE">
      <w:pPr>
        <w:suppressAutoHyphens/>
        <w:autoSpaceDN/>
        <w:ind w:left="851"/>
        <w:jc w:val="both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>(реквизиты утвержденного проекта межевания территории, если перераспределение земельного                               (</w:t>
      </w:r>
      <w:proofErr w:type="spellStart"/>
      <w:r w:rsidRPr="003A71DE">
        <w:rPr>
          <w:sz w:val="28"/>
          <w:szCs w:val="28"/>
          <w:lang w:eastAsia="ar-SA"/>
        </w:rPr>
        <w:t>ных</w:t>
      </w:r>
      <w:proofErr w:type="spellEnd"/>
      <w:r w:rsidRPr="003A71DE">
        <w:rPr>
          <w:sz w:val="28"/>
          <w:szCs w:val="28"/>
          <w:lang w:eastAsia="ar-SA"/>
        </w:rPr>
        <w:t>) участка (</w:t>
      </w:r>
      <w:proofErr w:type="spellStart"/>
      <w:r w:rsidRPr="003A71DE">
        <w:rPr>
          <w:sz w:val="28"/>
          <w:szCs w:val="28"/>
          <w:lang w:eastAsia="ar-SA"/>
        </w:rPr>
        <w:t>ов</w:t>
      </w:r>
      <w:proofErr w:type="spellEnd"/>
      <w:r w:rsidRPr="003A71DE">
        <w:rPr>
          <w:sz w:val="28"/>
          <w:szCs w:val="28"/>
          <w:lang w:eastAsia="ar-SA"/>
        </w:rPr>
        <w:t>) планируется осуществить в соответствии с данным проектом, при отсутствии проект</w:t>
      </w:r>
      <w:proofErr w:type="gramStart"/>
      <w:r w:rsidRPr="003A71DE">
        <w:rPr>
          <w:sz w:val="28"/>
          <w:szCs w:val="28"/>
          <w:lang w:eastAsia="ar-SA"/>
        </w:rPr>
        <w:t>а-</w:t>
      </w:r>
      <w:proofErr w:type="gramEnd"/>
      <w:r w:rsidRPr="003A71DE">
        <w:rPr>
          <w:sz w:val="28"/>
          <w:szCs w:val="28"/>
          <w:lang w:eastAsia="ar-SA"/>
        </w:rPr>
        <w:t xml:space="preserve"> не заполняется)</w:t>
      </w:r>
    </w:p>
    <w:p w:rsidR="003A71DE" w:rsidRPr="003A71DE" w:rsidRDefault="003A71DE" w:rsidP="003A71DE">
      <w:pPr>
        <w:suppressAutoHyphens/>
        <w:autoSpaceDE/>
        <w:ind w:firstLine="709"/>
        <w:jc w:val="both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>Адрес земельного участка: Республика Татарстан, Чистопольский муниципальный район__________________________________________________</w:t>
      </w:r>
    </w:p>
    <w:p w:rsidR="003A71DE" w:rsidRPr="003A71DE" w:rsidRDefault="003A71DE" w:rsidP="003A71DE">
      <w:pPr>
        <w:adjustRightInd w:val="0"/>
        <w:ind w:firstLine="851"/>
        <w:jc w:val="both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ind w:firstLine="851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 К заявлению прилагаются следующие документы:</w:t>
      </w:r>
    </w:p>
    <w:p w:rsidR="003A71DE" w:rsidRPr="003A71DE" w:rsidRDefault="003A71DE" w:rsidP="003A71DE">
      <w:pPr>
        <w:adjustRightInd w:val="0"/>
        <w:ind w:firstLine="851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 1) копии правоустанавливающих или </w:t>
      </w:r>
      <w:proofErr w:type="spellStart"/>
      <w:r w:rsidRPr="003A71DE">
        <w:rPr>
          <w:sz w:val="28"/>
          <w:szCs w:val="28"/>
        </w:rPr>
        <w:t>правоудостоверяющих</w:t>
      </w:r>
      <w:proofErr w:type="spellEnd"/>
      <w:r w:rsidRPr="003A71DE">
        <w:rPr>
          <w:sz w:val="28"/>
          <w:szCs w:val="28"/>
        </w:rPr>
        <w:t xml:space="preserve"> документов на земельный участок, принадлежащий заявителю (если право собственности не зарегистрировано в Едином государственном реестре прав на недвижимое имущество и сделок с ним);</w:t>
      </w:r>
    </w:p>
    <w:p w:rsidR="003A71DE" w:rsidRPr="003A71DE" w:rsidRDefault="003A71DE" w:rsidP="003A71DE">
      <w:pPr>
        <w:adjustRightInd w:val="0"/>
        <w:ind w:firstLine="851"/>
        <w:jc w:val="both"/>
        <w:rPr>
          <w:sz w:val="28"/>
          <w:szCs w:val="28"/>
        </w:rPr>
      </w:pPr>
      <w:r w:rsidRPr="003A71DE">
        <w:rPr>
          <w:sz w:val="28"/>
          <w:szCs w:val="28"/>
        </w:rPr>
        <w:lastRenderedPageBreak/>
        <w:t>2) схема расположения земельного участка (если отсутствует проект межевания территории, в границах которой осуществляется перераспределение земельных участков);</w:t>
      </w:r>
    </w:p>
    <w:p w:rsidR="003A71DE" w:rsidRPr="003A71DE" w:rsidRDefault="003A71DE" w:rsidP="003A71DE">
      <w:pPr>
        <w:adjustRightInd w:val="0"/>
        <w:ind w:firstLine="851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3) документ, подтверждающий полномочия представителя заявителя (если с заявлением о предоставлении земельного участка обращается представитель заявителя);</w:t>
      </w:r>
    </w:p>
    <w:p w:rsidR="003A71DE" w:rsidRPr="003A71DE" w:rsidRDefault="003A71DE" w:rsidP="003A71DE">
      <w:pPr>
        <w:adjustRightInd w:val="0"/>
        <w:ind w:firstLine="851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лицо).</w:t>
      </w:r>
    </w:p>
    <w:p w:rsidR="003A71DE" w:rsidRPr="003A71DE" w:rsidRDefault="003A71DE" w:rsidP="003A71DE">
      <w:pPr>
        <w:widowControl w:val="0"/>
        <w:suppressAutoHyphens/>
        <w:autoSpaceDN/>
        <w:ind w:firstLine="851"/>
        <w:jc w:val="both"/>
        <w:rPr>
          <w:i/>
          <w:color w:val="000000"/>
          <w:spacing w:val="-6"/>
          <w:sz w:val="28"/>
          <w:szCs w:val="28"/>
          <w:lang w:eastAsia="ar-SA"/>
        </w:rPr>
      </w:pPr>
      <w:proofErr w:type="gramStart"/>
      <w:r w:rsidRPr="003A71DE">
        <w:rPr>
          <w:i/>
          <w:color w:val="000000"/>
          <w:spacing w:val="-6"/>
          <w:sz w:val="28"/>
          <w:szCs w:val="28"/>
          <w:lang w:eastAsia="ar-SA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3A71DE">
        <w:rPr>
          <w:i/>
          <w:color w:val="000000"/>
          <w:spacing w:val="-6"/>
          <w:sz w:val="28"/>
          <w:szCs w:val="28"/>
          <w:lang w:eastAsia="ar-SA"/>
        </w:rPr>
        <w:t xml:space="preserve"> услугу, в целях предоставления муниципальной услуги.</w:t>
      </w:r>
    </w:p>
    <w:p w:rsidR="003A71DE" w:rsidRPr="003A71DE" w:rsidRDefault="003A71DE" w:rsidP="003A71DE">
      <w:pPr>
        <w:widowControl w:val="0"/>
        <w:suppressAutoHyphens/>
        <w:autoSpaceDN/>
        <w:ind w:firstLine="851"/>
        <w:jc w:val="both"/>
        <w:rPr>
          <w:i/>
          <w:color w:val="000000"/>
          <w:spacing w:val="-6"/>
          <w:sz w:val="28"/>
          <w:szCs w:val="28"/>
          <w:lang w:eastAsia="ar-SA"/>
        </w:rPr>
      </w:pPr>
      <w:r w:rsidRPr="003A71DE">
        <w:rPr>
          <w:i/>
          <w:color w:val="000000"/>
          <w:spacing w:val="-6"/>
          <w:sz w:val="28"/>
          <w:szCs w:val="28"/>
          <w:lang w:eastAsia="ar-SA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3A71DE">
        <w:rPr>
          <w:i/>
          <w:color w:val="000000"/>
          <w:spacing w:val="-6"/>
          <w:sz w:val="28"/>
          <w:szCs w:val="28"/>
          <w:lang w:eastAsia="ar-SA"/>
        </w:rPr>
        <w:t>сканкопии</w:t>
      </w:r>
      <w:proofErr w:type="spellEnd"/>
      <w:r w:rsidRPr="003A71DE">
        <w:rPr>
          <w:i/>
          <w:color w:val="000000"/>
          <w:spacing w:val="-6"/>
          <w:sz w:val="28"/>
          <w:szCs w:val="28"/>
          <w:lang w:eastAsia="ar-SA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3A71DE" w:rsidRPr="003A71DE" w:rsidRDefault="003A71DE" w:rsidP="003A71DE">
      <w:pPr>
        <w:widowControl w:val="0"/>
        <w:suppressAutoHyphens/>
        <w:autoSpaceDN/>
        <w:ind w:firstLine="851"/>
        <w:jc w:val="both"/>
        <w:rPr>
          <w:i/>
          <w:color w:val="000000"/>
          <w:spacing w:val="-6"/>
          <w:sz w:val="28"/>
          <w:szCs w:val="28"/>
          <w:lang w:eastAsia="ar-SA"/>
        </w:rPr>
      </w:pPr>
      <w:r w:rsidRPr="003A71DE">
        <w:rPr>
          <w:i/>
          <w:color w:val="000000"/>
          <w:spacing w:val="-6"/>
          <w:sz w:val="28"/>
          <w:szCs w:val="28"/>
          <w:lang w:eastAsia="ar-SA"/>
        </w:rPr>
        <w:t>Даю свое согласие на участие в опросе по оценке качества предоставленной мне муниципальной услуги по телефону</w:t>
      </w:r>
      <w:r w:rsidRPr="003A71DE">
        <w:rPr>
          <w:spacing w:val="-3"/>
          <w:sz w:val="28"/>
          <w:szCs w:val="28"/>
          <w:lang w:eastAsia="ar-SA"/>
        </w:rPr>
        <w:t>__</w:t>
      </w:r>
      <w:r w:rsidRPr="003A71DE">
        <w:rPr>
          <w:spacing w:val="-3"/>
          <w:sz w:val="28"/>
          <w:szCs w:val="28"/>
          <w:u w:val="single"/>
          <w:lang w:eastAsia="ar-SA"/>
        </w:rPr>
        <w:t>-------</w:t>
      </w:r>
      <w:r w:rsidRPr="003A71DE">
        <w:rPr>
          <w:i/>
          <w:color w:val="000000"/>
          <w:spacing w:val="-6"/>
          <w:sz w:val="28"/>
          <w:szCs w:val="28"/>
          <w:lang w:eastAsia="ar-SA"/>
        </w:rPr>
        <w:t>_____</w:t>
      </w:r>
    </w:p>
    <w:p w:rsidR="003A71DE" w:rsidRPr="003A71DE" w:rsidRDefault="003A71DE" w:rsidP="003A71DE">
      <w:pPr>
        <w:suppressAutoHyphens/>
        <w:autoSpaceDE/>
        <w:jc w:val="both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 xml:space="preserve">    </w:t>
      </w:r>
    </w:p>
    <w:p w:rsidR="003A71DE" w:rsidRPr="003A71DE" w:rsidRDefault="003A71DE" w:rsidP="003A71DE">
      <w:pPr>
        <w:suppressAutoHyphens/>
        <w:autoSpaceDE/>
        <w:jc w:val="both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 xml:space="preserve">   ______________</w:t>
      </w:r>
      <w:r w:rsidRPr="003A71DE">
        <w:rPr>
          <w:sz w:val="28"/>
          <w:szCs w:val="28"/>
          <w:lang w:eastAsia="ar-SA"/>
        </w:rPr>
        <w:tab/>
      </w:r>
      <w:r w:rsidRPr="003A71DE">
        <w:rPr>
          <w:sz w:val="28"/>
          <w:szCs w:val="28"/>
          <w:lang w:eastAsia="ar-SA"/>
        </w:rPr>
        <w:tab/>
      </w:r>
      <w:r w:rsidRPr="003A71DE">
        <w:rPr>
          <w:sz w:val="28"/>
          <w:szCs w:val="28"/>
          <w:lang w:eastAsia="ar-SA"/>
        </w:rPr>
        <w:tab/>
      </w:r>
      <w:r w:rsidRPr="003A71DE">
        <w:rPr>
          <w:sz w:val="28"/>
          <w:szCs w:val="28"/>
          <w:lang w:eastAsia="ar-SA"/>
        </w:rPr>
        <w:tab/>
        <w:t xml:space="preserve">           _________________          ( _______________________)</w:t>
      </w:r>
    </w:p>
    <w:p w:rsidR="003A71DE" w:rsidRPr="003A71DE" w:rsidRDefault="003A71DE" w:rsidP="003A71DE">
      <w:pPr>
        <w:suppressAutoHyphens/>
        <w:autoSpaceDE/>
        <w:jc w:val="both"/>
        <w:rPr>
          <w:sz w:val="28"/>
          <w:szCs w:val="28"/>
          <w:lang w:eastAsia="ar-SA"/>
        </w:rPr>
      </w:pPr>
      <w:r w:rsidRPr="003A71DE">
        <w:rPr>
          <w:sz w:val="28"/>
          <w:szCs w:val="28"/>
          <w:lang w:eastAsia="ar-SA"/>
        </w:rPr>
        <w:tab/>
      </w:r>
      <w:proofErr w:type="gramStart"/>
      <w:r w:rsidRPr="003A71DE">
        <w:rPr>
          <w:sz w:val="28"/>
          <w:szCs w:val="28"/>
          <w:lang w:eastAsia="ar-SA"/>
        </w:rPr>
        <w:t>(дата)</w:t>
      </w:r>
      <w:r w:rsidRPr="003A71DE">
        <w:rPr>
          <w:sz w:val="28"/>
          <w:szCs w:val="28"/>
          <w:lang w:eastAsia="ar-SA"/>
        </w:rPr>
        <w:tab/>
      </w:r>
      <w:r w:rsidRPr="003A71DE">
        <w:rPr>
          <w:sz w:val="28"/>
          <w:szCs w:val="28"/>
          <w:lang w:eastAsia="ar-SA"/>
        </w:rPr>
        <w:tab/>
      </w:r>
      <w:r w:rsidRPr="003A71DE">
        <w:rPr>
          <w:sz w:val="28"/>
          <w:szCs w:val="28"/>
          <w:lang w:eastAsia="ar-SA"/>
        </w:rPr>
        <w:tab/>
      </w:r>
      <w:r w:rsidRPr="003A71DE">
        <w:rPr>
          <w:sz w:val="28"/>
          <w:szCs w:val="28"/>
          <w:lang w:eastAsia="ar-SA"/>
        </w:rPr>
        <w:tab/>
      </w:r>
      <w:r w:rsidRPr="003A71DE">
        <w:rPr>
          <w:sz w:val="28"/>
          <w:szCs w:val="28"/>
          <w:lang w:eastAsia="ar-SA"/>
        </w:rPr>
        <w:tab/>
      </w:r>
      <w:r w:rsidRPr="003A71DE">
        <w:rPr>
          <w:sz w:val="28"/>
          <w:szCs w:val="28"/>
          <w:lang w:eastAsia="ar-SA"/>
        </w:rPr>
        <w:tab/>
        <w:t>(подпись)</w:t>
      </w:r>
      <w:r w:rsidRPr="003A71DE">
        <w:rPr>
          <w:sz w:val="28"/>
          <w:szCs w:val="28"/>
          <w:lang w:eastAsia="ar-SA"/>
        </w:rPr>
        <w:tab/>
      </w:r>
      <w:r w:rsidRPr="003A71DE">
        <w:rPr>
          <w:sz w:val="28"/>
          <w:szCs w:val="28"/>
          <w:lang w:eastAsia="ar-SA"/>
        </w:rPr>
        <w:tab/>
        <w:t xml:space="preserve">                   (Ф.И.О.</w:t>
      </w:r>
      <w:proofErr w:type="gramEnd"/>
    </w:p>
    <w:p w:rsidR="003A71DE" w:rsidRPr="003A71DE" w:rsidRDefault="003A71DE" w:rsidP="003A71DE">
      <w:pPr>
        <w:autoSpaceDE/>
        <w:jc w:val="right"/>
        <w:rPr>
          <w:spacing w:val="-6"/>
          <w:sz w:val="28"/>
          <w:szCs w:val="28"/>
        </w:rPr>
      </w:pPr>
    </w:p>
    <w:p w:rsidR="003A71DE" w:rsidRPr="003A71DE" w:rsidRDefault="003A71DE" w:rsidP="003A71DE">
      <w:pPr>
        <w:autoSpaceDE/>
        <w:jc w:val="right"/>
        <w:rPr>
          <w:spacing w:val="-6"/>
          <w:sz w:val="28"/>
          <w:szCs w:val="28"/>
        </w:rPr>
      </w:pPr>
    </w:p>
    <w:p w:rsidR="003A71DE" w:rsidRPr="003A71DE" w:rsidRDefault="003A71DE" w:rsidP="003A71DE">
      <w:pPr>
        <w:autoSpaceDE/>
        <w:jc w:val="right"/>
        <w:rPr>
          <w:spacing w:val="-6"/>
          <w:sz w:val="28"/>
          <w:szCs w:val="28"/>
        </w:rPr>
      </w:pPr>
    </w:p>
    <w:p w:rsidR="003A71DE" w:rsidRPr="003A71DE" w:rsidRDefault="003A71DE" w:rsidP="003A71DE">
      <w:pPr>
        <w:autoSpaceDE/>
        <w:jc w:val="right"/>
        <w:rPr>
          <w:spacing w:val="-6"/>
          <w:sz w:val="28"/>
          <w:szCs w:val="28"/>
        </w:rPr>
      </w:pPr>
    </w:p>
    <w:p w:rsidR="003A71DE" w:rsidRPr="003A71DE" w:rsidRDefault="003A71DE" w:rsidP="003A71DE">
      <w:pPr>
        <w:autoSpaceDE/>
        <w:jc w:val="right"/>
        <w:rPr>
          <w:spacing w:val="-6"/>
          <w:sz w:val="28"/>
          <w:szCs w:val="28"/>
        </w:rPr>
      </w:pPr>
    </w:p>
    <w:p w:rsidR="003A71DE" w:rsidRPr="003A71DE" w:rsidRDefault="003A71DE" w:rsidP="003A71DE">
      <w:pPr>
        <w:autoSpaceDE/>
        <w:jc w:val="right"/>
        <w:rPr>
          <w:spacing w:val="-6"/>
          <w:sz w:val="28"/>
          <w:szCs w:val="28"/>
        </w:rPr>
      </w:pPr>
    </w:p>
    <w:p w:rsidR="003A71DE" w:rsidRPr="003A71DE" w:rsidRDefault="003A71DE" w:rsidP="003A71DE">
      <w:pPr>
        <w:autoSpaceDE/>
        <w:jc w:val="right"/>
        <w:rPr>
          <w:spacing w:val="-6"/>
          <w:sz w:val="28"/>
          <w:szCs w:val="28"/>
        </w:rPr>
      </w:pPr>
    </w:p>
    <w:p w:rsidR="006B416E" w:rsidRDefault="006B416E" w:rsidP="003A71DE">
      <w:pPr>
        <w:autoSpaceDE/>
        <w:jc w:val="right"/>
        <w:rPr>
          <w:spacing w:val="-6"/>
          <w:sz w:val="28"/>
          <w:szCs w:val="28"/>
        </w:rPr>
      </w:pPr>
    </w:p>
    <w:p w:rsidR="006B416E" w:rsidRDefault="006B416E" w:rsidP="003A71DE">
      <w:pPr>
        <w:autoSpaceDE/>
        <w:jc w:val="right"/>
        <w:rPr>
          <w:spacing w:val="-6"/>
          <w:sz w:val="28"/>
          <w:szCs w:val="28"/>
        </w:rPr>
      </w:pPr>
    </w:p>
    <w:p w:rsidR="006B416E" w:rsidRDefault="006B416E" w:rsidP="003A71DE">
      <w:pPr>
        <w:autoSpaceDE/>
        <w:jc w:val="right"/>
        <w:rPr>
          <w:spacing w:val="-6"/>
          <w:sz w:val="28"/>
          <w:szCs w:val="28"/>
        </w:rPr>
      </w:pPr>
    </w:p>
    <w:p w:rsidR="006B416E" w:rsidRDefault="006B416E" w:rsidP="003A71DE">
      <w:pPr>
        <w:autoSpaceDE/>
        <w:jc w:val="right"/>
        <w:rPr>
          <w:spacing w:val="-6"/>
          <w:sz w:val="28"/>
          <w:szCs w:val="28"/>
        </w:rPr>
      </w:pPr>
    </w:p>
    <w:p w:rsidR="006B416E" w:rsidRDefault="006B416E" w:rsidP="003A71DE">
      <w:pPr>
        <w:autoSpaceDE/>
        <w:jc w:val="right"/>
        <w:rPr>
          <w:spacing w:val="-6"/>
          <w:sz w:val="28"/>
          <w:szCs w:val="28"/>
        </w:rPr>
      </w:pPr>
      <w:bookmarkStart w:id="0" w:name="_GoBack"/>
      <w:bookmarkEnd w:id="0"/>
    </w:p>
    <w:p w:rsidR="006B416E" w:rsidRPr="003A71DE" w:rsidRDefault="006B416E" w:rsidP="003A71DE">
      <w:pPr>
        <w:autoSpaceDE/>
        <w:jc w:val="right"/>
        <w:rPr>
          <w:spacing w:val="-6"/>
          <w:sz w:val="28"/>
          <w:szCs w:val="28"/>
        </w:rPr>
      </w:pPr>
    </w:p>
    <w:p w:rsidR="003A71DE" w:rsidRPr="003A71DE" w:rsidRDefault="003A71DE" w:rsidP="003A71DE">
      <w:pPr>
        <w:autoSpaceDE/>
        <w:jc w:val="right"/>
        <w:rPr>
          <w:spacing w:val="-6"/>
          <w:sz w:val="28"/>
          <w:szCs w:val="28"/>
        </w:rPr>
      </w:pPr>
    </w:p>
    <w:p w:rsidR="003A71DE" w:rsidRPr="003A71DE" w:rsidRDefault="003A71DE" w:rsidP="003A71DE">
      <w:pPr>
        <w:autoSpaceDE/>
        <w:jc w:val="right"/>
        <w:rPr>
          <w:spacing w:val="-6"/>
          <w:sz w:val="28"/>
          <w:szCs w:val="28"/>
        </w:rPr>
      </w:pPr>
      <w:r w:rsidRPr="003A71DE">
        <w:rPr>
          <w:spacing w:val="-6"/>
          <w:sz w:val="28"/>
          <w:szCs w:val="28"/>
        </w:rPr>
        <w:lastRenderedPageBreak/>
        <w:t>Приложение №2</w:t>
      </w:r>
    </w:p>
    <w:p w:rsidR="003A71DE" w:rsidRPr="003A71DE" w:rsidRDefault="003A71DE" w:rsidP="003A71DE">
      <w:pPr>
        <w:autoSpaceDE/>
        <w:jc w:val="right"/>
        <w:rPr>
          <w:spacing w:val="-6"/>
          <w:sz w:val="28"/>
          <w:szCs w:val="28"/>
        </w:rPr>
      </w:pPr>
    </w:p>
    <w:p w:rsidR="003A71DE" w:rsidRPr="003A71DE" w:rsidRDefault="003A71DE" w:rsidP="003A71DE">
      <w:pPr>
        <w:autoSpaceDE/>
        <w:ind w:left="5812" w:right="-2"/>
        <w:rPr>
          <w:sz w:val="28"/>
          <w:szCs w:val="28"/>
        </w:rPr>
      </w:pPr>
      <w:r w:rsidRPr="003A71DE">
        <w:rPr>
          <w:sz w:val="28"/>
          <w:szCs w:val="28"/>
        </w:rPr>
        <w:t xml:space="preserve">Руководителю </w:t>
      </w:r>
    </w:p>
    <w:p w:rsidR="003A71DE" w:rsidRPr="003A71DE" w:rsidRDefault="003A71DE" w:rsidP="003A71DE">
      <w:pPr>
        <w:autoSpaceDE/>
        <w:ind w:left="5812" w:right="-2"/>
        <w:rPr>
          <w:sz w:val="28"/>
          <w:szCs w:val="28"/>
        </w:rPr>
      </w:pPr>
      <w:r w:rsidRPr="003A71DE">
        <w:rPr>
          <w:sz w:val="28"/>
          <w:szCs w:val="28"/>
        </w:rPr>
        <w:t>Палаты земельных и имущественных отношений Чистопольского муниципального района</w:t>
      </w:r>
      <w:r w:rsidR="006B416E">
        <w:rPr>
          <w:sz w:val="28"/>
          <w:szCs w:val="28"/>
        </w:rPr>
        <w:t>_________________________</w:t>
      </w:r>
    </w:p>
    <w:p w:rsidR="003A71DE" w:rsidRPr="003A71DE" w:rsidRDefault="003A71DE" w:rsidP="003A71DE">
      <w:pPr>
        <w:autoSpaceDE/>
        <w:ind w:left="5812" w:right="-2"/>
        <w:rPr>
          <w:b/>
          <w:sz w:val="28"/>
          <w:szCs w:val="28"/>
        </w:rPr>
      </w:pPr>
      <w:r w:rsidRPr="003A71DE">
        <w:rPr>
          <w:sz w:val="28"/>
          <w:szCs w:val="28"/>
        </w:rPr>
        <w:t>От:</w:t>
      </w:r>
      <w:r w:rsidRPr="003A71DE">
        <w:rPr>
          <w:b/>
          <w:sz w:val="28"/>
          <w:szCs w:val="28"/>
        </w:rPr>
        <w:t>____________________________</w:t>
      </w:r>
    </w:p>
    <w:p w:rsidR="003A71DE" w:rsidRPr="003A71DE" w:rsidRDefault="003A71DE" w:rsidP="003A71DE">
      <w:pPr>
        <w:autoSpaceDE/>
        <w:ind w:right="-2" w:firstLine="709"/>
        <w:jc w:val="center"/>
        <w:rPr>
          <w:b/>
          <w:sz w:val="28"/>
          <w:szCs w:val="28"/>
        </w:rPr>
      </w:pPr>
    </w:p>
    <w:p w:rsidR="003A71DE" w:rsidRPr="003A71DE" w:rsidRDefault="003A71DE" w:rsidP="003A71DE">
      <w:pPr>
        <w:autoSpaceDE/>
        <w:ind w:right="-2" w:firstLine="709"/>
        <w:jc w:val="center"/>
        <w:rPr>
          <w:b/>
          <w:sz w:val="28"/>
          <w:szCs w:val="28"/>
        </w:rPr>
      </w:pPr>
      <w:r w:rsidRPr="003A71DE">
        <w:rPr>
          <w:b/>
          <w:sz w:val="28"/>
          <w:szCs w:val="28"/>
        </w:rPr>
        <w:t>Заявление</w:t>
      </w:r>
    </w:p>
    <w:p w:rsidR="003A71DE" w:rsidRPr="003A71DE" w:rsidRDefault="003A71DE" w:rsidP="003A71DE">
      <w:pPr>
        <w:autoSpaceDE/>
        <w:ind w:right="-2" w:firstLine="709"/>
        <w:jc w:val="center"/>
        <w:rPr>
          <w:b/>
          <w:sz w:val="28"/>
          <w:szCs w:val="28"/>
        </w:rPr>
      </w:pPr>
      <w:r w:rsidRPr="003A71DE">
        <w:rPr>
          <w:b/>
          <w:sz w:val="28"/>
          <w:szCs w:val="28"/>
        </w:rPr>
        <w:t>об исправлении технической ошибки</w:t>
      </w:r>
    </w:p>
    <w:p w:rsidR="003A71DE" w:rsidRPr="003A71DE" w:rsidRDefault="003A71DE" w:rsidP="003A71DE">
      <w:pPr>
        <w:autoSpaceDE/>
        <w:ind w:right="-2" w:firstLine="709"/>
        <w:jc w:val="center"/>
        <w:rPr>
          <w:b/>
          <w:sz w:val="28"/>
          <w:szCs w:val="28"/>
        </w:rPr>
      </w:pPr>
    </w:p>
    <w:p w:rsidR="003A71DE" w:rsidRPr="003A71DE" w:rsidRDefault="003A71DE" w:rsidP="003A71DE">
      <w:pPr>
        <w:autoSpaceDE/>
        <w:ind w:right="-2" w:firstLine="709"/>
        <w:jc w:val="both"/>
        <w:rPr>
          <w:b/>
          <w:sz w:val="28"/>
          <w:szCs w:val="28"/>
        </w:rPr>
      </w:pPr>
      <w:r w:rsidRPr="003A71DE">
        <w:rPr>
          <w:sz w:val="28"/>
          <w:szCs w:val="28"/>
        </w:rPr>
        <w:t>Сообщаю об ошибке, допущенной при оказании муниципальной услуги ___</w:t>
      </w:r>
      <w:r w:rsidRPr="003A71DE">
        <w:rPr>
          <w:b/>
          <w:sz w:val="28"/>
          <w:szCs w:val="28"/>
        </w:rPr>
        <w:t>______________________________________________________________________</w:t>
      </w:r>
    </w:p>
    <w:p w:rsidR="003A71DE" w:rsidRPr="003A71DE" w:rsidRDefault="003A71DE" w:rsidP="003A71DE">
      <w:pPr>
        <w:widowControl w:val="0"/>
        <w:adjustRightInd w:val="0"/>
        <w:ind w:right="-2" w:firstLine="709"/>
        <w:jc w:val="center"/>
        <w:rPr>
          <w:sz w:val="28"/>
          <w:szCs w:val="28"/>
        </w:rPr>
      </w:pPr>
      <w:r w:rsidRPr="003A71DE">
        <w:rPr>
          <w:sz w:val="28"/>
          <w:szCs w:val="28"/>
        </w:rPr>
        <w:t>(наименование услуги)</w:t>
      </w:r>
    </w:p>
    <w:p w:rsidR="003A71DE" w:rsidRPr="003A71DE" w:rsidRDefault="003A71DE" w:rsidP="003A71DE">
      <w:pPr>
        <w:autoSpaceDE/>
        <w:ind w:right="-2" w:firstLine="709"/>
        <w:jc w:val="center"/>
        <w:rPr>
          <w:sz w:val="28"/>
          <w:szCs w:val="28"/>
        </w:rPr>
      </w:pPr>
    </w:p>
    <w:p w:rsidR="003A71DE" w:rsidRPr="003A71DE" w:rsidRDefault="003A71DE" w:rsidP="003A71DE">
      <w:pPr>
        <w:autoSpaceDE/>
        <w:ind w:right="-2"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Записано:___________________________________________________________________________________________________________________________________</w:t>
      </w:r>
    </w:p>
    <w:p w:rsidR="003A71DE" w:rsidRPr="003A71DE" w:rsidRDefault="003A71DE" w:rsidP="003A71DE">
      <w:pPr>
        <w:autoSpaceDE/>
        <w:ind w:right="-2" w:firstLine="709"/>
        <w:rPr>
          <w:sz w:val="28"/>
          <w:szCs w:val="28"/>
        </w:rPr>
      </w:pPr>
      <w:r w:rsidRPr="003A71DE">
        <w:rPr>
          <w:sz w:val="28"/>
          <w:szCs w:val="28"/>
        </w:rPr>
        <w:t>Правильные сведения:________________________________________________</w:t>
      </w:r>
    </w:p>
    <w:p w:rsidR="003A71DE" w:rsidRPr="003A71DE" w:rsidRDefault="003A71DE" w:rsidP="003A71DE">
      <w:pPr>
        <w:autoSpaceDE/>
        <w:ind w:right="-2"/>
        <w:rPr>
          <w:sz w:val="28"/>
          <w:szCs w:val="28"/>
        </w:rPr>
      </w:pPr>
      <w:r w:rsidRPr="003A71DE">
        <w:rPr>
          <w:sz w:val="28"/>
          <w:szCs w:val="28"/>
        </w:rPr>
        <w:t>_________________________________________________________________________</w:t>
      </w:r>
    </w:p>
    <w:p w:rsidR="003A71DE" w:rsidRPr="003A71DE" w:rsidRDefault="003A71DE" w:rsidP="003A71DE">
      <w:pPr>
        <w:autoSpaceDE/>
        <w:ind w:right="-2"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 являющийся результатом муниципальной услуги. </w:t>
      </w:r>
    </w:p>
    <w:p w:rsidR="003A71DE" w:rsidRPr="003A71DE" w:rsidRDefault="003A71DE" w:rsidP="003A71DE">
      <w:pPr>
        <w:autoSpaceDE/>
        <w:ind w:right="-2"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Прилагаю следующие документы:</w:t>
      </w:r>
    </w:p>
    <w:p w:rsidR="003A71DE" w:rsidRPr="003A71DE" w:rsidRDefault="003A71DE" w:rsidP="003A71DE">
      <w:pPr>
        <w:autoSpaceDE/>
        <w:ind w:right="-2"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1.</w:t>
      </w:r>
    </w:p>
    <w:p w:rsidR="003A71DE" w:rsidRPr="003A71DE" w:rsidRDefault="003A71DE" w:rsidP="003A71DE">
      <w:pPr>
        <w:autoSpaceDE/>
        <w:ind w:right="-2"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2.</w:t>
      </w:r>
    </w:p>
    <w:p w:rsidR="003A71DE" w:rsidRPr="003A71DE" w:rsidRDefault="003A71DE" w:rsidP="003A71DE">
      <w:pPr>
        <w:autoSpaceDE/>
        <w:ind w:right="-2"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3.</w:t>
      </w:r>
    </w:p>
    <w:p w:rsidR="003A71DE" w:rsidRPr="003A71DE" w:rsidRDefault="003A71DE" w:rsidP="003A71DE">
      <w:pPr>
        <w:autoSpaceDE/>
        <w:ind w:right="-2"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A71DE" w:rsidRPr="003A71DE" w:rsidRDefault="003A71DE" w:rsidP="003A71D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посредством отправления электронного документа на адрес  E-</w:t>
      </w:r>
      <w:proofErr w:type="spellStart"/>
      <w:r w:rsidRPr="003A71DE">
        <w:rPr>
          <w:sz w:val="28"/>
          <w:szCs w:val="28"/>
        </w:rPr>
        <w:t>mail</w:t>
      </w:r>
      <w:proofErr w:type="spellEnd"/>
      <w:r w:rsidRPr="003A71DE">
        <w:rPr>
          <w:sz w:val="28"/>
          <w:szCs w:val="28"/>
        </w:rPr>
        <w:t>:_________;</w:t>
      </w:r>
    </w:p>
    <w:p w:rsidR="003A71DE" w:rsidRPr="003A71DE" w:rsidRDefault="003A71DE" w:rsidP="003A71D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A71DE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__________________________________________________________________.</w:t>
      </w:r>
    </w:p>
    <w:p w:rsidR="003A71DE" w:rsidRPr="003A71DE" w:rsidRDefault="003A71DE" w:rsidP="003A71DE">
      <w:pPr>
        <w:widowControl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proofErr w:type="gramStart"/>
      <w:r w:rsidRPr="003A71DE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3A71DE">
        <w:rPr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3A71DE" w:rsidRPr="003A71DE" w:rsidRDefault="003A71DE" w:rsidP="003A71DE">
      <w:pPr>
        <w:widowControl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3A71DE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</w:t>
      </w:r>
      <w:r w:rsidRPr="003A71DE">
        <w:rPr>
          <w:color w:val="000000"/>
          <w:spacing w:val="-6"/>
          <w:sz w:val="28"/>
          <w:szCs w:val="28"/>
        </w:rPr>
        <w:lastRenderedPageBreak/>
        <w:t xml:space="preserve">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A71DE" w:rsidRPr="003A71DE" w:rsidRDefault="003A71DE" w:rsidP="003A71DE">
      <w:pPr>
        <w:widowControl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3A71DE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3A71DE" w:rsidRPr="003A71DE" w:rsidRDefault="003A71DE" w:rsidP="003A71DE">
      <w:pPr>
        <w:autoSpaceDE/>
        <w:jc w:val="center"/>
        <w:rPr>
          <w:sz w:val="28"/>
          <w:szCs w:val="28"/>
        </w:rPr>
      </w:pPr>
    </w:p>
    <w:p w:rsidR="003A71DE" w:rsidRPr="003A71DE" w:rsidRDefault="003A71DE" w:rsidP="003A71DE">
      <w:pPr>
        <w:autoSpaceDE/>
        <w:jc w:val="both"/>
        <w:rPr>
          <w:sz w:val="28"/>
          <w:szCs w:val="28"/>
        </w:rPr>
      </w:pPr>
      <w:r w:rsidRPr="003A71DE">
        <w:rPr>
          <w:sz w:val="28"/>
          <w:szCs w:val="28"/>
        </w:rPr>
        <w:t>______________</w:t>
      </w:r>
      <w:r w:rsidRPr="003A71DE">
        <w:rPr>
          <w:sz w:val="28"/>
          <w:szCs w:val="28"/>
        </w:rPr>
        <w:tab/>
      </w:r>
      <w:r w:rsidRPr="003A71DE">
        <w:rPr>
          <w:sz w:val="28"/>
          <w:szCs w:val="28"/>
        </w:rPr>
        <w:tab/>
      </w:r>
      <w:r w:rsidRPr="003A71DE">
        <w:rPr>
          <w:sz w:val="28"/>
          <w:szCs w:val="28"/>
        </w:rPr>
        <w:tab/>
      </w:r>
      <w:r w:rsidRPr="003A71DE">
        <w:rPr>
          <w:sz w:val="28"/>
          <w:szCs w:val="28"/>
        </w:rPr>
        <w:tab/>
        <w:t>_________________ ( ________________)</w:t>
      </w:r>
    </w:p>
    <w:p w:rsidR="003A71DE" w:rsidRPr="003A71DE" w:rsidRDefault="003A71DE" w:rsidP="003A71DE">
      <w:pPr>
        <w:autoSpaceDE/>
        <w:jc w:val="both"/>
        <w:rPr>
          <w:sz w:val="28"/>
          <w:szCs w:val="28"/>
        </w:rPr>
      </w:pPr>
      <w:r w:rsidRPr="003A71DE">
        <w:rPr>
          <w:sz w:val="28"/>
          <w:szCs w:val="28"/>
        </w:rPr>
        <w:tab/>
        <w:t>(дата)</w:t>
      </w:r>
      <w:r w:rsidRPr="003A71DE">
        <w:rPr>
          <w:sz w:val="28"/>
          <w:szCs w:val="28"/>
        </w:rPr>
        <w:tab/>
      </w:r>
      <w:r w:rsidRPr="003A71DE">
        <w:rPr>
          <w:sz w:val="28"/>
          <w:szCs w:val="28"/>
        </w:rPr>
        <w:tab/>
      </w:r>
      <w:r w:rsidRPr="003A71DE">
        <w:rPr>
          <w:sz w:val="28"/>
          <w:szCs w:val="28"/>
        </w:rPr>
        <w:tab/>
      </w:r>
      <w:r w:rsidRPr="003A71DE">
        <w:rPr>
          <w:sz w:val="28"/>
          <w:szCs w:val="28"/>
        </w:rPr>
        <w:tab/>
      </w:r>
      <w:r w:rsidRPr="003A71DE">
        <w:rPr>
          <w:sz w:val="28"/>
          <w:szCs w:val="28"/>
        </w:rPr>
        <w:tab/>
      </w:r>
      <w:r w:rsidRPr="003A71DE">
        <w:rPr>
          <w:sz w:val="28"/>
          <w:szCs w:val="28"/>
        </w:rPr>
        <w:tab/>
        <w:t>(подпись)</w:t>
      </w:r>
      <w:r w:rsidRPr="003A71DE">
        <w:rPr>
          <w:sz w:val="28"/>
          <w:szCs w:val="28"/>
        </w:rPr>
        <w:tab/>
      </w:r>
      <w:r w:rsidRPr="003A71DE">
        <w:rPr>
          <w:sz w:val="28"/>
          <w:szCs w:val="28"/>
        </w:rPr>
        <w:tab/>
        <w:t>(Ф.И.О.)</w:t>
      </w:r>
    </w:p>
    <w:p w:rsidR="003A71DE" w:rsidRPr="003A71DE" w:rsidRDefault="003A71DE" w:rsidP="003A71DE">
      <w:pPr>
        <w:autoSpaceDE/>
        <w:jc w:val="both"/>
        <w:rPr>
          <w:color w:val="000000"/>
          <w:spacing w:val="-6"/>
          <w:sz w:val="28"/>
          <w:szCs w:val="28"/>
        </w:rPr>
      </w:pPr>
    </w:p>
    <w:p w:rsidR="003A71DE" w:rsidRPr="003A71DE" w:rsidRDefault="003A71DE" w:rsidP="003A71DE">
      <w:pPr>
        <w:tabs>
          <w:tab w:val="left" w:pos="8535"/>
          <w:tab w:val="right" w:pos="10255"/>
        </w:tabs>
        <w:autoSpaceDE/>
        <w:ind w:left="8364"/>
        <w:rPr>
          <w:color w:val="000000"/>
          <w:spacing w:val="-6"/>
          <w:sz w:val="28"/>
          <w:szCs w:val="28"/>
        </w:rPr>
      </w:pPr>
    </w:p>
    <w:p w:rsidR="003A71DE" w:rsidRPr="003A71DE" w:rsidRDefault="003A71DE" w:rsidP="003A71DE">
      <w:pPr>
        <w:autoSpaceDE/>
        <w:autoSpaceDN/>
        <w:rPr>
          <w:color w:val="000000"/>
          <w:spacing w:val="-6"/>
          <w:sz w:val="28"/>
          <w:szCs w:val="28"/>
        </w:rPr>
        <w:sectPr w:rsidR="003A71DE" w:rsidRPr="003A71DE">
          <w:pgSz w:w="12240" w:h="15840"/>
          <w:pgMar w:top="1134" w:right="851" w:bottom="709" w:left="1134" w:header="720" w:footer="720" w:gutter="0"/>
          <w:cols w:space="720"/>
        </w:sectPr>
      </w:pPr>
    </w:p>
    <w:p w:rsidR="003A71DE" w:rsidRPr="003A71DE" w:rsidRDefault="003A71DE" w:rsidP="003A71DE">
      <w:pPr>
        <w:tabs>
          <w:tab w:val="left" w:pos="8535"/>
          <w:tab w:val="right" w:pos="10255"/>
        </w:tabs>
        <w:autoSpaceDE/>
        <w:rPr>
          <w:color w:val="000000"/>
          <w:spacing w:val="-6"/>
          <w:sz w:val="28"/>
          <w:szCs w:val="28"/>
        </w:rPr>
      </w:pPr>
    </w:p>
    <w:p w:rsidR="003A71DE" w:rsidRPr="003A71DE" w:rsidRDefault="003A71DE" w:rsidP="003A71DE">
      <w:pPr>
        <w:autoSpaceDE/>
        <w:jc w:val="center"/>
        <w:rPr>
          <w:b/>
          <w:sz w:val="28"/>
          <w:szCs w:val="28"/>
        </w:rPr>
      </w:pPr>
    </w:p>
    <w:p w:rsidR="003A71DE" w:rsidRPr="003A71DE" w:rsidRDefault="003A71DE" w:rsidP="003A71DE">
      <w:pPr>
        <w:autoSpaceDE/>
        <w:jc w:val="center"/>
        <w:rPr>
          <w:b/>
          <w:sz w:val="28"/>
          <w:szCs w:val="28"/>
        </w:rPr>
      </w:pPr>
      <w:r w:rsidRPr="003A71DE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3A71DE" w:rsidRPr="003A71DE" w:rsidRDefault="003A71DE" w:rsidP="003A71DE">
      <w:pPr>
        <w:autoSpaceDE/>
        <w:jc w:val="center"/>
        <w:rPr>
          <w:b/>
          <w:sz w:val="28"/>
          <w:szCs w:val="28"/>
        </w:rPr>
      </w:pPr>
    </w:p>
    <w:p w:rsidR="003A71DE" w:rsidRPr="003A71DE" w:rsidRDefault="003A71DE" w:rsidP="003A71DE">
      <w:pPr>
        <w:autoSpaceDE/>
        <w:jc w:val="center"/>
        <w:rPr>
          <w:b/>
          <w:sz w:val="28"/>
          <w:szCs w:val="28"/>
        </w:rPr>
      </w:pPr>
    </w:p>
    <w:p w:rsidR="003A71DE" w:rsidRPr="003A71DE" w:rsidRDefault="003A71DE" w:rsidP="003A71DE">
      <w:pPr>
        <w:autoSpaceDE/>
        <w:jc w:val="center"/>
        <w:rPr>
          <w:b/>
          <w:sz w:val="28"/>
          <w:szCs w:val="28"/>
        </w:rPr>
      </w:pPr>
      <w:r w:rsidRPr="003A71DE">
        <w:rPr>
          <w:b/>
          <w:sz w:val="28"/>
          <w:szCs w:val="28"/>
        </w:rPr>
        <w:t>Палата земельных и имущественных отношений Чистопольского муниципального района</w:t>
      </w:r>
    </w:p>
    <w:p w:rsidR="003A71DE" w:rsidRPr="003A71DE" w:rsidRDefault="003A71DE" w:rsidP="003A71DE">
      <w:pPr>
        <w:autoSpaceDE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3A71DE" w:rsidRPr="003A71DE" w:rsidTr="003A71D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3A71DE" w:rsidRPr="003A71DE" w:rsidTr="003A71D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center"/>
              <w:rPr>
                <w:b/>
                <w:sz w:val="28"/>
                <w:szCs w:val="28"/>
                <w:lang w:eastAsia="en-US"/>
              </w:rPr>
            </w:pPr>
            <w:r w:rsidRPr="003A71DE">
              <w:rPr>
                <w:b/>
                <w:sz w:val="28"/>
                <w:szCs w:val="28"/>
                <w:lang w:eastAsia="en-US"/>
              </w:rPr>
              <w:t>4-74-31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…@</w:t>
            </w:r>
            <w:proofErr w:type="spellStart"/>
            <w:r w:rsidRPr="003A71DE">
              <w:rPr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3A71DE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3A71DE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3A71DE" w:rsidRPr="003A71DE" w:rsidTr="003A71D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center"/>
              <w:rPr>
                <w:b/>
                <w:sz w:val="28"/>
                <w:szCs w:val="28"/>
                <w:lang w:eastAsia="en-US"/>
              </w:rPr>
            </w:pPr>
            <w:r w:rsidRPr="003A71DE">
              <w:rPr>
                <w:b/>
                <w:sz w:val="28"/>
                <w:szCs w:val="28"/>
                <w:lang w:eastAsia="en-US"/>
              </w:rPr>
              <w:t>4-73-62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…@</w:t>
            </w:r>
            <w:proofErr w:type="spellStart"/>
            <w:r w:rsidRPr="003A71DE">
              <w:rPr>
                <w:sz w:val="28"/>
                <w:szCs w:val="28"/>
                <w:lang w:val="en-US" w:eastAsia="en-US"/>
              </w:rPr>
              <w:t>tatar</w:t>
            </w:r>
            <w:proofErr w:type="spellEnd"/>
            <w:r w:rsidRPr="003A71DE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3A71DE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3A71DE" w:rsidRPr="003A71DE" w:rsidRDefault="003A71DE" w:rsidP="003A71DE">
      <w:pPr>
        <w:autoSpaceDE/>
        <w:ind w:left="4961"/>
        <w:rPr>
          <w:sz w:val="28"/>
          <w:szCs w:val="28"/>
        </w:rPr>
      </w:pPr>
      <w:r w:rsidRPr="003A71DE">
        <w:rPr>
          <w:sz w:val="28"/>
          <w:szCs w:val="28"/>
        </w:rPr>
        <w:t xml:space="preserve"> </w:t>
      </w:r>
    </w:p>
    <w:p w:rsidR="003A71DE" w:rsidRPr="003A71DE" w:rsidRDefault="003A71DE" w:rsidP="003A71DE">
      <w:pPr>
        <w:adjustRightInd w:val="0"/>
        <w:jc w:val="center"/>
        <w:rPr>
          <w:sz w:val="28"/>
          <w:szCs w:val="28"/>
        </w:rPr>
      </w:pPr>
    </w:p>
    <w:p w:rsidR="003A71DE" w:rsidRPr="003A71DE" w:rsidRDefault="003A71DE" w:rsidP="003A71DE">
      <w:pPr>
        <w:adjustRightInd w:val="0"/>
        <w:jc w:val="center"/>
        <w:rPr>
          <w:sz w:val="28"/>
          <w:szCs w:val="28"/>
        </w:rPr>
      </w:pPr>
    </w:p>
    <w:p w:rsidR="003A71DE" w:rsidRPr="003A71DE" w:rsidRDefault="003A71DE" w:rsidP="003A71DE">
      <w:pPr>
        <w:autoSpaceDE/>
        <w:jc w:val="center"/>
        <w:rPr>
          <w:b/>
          <w:sz w:val="28"/>
          <w:szCs w:val="28"/>
        </w:rPr>
      </w:pPr>
      <w:r w:rsidRPr="003A71DE">
        <w:rPr>
          <w:b/>
          <w:sz w:val="28"/>
          <w:szCs w:val="28"/>
        </w:rPr>
        <w:t>Совет Чистопольского муниципального района</w:t>
      </w:r>
    </w:p>
    <w:p w:rsidR="003A71DE" w:rsidRPr="003A71DE" w:rsidRDefault="003A71DE" w:rsidP="003A71DE">
      <w:pPr>
        <w:autoSpaceDE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3A71DE" w:rsidRPr="003A71DE" w:rsidTr="003A71D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3A71DE" w:rsidRPr="003A71DE" w:rsidTr="003A71D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both"/>
              <w:rPr>
                <w:sz w:val="28"/>
                <w:szCs w:val="28"/>
                <w:lang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E" w:rsidRPr="003A71DE" w:rsidRDefault="003A71DE" w:rsidP="003A71DE">
            <w:pPr>
              <w:suppressAutoHyphens/>
              <w:autoSpaceDE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E" w:rsidRPr="003A71DE" w:rsidRDefault="003A71DE" w:rsidP="003A71DE">
            <w:pPr>
              <w:suppressAutoHyphens/>
              <w:autoSpaceDE/>
              <w:jc w:val="center"/>
              <w:rPr>
                <w:sz w:val="28"/>
                <w:szCs w:val="28"/>
                <w:lang w:val="en-US" w:eastAsia="en-US"/>
              </w:rPr>
            </w:pPr>
            <w:r w:rsidRPr="003A71DE">
              <w:rPr>
                <w:sz w:val="28"/>
                <w:szCs w:val="28"/>
                <w:lang w:eastAsia="en-US"/>
              </w:rPr>
              <w:t>…</w:t>
            </w:r>
            <w:r w:rsidRPr="003A71DE">
              <w:rPr>
                <w:sz w:val="28"/>
                <w:szCs w:val="28"/>
                <w:lang w:val="en-US" w:eastAsia="en-US"/>
              </w:rPr>
              <w:t>@tatar.ru</w:t>
            </w:r>
          </w:p>
        </w:tc>
      </w:tr>
    </w:tbl>
    <w:p w:rsidR="003A71DE" w:rsidRPr="003A71DE" w:rsidRDefault="003A71DE" w:rsidP="003A71DE">
      <w:pPr>
        <w:autoSpaceDE/>
        <w:autoSpaceDN/>
        <w:rPr>
          <w:sz w:val="28"/>
          <w:szCs w:val="28"/>
        </w:rPr>
        <w:sectPr w:rsidR="003A71DE" w:rsidRPr="003A71DE">
          <w:pgSz w:w="12240" w:h="15840"/>
          <w:pgMar w:top="1134" w:right="851" w:bottom="709" w:left="1134" w:header="720" w:footer="720" w:gutter="0"/>
          <w:cols w:space="720"/>
        </w:sectPr>
      </w:pPr>
    </w:p>
    <w:p w:rsidR="003A71DE" w:rsidRPr="003A71DE" w:rsidRDefault="003A71DE" w:rsidP="003A71DE">
      <w:pPr>
        <w:adjustRightInd w:val="0"/>
        <w:rPr>
          <w:sz w:val="24"/>
          <w:szCs w:val="24"/>
        </w:rPr>
      </w:pPr>
    </w:p>
    <w:sectPr w:rsidR="003A71DE" w:rsidRPr="003A71DE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40" w:rsidRDefault="00D31B40" w:rsidP="00405188">
      <w:r>
        <w:separator/>
      </w:r>
    </w:p>
  </w:endnote>
  <w:endnote w:type="continuationSeparator" w:id="0">
    <w:p w:rsidR="00D31B40" w:rsidRDefault="00D31B40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40" w:rsidRDefault="00D31B40" w:rsidP="00405188">
      <w:r>
        <w:separator/>
      </w:r>
    </w:p>
  </w:footnote>
  <w:footnote w:type="continuationSeparator" w:id="0">
    <w:p w:rsidR="00D31B40" w:rsidRDefault="00D31B40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132C0F"/>
    <w:rsid w:val="001421D0"/>
    <w:rsid w:val="002E6C8E"/>
    <w:rsid w:val="003241A5"/>
    <w:rsid w:val="003610AB"/>
    <w:rsid w:val="00367173"/>
    <w:rsid w:val="003A71DE"/>
    <w:rsid w:val="00405188"/>
    <w:rsid w:val="004162BE"/>
    <w:rsid w:val="004702D8"/>
    <w:rsid w:val="00490CC1"/>
    <w:rsid w:val="006503A0"/>
    <w:rsid w:val="006B416E"/>
    <w:rsid w:val="009071E1"/>
    <w:rsid w:val="00930FF5"/>
    <w:rsid w:val="00AF4A58"/>
    <w:rsid w:val="00B36555"/>
    <w:rsid w:val="00BE07C4"/>
    <w:rsid w:val="00C41274"/>
    <w:rsid w:val="00D31B40"/>
    <w:rsid w:val="00DA7435"/>
    <w:rsid w:val="00E14425"/>
    <w:rsid w:val="00E53A20"/>
    <w:rsid w:val="00F2403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.ru" TargetMode="External"/><Relationship Id="rId13" Type="http://schemas.openxmlformats.org/officeDocument/2006/relationships/hyperlink" Target="consultantplus://offline/ref=EEE6CD960269FD612F8A7BE84F9D8C7131FF341C2F0A6F2A44782A98546E65A9F790A1C693u6G1N" TargetMode="External"/><Relationship Id="rId18" Type="http://schemas.openxmlformats.org/officeDocument/2006/relationships/hyperlink" Target="consultantplus://offline/ref=EEE6CD960269FD612F8A7BE84F9D8C7131FF341C2F0A6F2A44782A98546E65A9F790A1CE95u6G2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E6CD960269FD612F8A7BE84F9D8C7131FF341C2F0A6F2A44782A98546E65A9F790A1C494u6GCN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EE6CD960269FD612F8A7BE84F9D8C7131FF341C2F0A6F2A44782A98546E65A9F790A1CE95u6G3N" TargetMode="External"/><Relationship Id="rId17" Type="http://schemas.openxmlformats.org/officeDocument/2006/relationships/hyperlink" Target="consultantplus://offline/ref=EEE6CD960269FD612F8A7BE84F9D8C7131FF341C2F0A6F2A44782A98546E65A9F790A1C694u6G0N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E6CD960269FD612F8A7BE84F9D8C7131FF341C2F0A6F2A44782A98546E65A9F790A1C197u6G7N" TargetMode="External"/><Relationship Id="rId20" Type="http://schemas.openxmlformats.org/officeDocument/2006/relationships/hyperlink" Target="consultantplus://offline/ref=EEE6CD960269FD612F8A7BE84F9D8C7131FE30192B0D6F2A44782A9854u6GE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kodeks://link/d?nd=439307743&amp;prevdoc=439307743&amp;point=mark=00000000000000000000000000000000000000000000000001LMR3GM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&#1040;&#1076;&#1084;&#1080;&#1085;&#1080;&#1089;&#1090;&#1088;&#1072;&#1090;&#1086;&#1088;\Downloads\22.%20&#1079;&#1072;&#1082;&#1083;&#1102;&#1095;&#1077;&#1085;&#1080;&#1077;%20&#1089;&#1086;&#1075;&#1083;&#1072;&#1096;&#1077;&#1085;&#1080;&#1103;%20&#1086;%20&#1087;&#1077;&#1088;&#1077;&#1088;&#1072;&#1089;&#1087;&#1088;&#1077;&#1076;&#1077;&#1083;&#1077;&#1085;&#1080;&#1080;..docx" TargetMode="External"/><Relationship Id="rId23" Type="http://schemas.openxmlformats.org/officeDocument/2006/relationships/hyperlink" Target="http://www.gosuslugi.ru/" TargetMode="External"/><Relationship Id="rId10" Type="http://schemas.openxmlformats.org/officeDocument/2006/relationships/hyperlink" Target="http://www.aksubayevo.tatar.ru" TargetMode="External"/><Relationship Id="rId19" Type="http://schemas.openxmlformats.org/officeDocument/2006/relationships/hyperlink" Target="consultantplus://offline/ref=EEE6CD960269FD612F8A7BE84F9D8C7131FF341C2F0A6F2A44782A98546E65A9F790A1CE9Au6G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file:///C:\Users\&#1040;&#1076;&#1084;&#1080;&#1085;&#1080;&#1089;&#1090;&#1088;&#1072;&#1090;&#1086;&#1088;\Downloads\22.%20&#1079;&#1072;&#1082;&#1083;&#1102;&#1095;&#1077;&#1085;&#1080;&#1077;%20&#1089;&#1086;&#1075;&#1083;&#1072;&#1096;&#1077;&#1085;&#1080;&#1103;%20&#1086;%20&#1087;&#1077;&#1088;&#1077;&#1088;&#1072;&#1089;&#1087;&#1088;&#1077;&#1076;&#1077;&#1083;&#1077;&#1085;&#1080;&#1080;..docx" TargetMode="External"/><Relationship Id="rId22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9857</Words>
  <Characters>56191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2019-03-04T08:50:00Z</cp:lastPrinted>
  <dcterms:created xsi:type="dcterms:W3CDTF">2019-07-01T07:51:00Z</dcterms:created>
  <dcterms:modified xsi:type="dcterms:W3CDTF">2019-07-01T07:51:00Z</dcterms:modified>
</cp:coreProperties>
</file>