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285" w:rsidRDefault="006B0285" w:rsidP="006B0285">
      <w:r>
        <w:rPr>
          <w:noProof/>
        </w:rPr>
        <w:drawing>
          <wp:inline distT="0" distB="0" distL="0" distR="0" wp14:anchorId="7E5D19F2" wp14:editId="54B9590A">
            <wp:extent cx="6121400" cy="12700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1270000"/>
                    </a:xfrm>
                    <a:prstGeom prst="rect">
                      <a:avLst/>
                    </a:prstGeom>
                    <a:noFill/>
                    <a:ln>
                      <a:noFill/>
                    </a:ln>
                  </pic:spPr>
                </pic:pic>
              </a:graphicData>
            </a:graphic>
          </wp:inline>
        </w:drawing>
      </w:r>
    </w:p>
    <w:tbl>
      <w:tblPr>
        <w:tblW w:w="10776" w:type="dxa"/>
        <w:tblInd w:w="-601" w:type="dxa"/>
        <w:tblLayout w:type="fixed"/>
        <w:tblLook w:val="04A0" w:firstRow="1" w:lastRow="0" w:firstColumn="1" w:lastColumn="0" w:noHBand="0" w:noVBand="1"/>
      </w:tblPr>
      <w:tblGrid>
        <w:gridCol w:w="169"/>
        <w:gridCol w:w="3601"/>
        <w:gridCol w:w="2340"/>
        <w:gridCol w:w="4666"/>
      </w:tblGrid>
      <w:tr w:rsidR="006B0285" w:rsidTr="003325D1">
        <w:trPr>
          <w:gridBefore w:val="1"/>
          <w:wBefore w:w="169" w:type="dxa"/>
        </w:trPr>
        <w:tc>
          <w:tcPr>
            <w:tcW w:w="3600" w:type="dxa"/>
            <w:hideMark/>
          </w:tcPr>
          <w:p w:rsidR="006B0285" w:rsidRDefault="006B0285" w:rsidP="003325D1">
            <w:pPr>
              <w:pStyle w:val="af0"/>
              <w:rPr>
                <w:b/>
                <w:i/>
              </w:rPr>
            </w:pPr>
            <w:r>
              <w:rPr>
                <w:b/>
                <w:i/>
                <w:sz w:val="32"/>
              </w:rPr>
              <w:t xml:space="preserve">                      Решение</w:t>
            </w:r>
          </w:p>
        </w:tc>
        <w:tc>
          <w:tcPr>
            <w:tcW w:w="2340" w:type="dxa"/>
            <w:hideMark/>
          </w:tcPr>
          <w:p w:rsidR="006B0285" w:rsidRDefault="006B0285" w:rsidP="003325D1">
            <w:pPr>
              <w:pStyle w:val="2"/>
              <w:rPr>
                <w:bCs w:val="0"/>
                <w:sz w:val="32"/>
              </w:rPr>
            </w:pPr>
            <w:r>
              <w:rPr>
                <w:bCs w:val="0"/>
                <w:sz w:val="32"/>
              </w:rPr>
              <w:t xml:space="preserve">       </w:t>
            </w:r>
          </w:p>
        </w:tc>
        <w:tc>
          <w:tcPr>
            <w:tcW w:w="4665" w:type="dxa"/>
            <w:hideMark/>
          </w:tcPr>
          <w:p w:rsidR="006B0285" w:rsidRDefault="006B0285" w:rsidP="003325D1">
            <w:pPr>
              <w:rPr>
                <w:b/>
                <w:bCs/>
                <w:i/>
                <w:sz w:val="32"/>
              </w:rPr>
            </w:pPr>
            <w:r>
              <w:rPr>
                <w:b/>
                <w:bCs/>
                <w:i/>
                <w:sz w:val="32"/>
              </w:rPr>
              <w:t xml:space="preserve">                    </w:t>
            </w:r>
            <w:proofErr w:type="spellStart"/>
            <w:r>
              <w:rPr>
                <w:b/>
                <w:bCs/>
                <w:i/>
                <w:sz w:val="32"/>
              </w:rPr>
              <w:t>Карар</w:t>
            </w:r>
            <w:proofErr w:type="spellEnd"/>
          </w:p>
          <w:p w:rsidR="006B0285" w:rsidRPr="00BB417B" w:rsidRDefault="006B0285" w:rsidP="003325D1">
            <w:pPr>
              <w:rPr>
                <w:b/>
                <w:i/>
                <w:iCs/>
                <w:sz w:val="14"/>
              </w:rPr>
            </w:pPr>
          </w:p>
        </w:tc>
      </w:tr>
      <w:tr w:rsidR="006B0285" w:rsidTr="003325D1">
        <w:trPr>
          <w:trHeight w:val="295"/>
        </w:trPr>
        <w:tc>
          <w:tcPr>
            <w:tcW w:w="10774" w:type="dxa"/>
            <w:gridSpan w:val="4"/>
          </w:tcPr>
          <w:p w:rsidR="006B0285" w:rsidRDefault="006B0285" w:rsidP="003325D1">
            <w:pPr>
              <w:pStyle w:val="af0"/>
              <w:rPr>
                <w:b/>
                <w:sz w:val="28"/>
                <w:szCs w:val="22"/>
                <w:u w:val="single"/>
              </w:rPr>
            </w:pPr>
            <w:r>
              <w:rPr>
                <w:b/>
                <w:sz w:val="24"/>
              </w:rPr>
              <w:t xml:space="preserve">                     </w:t>
            </w:r>
            <w:r>
              <w:rPr>
                <w:b/>
                <w:sz w:val="28"/>
                <w:u w:val="single"/>
              </w:rPr>
              <w:t xml:space="preserve">от 23 мая 2019 года </w:t>
            </w:r>
            <w:r>
              <w:rPr>
                <w:b/>
                <w:sz w:val="24"/>
              </w:rPr>
              <w:t xml:space="preserve">               </w:t>
            </w:r>
            <w:proofErr w:type="spellStart"/>
            <w:r>
              <w:rPr>
                <w:b/>
                <w:sz w:val="24"/>
              </w:rPr>
              <w:t>г</w:t>
            </w:r>
            <w:proofErr w:type="gramStart"/>
            <w:r>
              <w:rPr>
                <w:b/>
                <w:sz w:val="24"/>
              </w:rPr>
              <w:t>.Ч</w:t>
            </w:r>
            <w:proofErr w:type="gramEnd"/>
            <w:r>
              <w:rPr>
                <w:b/>
                <w:sz w:val="24"/>
              </w:rPr>
              <w:t>истополь</w:t>
            </w:r>
            <w:proofErr w:type="spellEnd"/>
            <w:r>
              <w:rPr>
                <w:b/>
                <w:sz w:val="24"/>
              </w:rPr>
              <w:t xml:space="preserve">                             </w:t>
            </w:r>
            <w:r>
              <w:rPr>
                <w:b/>
                <w:sz w:val="28"/>
                <w:u w:val="single"/>
              </w:rPr>
              <w:t>№ 44/3</w:t>
            </w:r>
          </w:p>
          <w:p w:rsidR="006B0285" w:rsidRDefault="006B0285" w:rsidP="003325D1">
            <w:pPr>
              <w:pStyle w:val="af0"/>
              <w:rPr>
                <w:b/>
                <w:sz w:val="24"/>
              </w:rPr>
            </w:pPr>
          </w:p>
        </w:tc>
      </w:tr>
    </w:tbl>
    <w:p w:rsidR="006B0285" w:rsidRDefault="006B0285" w:rsidP="006B0285">
      <w:pPr>
        <w:jc w:val="both"/>
        <w:rPr>
          <w:bCs/>
          <w:sz w:val="27"/>
          <w:szCs w:val="27"/>
        </w:rPr>
      </w:pPr>
    </w:p>
    <w:p w:rsidR="006B0285" w:rsidRDefault="006B0285" w:rsidP="000705C8">
      <w:pPr>
        <w:widowControl w:val="0"/>
        <w:autoSpaceDE w:val="0"/>
        <w:autoSpaceDN w:val="0"/>
        <w:adjustRightInd w:val="0"/>
        <w:rPr>
          <w:bCs/>
          <w:sz w:val="28"/>
          <w:szCs w:val="28"/>
        </w:rPr>
      </w:pPr>
    </w:p>
    <w:p w:rsidR="002A2812" w:rsidRPr="00531040" w:rsidRDefault="00B94DB7" w:rsidP="000705C8">
      <w:pPr>
        <w:widowControl w:val="0"/>
        <w:autoSpaceDE w:val="0"/>
        <w:autoSpaceDN w:val="0"/>
        <w:adjustRightInd w:val="0"/>
        <w:rPr>
          <w:bCs/>
          <w:sz w:val="28"/>
          <w:szCs w:val="28"/>
        </w:rPr>
      </w:pPr>
      <w:r w:rsidRPr="00531040">
        <w:rPr>
          <w:bCs/>
          <w:sz w:val="28"/>
          <w:szCs w:val="28"/>
        </w:rPr>
        <w:t>О муниципальной службе в</w:t>
      </w:r>
    </w:p>
    <w:p w:rsidR="000705C8" w:rsidRPr="00531040" w:rsidRDefault="00B94DB7" w:rsidP="000705C8">
      <w:pPr>
        <w:widowControl w:val="0"/>
        <w:autoSpaceDE w:val="0"/>
        <w:autoSpaceDN w:val="0"/>
        <w:adjustRightInd w:val="0"/>
        <w:rPr>
          <w:bCs/>
          <w:sz w:val="28"/>
          <w:szCs w:val="28"/>
        </w:rPr>
      </w:pPr>
      <w:proofErr w:type="spellStart"/>
      <w:r w:rsidRPr="00531040">
        <w:rPr>
          <w:bCs/>
          <w:sz w:val="28"/>
          <w:szCs w:val="28"/>
        </w:rPr>
        <w:t>Чистопольском</w:t>
      </w:r>
      <w:proofErr w:type="spellEnd"/>
      <w:r w:rsidRPr="00531040">
        <w:rPr>
          <w:bCs/>
          <w:sz w:val="28"/>
          <w:szCs w:val="28"/>
        </w:rPr>
        <w:t xml:space="preserve"> муниципальном</w:t>
      </w:r>
    </w:p>
    <w:p w:rsidR="002A2812" w:rsidRPr="00531040" w:rsidRDefault="00B94DB7" w:rsidP="000705C8">
      <w:pPr>
        <w:widowControl w:val="0"/>
        <w:autoSpaceDE w:val="0"/>
        <w:autoSpaceDN w:val="0"/>
        <w:adjustRightInd w:val="0"/>
        <w:rPr>
          <w:bCs/>
          <w:sz w:val="28"/>
          <w:szCs w:val="28"/>
        </w:rPr>
      </w:pPr>
      <w:proofErr w:type="gramStart"/>
      <w:r w:rsidRPr="00531040">
        <w:rPr>
          <w:bCs/>
          <w:sz w:val="28"/>
          <w:szCs w:val="28"/>
        </w:rPr>
        <w:t>районе</w:t>
      </w:r>
      <w:proofErr w:type="gramEnd"/>
      <w:r w:rsidRPr="00531040">
        <w:rPr>
          <w:bCs/>
          <w:sz w:val="28"/>
          <w:szCs w:val="28"/>
        </w:rPr>
        <w:t xml:space="preserve"> Республики Татарстан</w:t>
      </w:r>
    </w:p>
    <w:p w:rsidR="002A2812" w:rsidRDefault="002A2812" w:rsidP="000705C8">
      <w:pPr>
        <w:widowControl w:val="0"/>
        <w:autoSpaceDE w:val="0"/>
        <w:autoSpaceDN w:val="0"/>
        <w:adjustRightInd w:val="0"/>
        <w:jc w:val="both"/>
        <w:rPr>
          <w:sz w:val="28"/>
          <w:szCs w:val="28"/>
        </w:rPr>
      </w:pPr>
    </w:p>
    <w:p w:rsidR="006B0285" w:rsidRPr="00531040" w:rsidRDefault="006B0285" w:rsidP="000705C8">
      <w:pPr>
        <w:widowControl w:val="0"/>
        <w:autoSpaceDE w:val="0"/>
        <w:autoSpaceDN w:val="0"/>
        <w:adjustRightInd w:val="0"/>
        <w:jc w:val="both"/>
        <w:rPr>
          <w:sz w:val="28"/>
          <w:szCs w:val="28"/>
        </w:rPr>
      </w:pPr>
    </w:p>
    <w:p w:rsidR="00B94DB7" w:rsidRPr="00531040" w:rsidRDefault="00B94DB7" w:rsidP="000705C8">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9" w:history="1">
        <w:r w:rsidRPr="00531040">
          <w:rPr>
            <w:sz w:val="28"/>
            <w:szCs w:val="28"/>
          </w:rPr>
          <w:t>законом</w:t>
        </w:r>
      </w:hyperlink>
      <w:r w:rsidRPr="00531040">
        <w:rPr>
          <w:sz w:val="28"/>
          <w:szCs w:val="28"/>
        </w:rPr>
        <w:t xml:space="preserve"> от 02 марта 2007 года №25-ФЗ «О муниципальной службе в Российской Федерации», Кодексом Республики Татарстан о муниципальной службе, </w:t>
      </w:r>
      <w:hyperlink r:id="rId10" w:history="1">
        <w:r w:rsidRPr="00531040">
          <w:rPr>
            <w:sz w:val="28"/>
            <w:szCs w:val="28"/>
          </w:rPr>
          <w:t>Уставом</w:t>
        </w:r>
      </w:hyperlink>
      <w:r w:rsidRPr="00531040">
        <w:rPr>
          <w:sz w:val="28"/>
          <w:szCs w:val="28"/>
        </w:rPr>
        <w:t xml:space="preserve"> муниципального образования «Чистопольский муниципальный район» Совет Чистопольского муниципального района</w:t>
      </w:r>
    </w:p>
    <w:p w:rsidR="002A2812" w:rsidRPr="00531040" w:rsidRDefault="00B94DB7" w:rsidP="000705C8">
      <w:pPr>
        <w:widowControl w:val="0"/>
        <w:autoSpaceDE w:val="0"/>
        <w:autoSpaceDN w:val="0"/>
        <w:adjustRightInd w:val="0"/>
        <w:ind w:firstLine="540"/>
        <w:jc w:val="center"/>
        <w:rPr>
          <w:b/>
          <w:sz w:val="28"/>
          <w:szCs w:val="28"/>
        </w:rPr>
      </w:pPr>
      <w:r w:rsidRPr="00531040">
        <w:rPr>
          <w:b/>
          <w:sz w:val="28"/>
          <w:szCs w:val="28"/>
        </w:rPr>
        <w:t>РЕШАЕТ:</w:t>
      </w:r>
    </w:p>
    <w:p w:rsidR="002A2812" w:rsidRPr="00531040" w:rsidRDefault="00B94DB7" w:rsidP="000705C8">
      <w:pPr>
        <w:widowControl w:val="0"/>
        <w:autoSpaceDE w:val="0"/>
        <w:autoSpaceDN w:val="0"/>
        <w:adjustRightInd w:val="0"/>
        <w:jc w:val="both"/>
        <w:rPr>
          <w:sz w:val="28"/>
          <w:szCs w:val="28"/>
        </w:rPr>
      </w:pPr>
      <w:r w:rsidRPr="00531040">
        <w:rPr>
          <w:sz w:val="28"/>
          <w:szCs w:val="28"/>
        </w:rPr>
        <w:t>1. Утвердить:</w:t>
      </w:r>
    </w:p>
    <w:p w:rsidR="002A2812" w:rsidRPr="00531040" w:rsidRDefault="005F3943" w:rsidP="000705C8">
      <w:pPr>
        <w:widowControl w:val="0"/>
        <w:autoSpaceDE w:val="0"/>
        <w:autoSpaceDN w:val="0"/>
        <w:adjustRightInd w:val="0"/>
        <w:jc w:val="both"/>
        <w:rPr>
          <w:sz w:val="28"/>
          <w:szCs w:val="28"/>
        </w:rPr>
      </w:pPr>
      <w:hyperlink w:anchor="Par37" w:history="1">
        <w:r w:rsidR="00B94DB7" w:rsidRPr="00531040">
          <w:rPr>
            <w:sz w:val="28"/>
            <w:szCs w:val="28"/>
          </w:rPr>
          <w:t>Положение</w:t>
        </w:r>
      </w:hyperlink>
      <w:r w:rsidR="00B94DB7" w:rsidRPr="00531040">
        <w:rPr>
          <w:sz w:val="28"/>
          <w:szCs w:val="28"/>
        </w:rPr>
        <w:t xml:space="preserve"> о муниципальной службе в </w:t>
      </w:r>
      <w:r w:rsidR="00220352">
        <w:rPr>
          <w:sz w:val="28"/>
          <w:szCs w:val="28"/>
        </w:rPr>
        <w:t>муниципальном образовании «</w:t>
      </w:r>
      <w:r w:rsidR="00A20A3F" w:rsidRPr="00531040">
        <w:rPr>
          <w:sz w:val="28"/>
          <w:szCs w:val="28"/>
        </w:rPr>
        <w:t>Ч</w:t>
      </w:r>
      <w:r w:rsidR="00B94DB7" w:rsidRPr="00531040">
        <w:rPr>
          <w:sz w:val="28"/>
          <w:szCs w:val="28"/>
        </w:rPr>
        <w:t>истопольск</w:t>
      </w:r>
      <w:r w:rsidR="00220352">
        <w:rPr>
          <w:sz w:val="28"/>
          <w:szCs w:val="28"/>
        </w:rPr>
        <w:t>ий</w:t>
      </w:r>
      <w:r w:rsidR="00B94DB7" w:rsidRPr="00531040">
        <w:rPr>
          <w:sz w:val="28"/>
          <w:szCs w:val="28"/>
        </w:rPr>
        <w:t xml:space="preserve"> муниципальн</w:t>
      </w:r>
      <w:r w:rsidR="00220352">
        <w:rPr>
          <w:sz w:val="28"/>
          <w:szCs w:val="28"/>
        </w:rPr>
        <w:t>ый</w:t>
      </w:r>
      <w:r w:rsidR="00B94DB7" w:rsidRPr="00531040">
        <w:rPr>
          <w:sz w:val="28"/>
          <w:szCs w:val="28"/>
        </w:rPr>
        <w:t xml:space="preserve"> район</w:t>
      </w:r>
      <w:r w:rsidR="00220352">
        <w:rPr>
          <w:sz w:val="28"/>
          <w:szCs w:val="28"/>
        </w:rPr>
        <w:t>»</w:t>
      </w:r>
      <w:r w:rsidR="00B94DB7" w:rsidRPr="00531040">
        <w:rPr>
          <w:sz w:val="28"/>
          <w:szCs w:val="28"/>
        </w:rPr>
        <w:t xml:space="preserve"> </w:t>
      </w:r>
      <w:r w:rsidR="00CE7ACC">
        <w:rPr>
          <w:sz w:val="28"/>
          <w:szCs w:val="28"/>
        </w:rPr>
        <w:t xml:space="preserve">Республики Татарстан </w:t>
      </w:r>
      <w:r w:rsidR="00B94DB7" w:rsidRPr="00531040">
        <w:rPr>
          <w:sz w:val="28"/>
          <w:szCs w:val="28"/>
        </w:rPr>
        <w:t>согласно приложению №1;</w:t>
      </w:r>
    </w:p>
    <w:p w:rsidR="002A2812" w:rsidRPr="00531040" w:rsidRDefault="005F3943" w:rsidP="000705C8">
      <w:pPr>
        <w:widowControl w:val="0"/>
        <w:autoSpaceDE w:val="0"/>
        <w:autoSpaceDN w:val="0"/>
        <w:adjustRightInd w:val="0"/>
        <w:jc w:val="both"/>
        <w:rPr>
          <w:sz w:val="28"/>
          <w:szCs w:val="28"/>
        </w:rPr>
      </w:pPr>
      <w:hyperlink w:anchor="Par495" w:history="1">
        <w:r w:rsidR="00B94DB7" w:rsidRPr="00531040">
          <w:rPr>
            <w:sz w:val="28"/>
            <w:szCs w:val="28"/>
          </w:rPr>
          <w:t>Положение</w:t>
        </w:r>
      </w:hyperlink>
      <w:r w:rsidR="00B94DB7" w:rsidRPr="00531040">
        <w:rPr>
          <w:sz w:val="28"/>
          <w:szCs w:val="28"/>
        </w:rPr>
        <w:t xml:space="preserve"> о проведении аттестации муниципальных служащих согласно приложению №2.</w:t>
      </w:r>
    </w:p>
    <w:p w:rsidR="00A20A3F" w:rsidRPr="00531040" w:rsidRDefault="00B94DB7" w:rsidP="000705C8">
      <w:pPr>
        <w:widowControl w:val="0"/>
        <w:autoSpaceDE w:val="0"/>
        <w:autoSpaceDN w:val="0"/>
        <w:adjustRightInd w:val="0"/>
        <w:jc w:val="both"/>
        <w:rPr>
          <w:sz w:val="28"/>
          <w:szCs w:val="28"/>
        </w:rPr>
      </w:pPr>
      <w:r w:rsidRPr="00531040">
        <w:rPr>
          <w:sz w:val="28"/>
          <w:szCs w:val="28"/>
        </w:rPr>
        <w:t xml:space="preserve">2. </w:t>
      </w:r>
      <w:r w:rsidR="00A20A3F" w:rsidRPr="00531040">
        <w:rPr>
          <w:sz w:val="28"/>
          <w:szCs w:val="28"/>
        </w:rPr>
        <w:t>П</w:t>
      </w:r>
      <w:r w:rsidRPr="00531040">
        <w:rPr>
          <w:sz w:val="28"/>
          <w:szCs w:val="28"/>
        </w:rPr>
        <w:t xml:space="preserve">ризнать утратившим силу </w:t>
      </w:r>
      <w:r w:rsidR="00A20A3F" w:rsidRPr="00531040">
        <w:rPr>
          <w:sz w:val="28"/>
          <w:szCs w:val="28"/>
        </w:rPr>
        <w:t xml:space="preserve">следующие </w:t>
      </w:r>
      <w:r w:rsidRPr="00531040">
        <w:rPr>
          <w:sz w:val="28"/>
          <w:szCs w:val="28"/>
        </w:rPr>
        <w:t>решени</w:t>
      </w:r>
      <w:r w:rsidR="00A20A3F" w:rsidRPr="00531040">
        <w:rPr>
          <w:sz w:val="28"/>
          <w:szCs w:val="28"/>
        </w:rPr>
        <w:t>я</w:t>
      </w:r>
      <w:r w:rsidRPr="00531040">
        <w:rPr>
          <w:sz w:val="28"/>
          <w:szCs w:val="28"/>
        </w:rPr>
        <w:t xml:space="preserve"> </w:t>
      </w:r>
      <w:r w:rsidR="00A20A3F" w:rsidRPr="00531040">
        <w:rPr>
          <w:sz w:val="28"/>
          <w:szCs w:val="28"/>
        </w:rPr>
        <w:t>С</w:t>
      </w:r>
      <w:r w:rsidRPr="00531040">
        <w:rPr>
          <w:sz w:val="28"/>
          <w:szCs w:val="28"/>
        </w:rPr>
        <w:t xml:space="preserve">овета </w:t>
      </w:r>
      <w:r w:rsidR="00A20A3F" w:rsidRPr="00531040">
        <w:rPr>
          <w:sz w:val="28"/>
          <w:szCs w:val="28"/>
        </w:rPr>
        <w:t>Ч</w:t>
      </w:r>
      <w:r w:rsidRPr="00531040">
        <w:rPr>
          <w:sz w:val="28"/>
          <w:szCs w:val="28"/>
        </w:rPr>
        <w:t>истопольского муниципального района</w:t>
      </w:r>
      <w:r w:rsidR="00A20A3F" w:rsidRPr="00531040">
        <w:rPr>
          <w:sz w:val="28"/>
          <w:szCs w:val="28"/>
        </w:rPr>
        <w:t>:</w:t>
      </w:r>
    </w:p>
    <w:p w:rsidR="00B94DB7" w:rsidRPr="00531040" w:rsidRDefault="00A20A3F" w:rsidP="000705C8">
      <w:pPr>
        <w:widowControl w:val="0"/>
        <w:autoSpaceDE w:val="0"/>
        <w:autoSpaceDN w:val="0"/>
        <w:adjustRightInd w:val="0"/>
        <w:jc w:val="both"/>
        <w:rPr>
          <w:bCs/>
          <w:sz w:val="28"/>
          <w:szCs w:val="28"/>
        </w:rPr>
      </w:pPr>
      <w:r w:rsidRPr="00531040">
        <w:rPr>
          <w:bCs/>
          <w:sz w:val="28"/>
          <w:szCs w:val="28"/>
        </w:rPr>
        <w:t xml:space="preserve">- </w:t>
      </w:r>
      <w:r w:rsidR="00B94DB7" w:rsidRPr="00531040">
        <w:rPr>
          <w:bCs/>
          <w:sz w:val="28"/>
          <w:szCs w:val="28"/>
        </w:rPr>
        <w:t>от 23</w:t>
      </w:r>
      <w:r w:rsidRPr="00531040">
        <w:rPr>
          <w:bCs/>
          <w:sz w:val="28"/>
          <w:szCs w:val="28"/>
        </w:rPr>
        <w:t>.12.</w:t>
      </w:r>
      <w:r w:rsidR="00B94DB7" w:rsidRPr="00531040">
        <w:rPr>
          <w:bCs/>
          <w:sz w:val="28"/>
          <w:szCs w:val="28"/>
        </w:rPr>
        <w:t xml:space="preserve">2008 </w:t>
      </w:r>
      <w:r w:rsidRPr="00531040">
        <w:rPr>
          <w:bCs/>
          <w:sz w:val="28"/>
          <w:szCs w:val="28"/>
        </w:rPr>
        <w:t>№</w:t>
      </w:r>
      <w:r w:rsidR="00B94DB7" w:rsidRPr="00531040">
        <w:rPr>
          <w:bCs/>
          <w:sz w:val="28"/>
          <w:szCs w:val="28"/>
        </w:rPr>
        <w:t xml:space="preserve"> 28/5</w:t>
      </w:r>
      <w:r w:rsidRPr="00531040">
        <w:rPr>
          <w:bCs/>
          <w:sz w:val="28"/>
          <w:szCs w:val="28"/>
        </w:rPr>
        <w:t xml:space="preserve"> «О</w:t>
      </w:r>
      <w:r w:rsidR="00B94DB7" w:rsidRPr="00531040">
        <w:rPr>
          <w:bCs/>
          <w:sz w:val="28"/>
          <w:szCs w:val="28"/>
        </w:rPr>
        <w:t xml:space="preserve"> муниципальной службе в</w:t>
      </w:r>
      <w:r w:rsidRPr="00531040">
        <w:rPr>
          <w:bCs/>
          <w:sz w:val="28"/>
          <w:szCs w:val="28"/>
        </w:rPr>
        <w:t xml:space="preserve"> </w:t>
      </w:r>
      <w:proofErr w:type="spellStart"/>
      <w:r w:rsidRPr="00531040">
        <w:rPr>
          <w:bCs/>
          <w:sz w:val="28"/>
          <w:szCs w:val="28"/>
        </w:rPr>
        <w:t>Ч</w:t>
      </w:r>
      <w:r w:rsidR="00B94DB7" w:rsidRPr="00531040">
        <w:rPr>
          <w:bCs/>
          <w:sz w:val="28"/>
          <w:szCs w:val="28"/>
        </w:rPr>
        <w:t>истопольском</w:t>
      </w:r>
      <w:proofErr w:type="spellEnd"/>
      <w:r w:rsidR="00B94DB7" w:rsidRPr="00531040">
        <w:rPr>
          <w:bCs/>
          <w:sz w:val="28"/>
          <w:szCs w:val="28"/>
        </w:rPr>
        <w:t xml:space="preserve"> муниципальном районе </w:t>
      </w:r>
      <w:r w:rsidRPr="00531040">
        <w:rPr>
          <w:bCs/>
          <w:sz w:val="28"/>
          <w:szCs w:val="28"/>
        </w:rPr>
        <w:t>Республики Т</w:t>
      </w:r>
      <w:r w:rsidR="00B94DB7" w:rsidRPr="00531040">
        <w:rPr>
          <w:bCs/>
          <w:sz w:val="28"/>
          <w:szCs w:val="28"/>
        </w:rPr>
        <w:t>атарстан</w:t>
      </w:r>
      <w:r w:rsidRPr="00531040">
        <w:rPr>
          <w:bCs/>
          <w:sz w:val="28"/>
          <w:szCs w:val="28"/>
        </w:rPr>
        <w:t>»;</w:t>
      </w:r>
    </w:p>
    <w:p w:rsidR="000705C8" w:rsidRPr="00531040" w:rsidRDefault="00A20A3F" w:rsidP="000705C8">
      <w:pPr>
        <w:jc w:val="both"/>
        <w:rPr>
          <w:sz w:val="28"/>
          <w:szCs w:val="28"/>
        </w:rPr>
      </w:pPr>
      <w:r w:rsidRPr="00531040">
        <w:rPr>
          <w:bCs/>
          <w:sz w:val="28"/>
          <w:szCs w:val="28"/>
        </w:rPr>
        <w:t xml:space="preserve">- </w:t>
      </w:r>
      <w:r w:rsidR="00B94DB7" w:rsidRPr="00531040">
        <w:rPr>
          <w:sz w:val="28"/>
          <w:szCs w:val="28"/>
        </w:rPr>
        <w:t>от 08.04.2009 № 30/6</w:t>
      </w:r>
      <w:r w:rsidR="00202E7B" w:rsidRPr="00531040">
        <w:rPr>
          <w:sz w:val="28"/>
          <w:szCs w:val="28"/>
        </w:rPr>
        <w:t xml:space="preserve"> </w:t>
      </w:r>
      <w:r w:rsidR="000705C8" w:rsidRPr="00531040">
        <w:rPr>
          <w:sz w:val="28"/>
          <w:szCs w:val="28"/>
        </w:rPr>
        <w:t>«О внесении изменений и дополнений в решение Совета Чистопольского муниципального района Республики Татарстан от 23 декабря 2008 г. № 28/5»;</w:t>
      </w:r>
    </w:p>
    <w:p w:rsidR="00A20A3F" w:rsidRPr="00531040" w:rsidRDefault="00A20A3F" w:rsidP="000705C8">
      <w:pPr>
        <w:jc w:val="both"/>
        <w:rPr>
          <w:sz w:val="28"/>
          <w:szCs w:val="28"/>
        </w:rPr>
      </w:pPr>
      <w:r w:rsidRPr="00531040">
        <w:rPr>
          <w:sz w:val="28"/>
          <w:szCs w:val="28"/>
        </w:rPr>
        <w:t>-</w:t>
      </w:r>
      <w:r w:rsidR="00B94DB7" w:rsidRPr="00531040">
        <w:rPr>
          <w:sz w:val="28"/>
          <w:szCs w:val="28"/>
        </w:rPr>
        <w:t xml:space="preserve"> от 21.05.2010 № 40/7</w:t>
      </w:r>
      <w:r w:rsidR="000705C8" w:rsidRPr="00531040">
        <w:rPr>
          <w:sz w:val="28"/>
          <w:szCs w:val="28"/>
        </w:rPr>
        <w:t xml:space="preserve"> «О внесении изменений и дополнений в решение Совета Чистопольского муниципального района Республики Татарстан от 23 декабря 2008 г. № 28/5»;</w:t>
      </w:r>
    </w:p>
    <w:p w:rsidR="00A20A3F" w:rsidRPr="00531040" w:rsidRDefault="00A20A3F" w:rsidP="000705C8">
      <w:pPr>
        <w:jc w:val="both"/>
        <w:rPr>
          <w:sz w:val="28"/>
          <w:szCs w:val="28"/>
        </w:rPr>
      </w:pPr>
      <w:r w:rsidRPr="00531040">
        <w:rPr>
          <w:sz w:val="28"/>
          <w:szCs w:val="28"/>
        </w:rPr>
        <w:t xml:space="preserve">- </w:t>
      </w:r>
      <w:r w:rsidR="00B94DB7" w:rsidRPr="00531040">
        <w:rPr>
          <w:sz w:val="28"/>
          <w:szCs w:val="28"/>
        </w:rPr>
        <w:t>от 16.05.2012 № 17/9</w:t>
      </w:r>
      <w:r w:rsidR="000705C8" w:rsidRPr="00531040">
        <w:rPr>
          <w:sz w:val="28"/>
          <w:szCs w:val="28"/>
        </w:rPr>
        <w:t xml:space="preserve"> «О внесении изменений и дополнений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A20A3F" w:rsidRPr="00531040" w:rsidRDefault="00A20A3F" w:rsidP="000705C8">
      <w:pPr>
        <w:jc w:val="both"/>
        <w:rPr>
          <w:sz w:val="28"/>
          <w:szCs w:val="28"/>
        </w:rPr>
      </w:pPr>
      <w:r w:rsidRPr="00531040">
        <w:rPr>
          <w:sz w:val="28"/>
          <w:szCs w:val="28"/>
        </w:rPr>
        <w:lastRenderedPageBreak/>
        <w:t xml:space="preserve">- </w:t>
      </w:r>
      <w:r w:rsidR="00B94DB7" w:rsidRPr="00531040">
        <w:rPr>
          <w:sz w:val="28"/>
          <w:szCs w:val="28"/>
        </w:rPr>
        <w:t>от 31.08.2012 № 20/2</w:t>
      </w:r>
      <w:r w:rsidR="000705C8" w:rsidRPr="00531040">
        <w:rPr>
          <w:sz w:val="28"/>
          <w:szCs w:val="28"/>
        </w:rPr>
        <w:t xml:space="preserve"> «О внесении изменений и дополнений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A20A3F" w:rsidRPr="00531040" w:rsidRDefault="00A20A3F" w:rsidP="000705C8">
      <w:pPr>
        <w:jc w:val="both"/>
        <w:rPr>
          <w:sz w:val="28"/>
          <w:szCs w:val="28"/>
        </w:rPr>
      </w:pPr>
      <w:r w:rsidRPr="00531040">
        <w:rPr>
          <w:sz w:val="28"/>
          <w:szCs w:val="28"/>
        </w:rPr>
        <w:t>-</w:t>
      </w:r>
      <w:r w:rsidR="00B94DB7" w:rsidRPr="00531040">
        <w:rPr>
          <w:sz w:val="28"/>
          <w:szCs w:val="28"/>
        </w:rPr>
        <w:t xml:space="preserve"> от 16.07.2013  № 27/3</w:t>
      </w:r>
      <w:r w:rsidR="000705C8" w:rsidRPr="00531040">
        <w:rPr>
          <w:sz w:val="28"/>
          <w:szCs w:val="28"/>
        </w:rPr>
        <w:t xml:space="preserve"> «О внесении изменений и дополнений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A20A3F" w:rsidRPr="00531040" w:rsidRDefault="00A20A3F" w:rsidP="000705C8">
      <w:pPr>
        <w:widowControl w:val="0"/>
        <w:autoSpaceDE w:val="0"/>
        <w:autoSpaceDN w:val="0"/>
        <w:adjustRightInd w:val="0"/>
        <w:jc w:val="both"/>
        <w:rPr>
          <w:sz w:val="28"/>
          <w:szCs w:val="28"/>
        </w:rPr>
      </w:pPr>
      <w:r w:rsidRPr="00531040">
        <w:rPr>
          <w:sz w:val="28"/>
          <w:szCs w:val="28"/>
        </w:rPr>
        <w:t>-</w:t>
      </w:r>
      <w:r w:rsidR="00B94DB7" w:rsidRPr="00531040">
        <w:rPr>
          <w:sz w:val="28"/>
          <w:szCs w:val="28"/>
        </w:rPr>
        <w:t xml:space="preserve"> от 04.04.2014 №34/4</w:t>
      </w:r>
      <w:r w:rsidR="000705C8" w:rsidRPr="00531040">
        <w:rPr>
          <w:sz w:val="28"/>
          <w:szCs w:val="28"/>
        </w:rPr>
        <w:t xml:space="preserve"> «О внесении изменений в решение Совета Чистопольского муниципального района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A20A3F" w:rsidRPr="00531040" w:rsidRDefault="00A20A3F" w:rsidP="000705C8">
      <w:pPr>
        <w:jc w:val="both"/>
        <w:rPr>
          <w:sz w:val="28"/>
          <w:szCs w:val="28"/>
        </w:rPr>
      </w:pPr>
      <w:r w:rsidRPr="00531040">
        <w:rPr>
          <w:sz w:val="28"/>
          <w:szCs w:val="28"/>
        </w:rPr>
        <w:t xml:space="preserve">- </w:t>
      </w:r>
      <w:r w:rsidR="00B94DB7" w:rsidRPr="00531040">
        <w:rPr>
          <w:sz w:val="28"/>
          <w:szCs w:val="28"/>
        </w:rPr>
        <w:t>от 28.04.2015 №45/12</w:t>
      </w:r>
      <w:r w:rsidR="000705C8" w:rsidRPr="00531040">
        <w:rPr>
          <w:sz w:val="28"/>
          <w:szCs w:val="28"/>
        </w:rPr>
        <w:t xml:space="preserve"> «О внесении изменений и дополнений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A20A3F" w:rsidRPr="00531040" w:rsidRDefault="00A20A3F" w:rsidP="000705C8">
      <w:pPr>
        <w:jc w:val="both"/>
        <w:rPr>
          <w:sz w:val="28"/>
          <w:szCs w:val="28"/>
        </w:rPr>
      </w:pPr>
      <w:r w:rsidRPr="00531040">
        <w:rPr>
          <w:sz w:val="28"/>
          <w:szCs w:val="28"/>
        </w:rPr>
        <w:t>-</w:t>
      </w:r>
      <w:r w:rsidR="00B94DB7" w:rsidRPr="00531040">
        <w:rPr>
          <w:sz w:val="28"/>
          <w:szCs w:val="28"/>
        </w:rPr>
        <w:t xml:space="preserve"> от 20.09.2016 №13/1</w:t>
      </w:r>
      <w:r w:rsidR="000705C8" w:rsidRPr="00531040">
        <w:rPr>
          <w:sz w:val="28"/>
          <w:szCs w:val="28"/>
        </w:rPr>
        <w:t xml:space="preserve"> «О внесении изменений и дополнений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A20A3F" w:rsidRPr="00531040" w:rsidRDefault="00A20A3F" w:rsidP="000705C8">
      <w:pPr>
        <w:jc w:val="both"/>
        <w:rPr>
          <w:sz w:val="28"/>
          <w:szCs w:val="28"/>
        </w:rPr>
      </w:pPr>
      <w:r w:rsidRPr="00531040">
        <w:rPr>
          <w:sz w:val="28"/>
          <w:szCs w:val="28"/>
        </w:rPr>
        <w:t>-</w:t>
      </w:r>
      <w:r w:rsidR="00B94DB7" w:rsidRPr="00531040">
        <w:rPr>
          <w:sz w:val="28"/>
          <w:szCs w:val="28"/>
        </w:rPr>
        <w:t xml:space="preserve"> от 28.06.2017 №22/2</w:t>
      </w:r>
      <w:r w:rsidR="000705C8" w:rsidRPr="00531040">
        <w:rPr>
          <w:sz w:val="28"/>
          <w:szCs w:val="28"/>
        </w:rPr>
        <w:t xml:space="preserve"> «О внесении изменений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A20A3F" w:rsidRPr="00531040" w:rsidRDefault="00A20A3F" w:rsidP="000705C8">
      <w:pPr>
        <w:jc w:val="both"/>
        <w:rPr>
          <w:sz w:val="28"/>
          <w:szCs w:val="28"/>
        </w:rPr>
      </w:pPr>
      <w:r w:rsidRPr="00531040">
        <w:rPr>
          <w:sz w:val="28"/>
          <w:szCs w:val="28"/>
        </w:rPr>
        <w:t>- от 04.05.2018 №34/3</w:t>
      </w:r>
      <w:r w:rsidR="000705C8" w:rsidRPr="00531040">
        <w:rPr>
          <w:sz w:val="28"/>
          <w:szCs w:val="28"/>
        </w:rPr>
        <w:t xml:space="preserve"> «О внесении изменений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B94DB7" w:rsidRPr="00531040" w:rsidRDefault="00A20A3F" w:rsidP="000705C8">
      <w:pPr>
        <w:jc w:val="both"/>
        <w:rPr>
          <w:bCs/>
          <w:sz w:val="28"/>
          <w:szCs w:val="28"/>
        </w:rPr>
      </w:pPr>
      <w:r w:rsidRPr="00531040">
        <w:rPr>
          <w:sz w:val="28"/>
          <w:szCs w:val="28"/>
        </w:rPr>
        <w:t>-</w:t>
      </w:r>
      <w:r w:rsidR="00B94DB7" w:rsidRPr="00531040">
        <w:rPr>
          <w:sz w:val="28"/>
          <w:szCs w:val="28"/>
        </w:rPr>
        <w:t xml:space="preserve"> </w:t>
      </w:r>
      <w:r w:rsidRPr="00531040">
        <w:rPr>
          <w:sz w:val="28"/>
          <w:szCs w:val="28"/>
        </w:rPr>
        <w:t xml:space="preserve">от </w:t>
      </w:r>
      <w:r w:rsidR="00B94DB7" w:rsidRPr="00531040">
        <w:rPr>
          <w:sz w:val="28"/>
          <w:szCs w:val="28"/>
        </w:rPr>
        <w:t>17.09.2018 36/4</w:t>
      </w:r>
      <w:r w:rsidR="000705C8" w:rsidRPr="00531040">
        <w:rPr>
          <w:sz w:val="28"/>
          <w:szCs w:val="28"/>
        </w:rPr>
        <w:t xml:space="preserve"> «О внесении изменений в решение Совета Чистопольского муниципального района Республики Татарстан от 23 декабря 2008 г. № 28/5 «О муниципальной службе в </w:t>
      </w:r>
      <w:proofErr w:type="spellStart"/>
      <w:r w:rsidR="000705C8" w:rsidRPr="00531040">
        <w:rPr>
          <w:sz w:val="28"/>
          <w:szCs w:val="28"/>
        </w:rPr>
        <w:t>Чистопольском</w:t>
      </w:r>
      <w:proofErr w:type="spellEnd"/>
      <w:r w:rsidR="000705C8" w:rsidRPr="00531040">
        <w:rPr>
          <w:sz w:val="28"/>
          <w:szCs w:val="28"/>
        </w:rPr>
        <w:t xml:space="preserve"> муниципальном районе Республики Татарстан».</w:t>
      </w:r>
    </w:p>
    <w:p w:rsidR="00202E7B" w:rsidRPr="00531040" w:rsidRDefault="000705C8" w:rsidP="000705C8">
      <w:pPr>
        <w:jc w:val="both"/>
        <w:rPr>
          <w:sz w:val="28"/>
          <w:szCs w:val="28"/>
        </w:rPr>
      </w:pPr>
      <w:r w:rsidRPr="00531040">
        <w:rPr>
          <w:sz w:val="28"/>
          <w:szCs w:val="28"/>
        </w:rPr>
        <w:t>3</w:t>
      </w:r>
      <w:r w:rsidR="00202E7B" w:rsidRPr="00531040">
        <w:rPr>
          <w:sz w:val="28"/>
          <w:szCs w:val="28"/>
        </w:rPr>
        <w:t xml:space="preserve">. Опубликовать настоящее решение в установленном </w:t>
      </w:r>
      <w:proofErr w:type="gramStart"/>
      <w:r w:rsidR="00202E7B" w:rsidRPr="00531040">
        <w:rPr>
          <w:sz w:val="28"/>
          <w:szCs w:val="28"/>
        </w:rPr>
        <w:t>порядке</w:t>
      </w:r>
      <w:proofErr w:type="gramEnd"/>
      <w:r w:rsidR="00202E7B" w:rsidRPr="00531040">
        <w:rPr>
          <w:sz w:val="28"/>
          <w:szCs w:val="28"/>
        </w:rPr>
        <w:t>, а также разместить его на официальном сайте Чистопольского муниципального района Республики Татарстан в информационно-телекоммуникационной сети «Интернет».</w:t>
      </w:r>
    </w:p>
    <w:p w:rsidR="00202E7B" w:rsidRDefault="000705C8" w:rsidP="000705C8">
      <w:pPr>
        <w:jc w:val="both"/>
        <w:rPr>
          <w:sz w:val="28"/>
          <w:szCs w:val="28"/>
        </w:rPr>
      </w:pPr>
      <w:bookmarkStart w:id="0" w:name="sub_4"/>
      <w:r w:rsidRPr="00531040">
        <w:rPr>
          <w:sz w:val="28"/>
          <w:szCs w:val="28"/>
        </w:rPr>
        <w:t>4</w:t>
      </w:r>
      <w:r w:rsidR="00202E7B" w:rsidRPr="00531040">
        <w:rPr>
          <w:sz w:val="28"/>
          <w:szCs w:val="28"/>
        </w:rPr>
        <w:t xml:space="preserve">. </w:t>
      </w:r>
      <w:proofErr w:type="gramStart"/>
      <w:r w:rsidR="00202E7B" w:rsidRPr="00531040">
        <w:rPr>
          <w:sz w:val="28"/>
          <w:szCs w:val="28"/>
        </w:rPr>
        <w:t>Контроль за</w:t>
      </w:r>
      <w:proofErr w:type="gramEnd"/>
      <w:r w:rsidR="00202E7B" w:rsidRPr="00531040">
        <w:rPr>
          <w:sz w:val="28"/>
          <w:szCs w:val="28"/>
        </w:rPr>
        <w:t xml:space="preserve"> выполнением настоящего решения возложить на руководителя аппарата Совета Чистопольского муниципального района Республики Татарстан </w:t>
      </w:r>
      <w:proofErr w:type="spellStart"/>
      <w:r w:rsidR="00202E7B" w:rsidRPr="00531040">
        <w:rPr>
          <w:sz w:val="28"/>
          <w:szCs w:val="28"/>
        </w:rPr>
        <w:t>Р.Р.Мазгутова</w:t>
      </w:r>
      <w:proofErr w:type="spellEnd"/>
      <w:r w:rsidR="00202E7B" w:rsidRPr="00531040">
        <w:rPr>
          <w:sz w:val="28"/>
          <w:szCs w:val="28"/>
        </w:rPr>
        <w:t>.</w:t>
      </w:r>
    </w:p>
    <w:p w:rsidR="00531040" w:rsidRDefault="00531040" w:rsidP="000705C8">
      <w:pPr>
        <w:jc w:val="both"/>
        <w:rPr>
          <w:sz w:val="28"/>
          <w:szCs w:val="28"/>
        </w:rPr>
      </w:pPr>
    </w:p>
    <w:p w:rsidR="00531040" w:rsidRDefault="00531040" w:rsidP="000705C8">
      <w:pPr>
        <w:jc w:val="both"/>
        <w:rPr>
          <w:sz w:val="28"/>
          <w:szCs w:val="28"/>
        </w:rPr>
      </w:pPr>
    </w:p>
    <w:p w:rsidR="00531040" w:rsidRPr="00531040" w:rsidRDefault="00531040" w:rsidP="000705C8">
      <w:pPr>
        <w:jc w:val="both"/>
        <w:rPr>
          <w:sz w:val="28"/>
          <w:szCs w:val="28"/>
        </w:rPr>
      </w:pPr>
    </w:p>
    <w:tbl>
      <w:tblPr>
        <w:tblW w:w="0" w:type="auto"/>
        <w:tblInd w:w="108" w:type="dxa"/>
        <w:tblLook w:val="0000" w:firstRow="0" w:lastRow="0" w:firstColumn="0" w:lastColumn="0" w:noHBand="0" w:noVBand="0"/>
      </w:tblPr>
      <w:tblGrid>
        <w:gridCol w:w="6496"/>
        <w:gridCol w:w="3250"/>
      </w:tblGrid>
      <w:tr w:rsidR="00202E7B" w:rsidRPr="00531040" w:rsidTr="00202E7B">
        <w:tc>
          <w:tcPr>
            <w:tcW w:w="6666" w:type="dxa"/>
            <w:tcBorders>
              <w:top w:val="nil"/>
              <w:left w:val="nil"/>
              <w:bottom w:val="nil"/>
              <w:right w:val="nil"/>
            </w:tcBorders>
          </w:tcPr>
          <w:bookmarkEnd w:id="0"/>
          <w:p w:rsidR="00202E7B" w:rsidRPr="00531040" w:rsidRDefault="00202E7B" w:rsidP="000705C8">
            <w:pPr>
              <w:pStyle w:val="ab"/>
              <w:ind w:right="-206"/>
              <w:jc w:val="both"/>
              <w:rPr>
                <w:rFonts w:ascii="Times New Roman" w:hAnsi="Times New Roman" w:cs="Times New Roman"/>
                <w:sz w:val="28"/>
                <w:szCs w:val="28"/>
              </w:rPr>
            </w:pPr>
            <w:r w:rsidRPr="00531040">
              <w:rPr>
                <w:rFonts w:ascii="Times New Roman" w:hAnsi="Times New Roman" w:cs="Times New Roman"/>
                <w:sz w:val="28"/>
                <w:szCs w:val="28"/>
              </w:rPr>
              <w:t>Глава Чистопольского</w:t>
            </w:r>
          </w:p>
          <w:p w:rsidR="00202E7B" w:rsidRPr="00531040" w:rsidRDefault="00202E7B" w:rsidP="000705C8">
            <w:pPr>
              <w:pStyle w:val="ab"/>
              <w:ind w:right="-206"/>
              <w:jc w:val="both"/>
              <w:rPr>
                <w:rFonts w:ascii="Times New Roman" w:hAnsi="Times New Roman" w:cs="Times New Roman"/>
                <w:sz w:val="28"/>
                <w:szCs w:val="28"/>
              </w:rPr>
            </w:pPr>
            <w:r w:rsidRPr="00531040">
              <w:rPr>
                <w:rFonts w:ascii="Times New Roman" w:hAnsi="Times New Roman" w:cs="Times New Roman"/>
                <w:sz w:val="28"/>
                <w:szCs w:val="28"/>
              </w:rPr>
              <w:t xml:space="preserve">муниципального района                                               </w:t>
            </w:r>
            <w:r w:rsidR="000705C8" w:rsidRPr="00531040">
              <w:rPr>
                <w:rFonts w:ascii="Times New Roman" w:hAnsi="Times New Roman" w:cs="Times New Roman"/>
                <w:sz w:val="28"/>
                <w:szCs w:val="28"/>
              </w:rPr>
              <w:t xml:space="preserve">        </w:t>
            </w:r>
            <w:r w:rsidRPr="00531040">
              <w:rPr>
                <w:rFonts w:ascii="Times New Roman" w:hAnsi="Times New Roman" w:cs="Times New Roman"/>
                <w:sz w:val="28"/>
                <w:szCs w:val="28"/>
              </w:rPr>
              <w:t xml:space="preserve">                                                 </w:t>
            </w:r>
          </w:p>
        </w:tc>
        <w:tc>
          <w:tcPr>
            <w:tcW w:w="3333" w:type="dxa"/>
            <w:tcBorders>
              <w:top w:val="nil"/>
              <w:left w:val="nil"/>
              <w:bottom w:val="nil"/>
              <w:right w:val="nil"/>
            </w:tcBorders>
          </w:tcPr>
          <w:p w:rsidR="00202E7B" w:rsidRPr="00531040" w:rsidRDefault="00202E7B" w:rsidP="000705C8">
            <w:pPr>
              <w:pStyle w:val="aa"/>
              <w:ind w:right="-206"/>
              <w:rPr>
                <w:rFonts w:ascii="Times New Roman" w:hAnsi="Times New Roman" w:cs="Times New Roman"/>
                <w:sz w:val="28"/>
                <w:szCs w:val="28"/>
              </w:rPr>
            </w:pPr>
            <w:r w:rsidRPr="00531040">
              <w:rPr>
                <w:rFonts w:ascii="Times New Roman" w:hAnsi="Times New Roman" w:cs="Times New Roman"/>
                <w:sz w:val="28"/>
                <w:szCs w:val="28"/>
              </w:rPr>
              <w:t xml:space="preserve">               </w:t>
            </w:r>
          </w:p>
          <w:p w:rsidR="00202E7B" w:rsidRPr="00531040" w:rsidRDefault="000705C8" w:rsidP="000705C8">
            <w:pPr>
              <w:pStyle w:val="aa"/>
              <w:ind w:right="-32"/>
              <w:rPr>
                <w:rFonts w:ascii="Times New Roman" w:hAnsi="Times New Roman" w:cs="Times New Roman"/>
                <w:sz w:val="28"/>
                <w:szCs w:val="28"/>
              </w:rPr>
            </w:pPr>
            <w:r w:rsidRPr="00531040">
              <w:rPr>
                <w:rFonts w:ascii="Times New Roman" w:hAnsi="Times New Roman" w:cs="Times New Roman"/>
                <w:sz w:val="28"/>
                <w:szCs w:val="28"/>
              </w:rPr>
              <w:t xml:space="preserve">                      </w:t>
            </w:r>
            <w:r w:rsidR="00202E7B" w:rsidRPr="00531040">
              <w:rPr>
                <w:rFonts w:ascii="Times New Roman" w:hAnsi="Times New Roman" w:cs="Times New Roman"/>
                <w:sz w:val="28"/>
                <w:szCs w:val="28"/>
              </w:rPr>
              <w:t>Д.А.</w:t>
            </w:r>
            <w:r w:rsidR="00531040">
              <w:rPr>
                <w:rFonts w:ascii="Times New Roman" w:hAnsi="Times New Roman" w:cs="Times New Roman"/>
                <w:sz w:val="28"/>
                <w:szCs w:val="28"/>
              </w:rPr>
              <w:t xml:space="preserve"> </w:t>
            </w:r>
            <w:r w:rsidR="00202E7B" w:rsidRPr="00531040">
              <w:rPr>
                <w:rFonts w:ascii="Times New Roman" w:hAnsi="Times New Roman" w:cs="Times New Roman"/>
                <w:sz w:val="28"/>
                <w:szCs w:val="28"/>
              </w:rPr>
              <w:t>Иванов</w:t>
            </w:r>
          </w:p>
        </w:tc>
      </w:tr>
    </w:tbl>
    <w:p w:rsidR="002A2812" w:rsidRDefault="002A2812" w:rsidP="000F572A">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left="6521"/>
        <w:jc w:val="both"/>
        <w:outlineLvl w:val="0"/>
        <w:rPr>
          <w:sz w:val="28"/>
          <w:szCs w:val="28"/>
        </w:rPr>
      </w:pPr>
      <w:r w:rsidRPr="00BC4B1D">
        <w:rPr>
          <w:sz w:val="28"/>
          <w:szCs w:val="28"/>
        </w:rPr>
        <w:lastRenderedPageBreak/>
        <w:t>Приложение № 1</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к решению</w:t>
      </w:r>
      <w:bookmarkStart w:id="1" w:name="_GoBack"/>
      <w:bookmarkEnd w:id="1"/>
      <w:r w:rsidRPr="00BC4B1D">
        <w:rPr>
          <w:sz w:val="28"/>
          <w:szCs w:val="28"/>
        </w:rPr>
        <w:t xml:space="preserve"> Совета</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Чистопольского муниципального района</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 xml:space="preserve">от </w:t>
      </w:r>
      <w:r w:rsidR="005F3943">
        <w:rPr>
          <w:sz w:val="28"/>
          <w:szCs w:val="28"/>
        </w:rPr>
        <w:t xml:space="preserve">23.05.2019 г. </w:t>
      </w:r>
      <w:r w:rsidRPr="00BC4B1D">
        <w:rPr>
          <w:sz w:val="28"/>
          <w:szCs w:val="28"/>
        </w:rPr>
        <w:t>№</w:t>
      </w:r>
      <w:r w:rsidR="005F3943">
        <w:rPr>
          <w:sz w:val="28"/>
          <w:szCs w:val="28"/>
        </w:rPr>
        <w:t xml:space="preserve"> 44/3</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center"/>
        <w:rPr>
          <w:bCs/>
          <w:sz w:val="28"/>
          <w:szCs w:val="28"/>
        </w:rPr>
      </w:pPr>
      <w:bookmarkStart w:id="2" w:name="Par37"/>
      <w:bookmarkEnd w:id="2"/>
      <w:r w:rsidRPr="00BC4B1D">
        <w:rPr>
          <w:bCs/>
          <w:sz w:val="28"/>
          <w:szCs w:val="28"/>
        </w:rPr>
        <w:t>ПОЛОЖЕНИЕ</w:t>
      </w:r>
    </w:p>
    <w:p w:rsidR="00F2425E" w:rsidRPr="00BC4B1D" w:rsidRDefault="00F2425E" w:rsidP="00F2425E">
      <w:pPr>
        <w:widowControl w:val="0"/>
        <w:autoSpaceDE w:val="0"/>
        <w:autoSpaceDN w:val="0"/>
        <w:adjustRightInd w:val="0"/>
        <w:jc w:val="center"/>
        <w:rPr>
          <w:bCs/>
          <w:sz w:val="28"/>
          <w:szCs w:val="28"/>
        </w:rPr>
      </w:pPr>
      <w:r w:rsidRPr="00BC4B1D">
        <w:rPr>
          <w:bCs/>
          <w:sz w:val="28"/>
          <w:szCs w:val="28"/>
        </w:rPr>
        <w:t xml:space="preserve">О МУНИЦИПАЛЬНОЙ СЛУЖБЕ </w:t>
      </w:r>
      <w:r w:rsidRPr="00BC4B1D">
        <w:rPr>
          <w:sz w:val="28"/>
          <w:szCs w:val="28"/>
        </w:rPr>
        <w:t>В МУНИЦИПАЛЬНОМ ОБРАЗОВАНИИ «ЧИСТОПОЛЬСКИЙ МУНИЦИПАЛЬНЫЙ РАЙОН» РЕСПУБЛИКИ ТАТАРСТАН</w:t>
      </w:r>
    </w:p>
    <w:p w:rsidR="00F2425E" w:rsidRPr="00BC4B1D" w:rsidRDefault="00F2425E" w:rsidP="00F2425E">
      <w:pPr>
        <w:widowControl w:val="0"/>
        <w:autoSpaceDE w:val="0"/>
        <w:autoSpaceDN w:val="0"/>
        <w:adjustRightInd w:val="0"/>
        <w:jc w:val="center"/>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3" w:name="Par44"/>
      <w:bookmarkEnd w:id="3"/>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Настоящее Положение о муниципальной службе в муниципальном образовании «Чистопольский муниципальный район» Республики Татарстан (далее - Положение) регулирует отношения в сфере организации муниципальной службы в муниципальном образовании «Чистопольский муниципальный район» Республики Татарстан (далее - Чистопольский муниципальный район).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proofErr w:type="spellStart"/>
      <w:r w:rsidRPr="00BC4B1D">
        <w:rPr>
          <w:sz w:val="28"/>
          <w:szCs w:val="28"/>
        </w:rPr>
        <w:t>Чистопольском</w:t>
      </w:r>
      <w:proofErr w:type="spellEnd"/>
      <w:r w:rsidRPr="00BC4B1D">
        <w:rPr>
          <w:sz w:val="28"/>
          <w:szCs w:val="28"/>
        </w:rPr>
        <w:t xml:space="preserve"> муниципальном районе -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Нанимателем для муниципального служащего Чистопольского муниципального района (далее - муниципальный служащий) является муниципальное образование «Чистопольский муниципальный район»,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Представителем нанимателя (работодателем) может быть глава Чистопольского муниципального района, руководитель органа местного самоуправления, председатель избирательной комиссии или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4" w:name="Par52"/>
      <w:bookmarkEnd w:id="4"/>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proofErr w:type="spellStart"/>
      <w:r w:rsidRPr="00BC4B1D">
        <w:rPr>
          <w:sz w:val="28"/>
          <w:szCs w:val="28"/>
        </w:rPr>
        <w:t>Чистопольском</w:t>
      </w:r>
      <w:proofErr w:type="spellEnd"/>
      <w:r w:rsidRPr="00BC4B1D">
        <w:rPr>
          <w:sz w:val="28"/>
          <w:szCs w:val="28"/>
        </w:rPr>
        <w:t xml:space="preserve"> муниципальном районе осуществляется в соответствии с </w:t>
      </w:r>
      <w:hyperlink r:id="rId11" w:history="1">
        <w:r w:rsidRPr="00BC4B1D">
          <w:rPr>
            <w:sz w:val="28"/>
            <w:szCs w:val="28"/>
          </w:rPr>
          <w:t>Конституцией</w:t>
        </w:r>
      </w:hyperlink>
      <w:r w:rsidRPr="00BC4B1D">
        <w:rPr>
          <w:sz w:val="28"/>
          <w:szCs w:val="28"/>
        </w:rPr>
        <w:t xml:space="preserve"> Российской Федерации, </w:t>
      </w:r>
      <w:hyperlink r:id="rId12" w:history="1">
        <w:r w:rsidRPr="00BC4B1D">
          <w:rPr>
            <w:sz w:val="28"/>
            <w:szCs w:val="28"/>
          </w:rPr>
          <w:t>Республики Татарстан</w:t>
        </w:r>
      </w:hyperlink>
      <w:r w:rsidRPr="00BC4B1D">
        <w:rPr>
          <w:sz w:val="28"/>
          <w:szCs w:val="28"/>
        </w:rPr>
        <w:t xml:space="preserve">, Федеральным </w:t>
      </w:r>
      <w:hyperlink r:id="rId13"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4" w:history="1">
        <w:r w:rsidRPr="00BC4B1D">
          <w:rPr>
            <w:sz w:val="28"/>
            <w:szCs w:val="28"/>
          </w:rPr>
          <w:t>Уставом</w:t>
        </w:r>
      </w:hyperlink>
      <w:r w:rsidRPr="00BC4B1D">
        <w:rPr>
          <w:sz w:val="28"/>
          <w:szCs w:val="28"/>
        </w:rPr>
        <w:t xml:space="preserve"> муниципального образования «Чистопольский муниципальный район», настоящим Положением, иными муниципальными правовыми актами.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w:t>
      </w:r>
      <w:r w:rsidRPr="00BC4B1D">
        <w:rPr>
          <w:sz w:val="28"/>
          <w:szCs w:val="28"/>
        </w:rPr>
        <w:lastRenderedPageBreak/>
        <w:t xml:space="preserve">законодательства с особенностями, предусмотренными Федеральным </w:t>
      </w:r>
      <w:hyperlink r:id="rId15" w:history="1">
        <w:r w:rsidRPr="00BC4B1D">
          <w:rPr>
            <w:sz w:val="28"/>
            <w:szCs w:val="28"/>
          </w:rPr>
          <w:t>законом</w:t>
        </w:r>
      </w:hyperlink>
      <w:r w:rsidRPr="00BC4B1D">
        <w:rPr>
          <w:sz w:val="28"/>
          <w:szCs w:val="28"/>
        </w:rPr>
        <w:t xml:space="preserve"> «О муниципальной службе в Российской Федерации».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5" w:name="Par57"/>
      <w:bookmarkEnd w:id="5"/>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96125E" w:rsidRDefault="00F2425E" w:rsidP="00F2425E">
      <w:pPr>
        <w:pStyle w:val="a5"/>
        <w:widowControl w:val="0"/>
        <w:numPr>
          <w:ilvl w:val="0"/>
          <w:numId w:val="1"/>
        </w:numPr>
        <w:autoSpaceDE w:val="0"/>
        <w:autoSpaceDN w:val="0"/>
        <w:adjustRightInd w:val="0"/>
        <w:ind w:left="0" w:firstLine="540"/>
        <w:jc w:val="both"/>
        <w:rPr>
          <w:sz w:val="28"/>
          <w:szCs w:val="28"/>
        </w:rPr>
      </w:pPr>
      <w:r w:rsidRPr="0096125E">
        <w:rPr>
          <w:sz w:val="28"/>
          <w:szCs w:val="28"/>
        </w:rPr>
        <w:t xml:space="preserve">Должности муниципальной службы в </w:t>
      </w:r>
      <w:proofErr w:type="spellStart"/>
      <w:r w:rsidRPr="0096125E">
        <w:rPr>
          <w:sz w:val="28"/>
          <w:szCs w:val="28"/>
        </w:rPr>
        <w:t>Чистопольском</w:t>
      </w:r>
      <w:proofErr w:type="spellEnd"/>
      <w:r w:rsidRPr="0096125E">
        <w:rPr>
          <w:sz w:val="28"/>
          <w:szCs w:val="28"/>
        </w:rPr>
        <w:t xml:space="preserve"> муниципальном районе устанавливаются муниципальными правовыми актами в соответствии с </w:t>
      </w:r>
      <w:hyperlink r:id="rId16" w:history="1">
        <w:r w:rsidRPr="0096125E">
          <w:rPr>
            <w:sz w:val="28"/>
            <w:szCs w:val="28"/>
          </w:rPr>
          <w:t>Реестром</w:t>
        </w:r>
      </w:hyperlink>
      <w:r w:rsidRPr="0096125E">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6" w:name="Par61"/>
      <w:bookmarkEnd w:id="6"/>
      <w:r w:rsidRPr="00BC4B1D">
        <w:rPr>
          <w:sz w:val="28"/>
          <w:szCs w:val="28"/>
        </w:rPr>
        <w:t>Статья 4. КВАЛИФИКАЦИОННЫЕ ТРЕБОВАНИЯ</w:t>
      </w:r>
    </w:p>
    <w:p w:rsidR="00F2425E" w:rsidRPr="00BC4B1D" w:rsidRDefault="00F2425E" w:rsidP="00F2425E">
      <w:pPr>
        <w:widowControl w:val="0"/>
        <w:autoSpaceDE w:val="0"/>
        <w:autoSpaceDN w:val="0"/>
        <w:adjustRightInd w:val="0"/>
        <w:jc w:val="both"/>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Для замещения должностей муниципальной службы устанавливаются следующие квалификационные требования: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 стажу муниципальной службы или стажу работы по специальности, направлению подготовки: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F2425E" w:rsidRPr="00BC4B1D" w:rsidRDefault="00F2425E" w:rsidP="00F2425E">
      <w:pPr>
        <w:autoSpaceDE w:val="0"/>
        <w:autoSpaceDN w:val="0"/>
        <w:adjustRightInd w:val="0"/>
        <w:ind w:firstLine="540"/>
        <w:jc w:val="both"/>
        <w:rPr>
          <w:sz w:val="28"/>
          <w:szCs w:val="28"/>
        </w:rPr>
      </w:pPr>
      <w:r w:rsidRPr="00BC4B1D">
        <w:rPr>
          <w:sz w:val="28"/>
          <w:szCs w:val="28"/>
        </w:rPr>
        <w:t>4) к профессиональным знаниям и навыкам в области информационн</w:t>
      </w:r>
      <w:proofErr w:type="gramStart"/>
      <w:r w:rsidRPr="00BC4B1D">
        <w:rPr>
          <w:sz w:val="28"/>
          <w:szCs w:val="28"/>
        </w:rPr>
        <w:t>о-</w:t>
      </w:r>
      <w:proofErr w:type="gramEnd"/>
      <w:r w:rsidRPr="00BC4B1D">
        <w:rPr>
          <w:sz w:val="28"/>
          <w:szCs w:val="28"/>
        </w:rPr>
        <w:t xml:space="preserve"> коммуникационных технологий: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 базовый уровень квалификационных требований для ведущих, старших и младших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 расширенный уровень квалификационных требований для высших и главных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 специальный уровень квалификационных требований для </w:t>
      </w:r>
      <w:r w:rsidRPr="00BC4B1D">
        <w:rPr>
          <w:sz w:val="28"/>
          <w:szCs w:val="28"/>
        </w:rPr>
        <w:lastRenderedPageBreak/>
        <w:t xml:space="preserve">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BC4B1D">
          <w:rPr>
            <w:sz w:val="28"/>
            <w:szCs w:val="28"/>
          </w:rPr>
          <w:t>(Приложение)</w:t>
        </w:r>
      </w:hyperlink>
      <w:r w:rsidRPr="00BC4B1D">
        <w:rPr>
          <w:sz w:val="28"/>
          <w:szCs w:val="28"/>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w:t>
      </w:r>
      <w:proofErr w:type="gramStart"/>
      <w:r w:rsidRPr="00BC4B1D">
        <w:rPr>
          <w:sz w:val="28"/>
          <w:szCs w:val="28"/>
          <w:lang w:eastAsia="en-US"/>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4. </w:t>
      </w:r>
      <w:proofErr w:type="gramStart"/>
      <w:r w:rsidRPr="00BC4B1D">
        <w:rPr>
          <w:sz w:val="28"/>
          <w:szCs w:val="28"/>
          <w:lang w:eastAsia="en-US"/>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BC4B1D">
        <w:rPr>
          <w:sz w:val="28"/>
          <w:szCs w:val="28"/>
          <w:lang w:eastAsia="en-US"/>
        </w:rPr>
        <w:t xml:space="preserve"> квалификационным требованиям для замещения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5.</w:t>
      </w:r>
      <w:r w:rsidRPr="00BC4B1D">
        <w:rPr>
          <w:sz w:val="28"/>
          <w:szCs w:val="28"/>
          <w:lang w:eastAsia="en-US"/>
        </w:rPr>
        <w:t xml:space="preserve"> Дополнительным требованием к кандидатам на должность </w:t>
      </w:r>
      <w:r w:rsidRPr="00BC4B1D">
        <w:rPr>
          <w:sz w:val="28"/>
          <w:szCs w:val="28"/>
        </w:rPr>
        <w:t>руководителя Исполнительного комитета Чистопольского муниципального района,</w:t>
      </w:r>
      <w:r w:rsidRPr="00BC4B1D">
        <w:rPr>
          <w:sz w:val="28"/>
          <w:szCs w:val="28"/>
          <w:lang w:eastAsia="en-US"/>
        </w:rPr>
        <w:t xml:space="preserve"> устанавливается наличие опыта управленческой деятельности не менее пяти лет. Под управленческой деятельностью в настояще</w:t>
      </w:r>
      <w:r>
        <w:rPr>
          <w:sz w:val="28"/>
          <w:szCs w:val="28"/>
          <w:lang w:eastAsia="en-US"/>
        </w:rPr>
        <w:t>м</w:t>
      </w:r>
      <w:r w:rsidRPr="00BC4B1D">
        <w:rPr>
          <w:sz w:val="28"/>
          <w:szCs w:val="28"/>
          <w:lang w:eastAsia="en-US"/>
        </w:rPr>
        <w:t xml:space="preserve"> </w:t>
      </w:r>
      <w:r>
        <w:rPr>
          <w:sz w:val="28"/>
          <w:szCs w:val="28"/>
          <w:lang w:eastAsia="en-US"/>
        </w:rPr>
        <w:t xml:space="preserve">пункте </w:t>
      </w:r>
      <w:r w:rsidRPr="00BC4B1D">
        <w:rPr>
          <w:sz w:val="28"/>
          <w:szCs w:val="28"/>
          <w:lang w:eastAsia="en-US"/>
        </w:rPr>
        <w:t xml:space="preserve">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BC4B1D">
        <w:rPr>
          <w:sz w:val="28"/>
          <w:szCs w:val="28"/>
        </w:rPr>
        <w:t>руководителя Исполнительного комитета Чистопольского муниципального района,</w:t>
      </w:r>
      <w:r w:rsidRPr="00BC4B1D">
        <w:rPr>
          <w:sz w:val="28"/>
          <w:szCs w:val="28"/>
          <w:lang w:eastAsia="en-US"/>
        </w:rPr>
        <w:t xml:space="preserve"> могут быть также установлены Уставом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bookmarkStart w:id="7" w:name="Par80"/>
      <w:bookmarkEnd w:id="7"/>
      <w:r w:rsidRPr="00BC4B1D">
        <w:rPr>
          <w:sz w:val="28"/>
          <w:szCs w:val="28"/>
        </w:rPr>
        <w:t xml:space="preserve">6. </w:t>
      </w:r>
      <w:proofErr w:type="gramStart"/>
      <w:r w:rsidRPr="00BC4B1D">
        <w:rPr>
          <w:sz w:val="28"/>
          <w:szCs w:val="28"/>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F2425E" w:rsidRPr="00BC4B1D" w:rsidRDefault="00F2425E" w:rsidP="00F2425E">
      <w:pPr>
        <w:widowControl w:val="0"/>
        <w:autoSpaceDE w:val="0"/>
        <w:autoSpaceDN w:val="0"/>
        <w:adjustRightInd w:val="0"/>
        <w:ind w:firstLine="540"/>
        <w:jc w:val="both"/>
        <w:outlineLvl w:val="1"/>
        <w:rPr>
          <w:sz w:val="28"/>
          <w:szCs w:val="28"/>
        </w:rPr>
      </w:pPr>
      <w:r w:rsidRPr="00BC4B1D">
        <w:rPr>
          <w:sz w:val="28"/>
          <w:szCs w:val="28"/>
        </w:rPr>
        <w:t xml:space="preserve">7. </w:t>
      </w:r>
      <w:proofErr w:type="gramStart"/>
      <w:r w:rsidRPr="00BC4B1D">
        <w:rPr>
          <w:sz w:val="28"/>
          <w:szCs w:val="28"/>
        </w:rPr>
        <w:t xml:space="preserve">До 1 января 2019 года для замещения должностей старшей 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7" w:history="1">
        <w:r w:rsidRPr="00BC4B1D">
          <w:rPr>
            <w:sz w:val="28"/>
            <w:szCs w:val="28"/>
          </w:rPr>
          <w:t>Законом</w:t>
        </w:r>
      </w:hyperlink>
      <w:r w:rsidRPr="00BC4B1D">
        <w:rPr>
          <w:sz w:val="28"/>
          <w:szCs w:val="28"/>
        </w:rPr>
        <w:t xml:space="preserve"> Республики Татарстан от 25 апреля 2015 года № 33-ЗРТ «Об общественных пунктах</w:t>
      </w:r>
      <w:proofErr w:type="gramEnd"/>
      <w:r w:rsidRPr="00BC4B1D">
        <w:rPr>
          <w:sz w:val="28"/>
          <w:szCs w:val="28"/>
        </w:rPr>
        <w:t xml:space="preserve"> охраны порядка в Республике Татарстан.</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F2425E">
      <w:pPr>
        <w:widowControl w:val="0"/>
        <w:autoSpaceDE w:val="0"/>
        <w:autoSpaceDN w:val="0"/>
        <w:adjustRightInd w:val="0"/>
        <w:jc w:val="both"/>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proofErr w:type="spellStart"/>
      <w:r w:rsidRPr="00BC4B1D">
        <w:rPr>
          <w:sz w:val="28"/>
          <w:szCs w:val="28"/>
        </w:rPr>
        <w:t>Чистопольском</w:t>
      </w:r>
      <w:proofErr w:type="spellEnd"/>
      <w:r w:rsidRPr="00BC4B1D">
        <w:rPr>
          <w:sz w:val="28"/>
          <w:szCs w:val="28"/>
        </w:rPr>
        <w:t xml:space="preserve"> муниципальном районе 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высшие должности муниципальной службы - 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proofErr w:type="gramStart"/>
      <w:r w:rsidRPr="00BC4B1D">
        <w:rPr>
          <w:sz w:val="28"/>
          <w:szCs w:val="28"/>
        </w:rPr>
        <w:t>замещающим</w:t>
      </w:r>
      <w:proofErr w:type="gramEnd"/>
      <w:r w:rsidRPr="00BC4B1D">
        <w:rPr>
          <w:sz w:val="28"/>
          <w:szCs w:val="28"/>
        </w:rPr>
        <w:t xml:space="preserve">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outlineLvl w:val="1"/>
        <w:rPr>
          <w:sz w:val="28"/>
          <w:szCs w:val="28"/>
        </w:rPr>
      </w:pPr>
      <w:bookmarkStart w:id="8" w:name="Par94"/>
      <w:bookmarkEnd w:id="8"/>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9" w:name="Par4"/>
      <w:bookmarkEnd w:id="9"/>
      <w:r w:rsidRPr="00BC4B1D">
        <w:rPr>
          <w:sz w:val="28"/>
          <w:szCs w:val="28"/>
          <w:lang w:eastAsia="en-US"/>
        </w:rPr>
        <w:t xml:space="preserve">4. </w:t>
      </w:r>
      <w:proofErr w:type="gramStart"/>
      <w:r w:rsidRPr="00BC4B1D">
        <w:rPr>
          <w:sz w:val="28"/>
          <w:szCs w:val="28"/>
          <w:lang w:eastAsia="en-US"/>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F2425E" w:rsidRPr="00BC4B1D" w:rsidRDefault="00F2425E" w:rsidP="00F2425E">
      <w:pPr>
        <w:autoSpaceDE w:val="0"/>
        <w:autoSpaceDN w:val="0"/>
        <w:adjustRightInd w:val="0"/>
        <w:ind w:firstLine="540"/>
        <w:jc w:val="both"/>
        <w:rPr>
          <w:sz w:val="28"/>
          <w:szCs w:val="28"/>
          <w:lang w:eastAsia="en-US"/>
        </w:rPr>
      </w:pPr>
      <w:bookmarkStart w:id="10" w:name="Par5"/>
      <w:bookmarkEnd w:id="10"/>
      <w:r w:rsidRPr="00BC4B1D">
        <w:rPr>
          <w:sz w:val="28"/>
          <w:szCs w:val="28"/>
          <w:lang w:eastAsia="en-US"/>
        </w:rPr>
        <w:lastRenderedPageBreak/>
        <w:t xml:space="preserve">5. </w:t>
      </w:r>
      <w:proofErr w:type="gramStart"/>
      <w:r w:rsidRPr="00BC4B1D">
        <w:rPr>
          <w:sz w:val="28"/>
          <w:szCs w:val="28"/>
          <w:lang w:eastAsia="en-US"/>
        </w:rPr>
        <w:t xml:space="preserve">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sidRPr="00BC4B1D">
        <w:rPr>
          <w:sz w:val="28"/>
          <w:szCs w:val="28"/>
          <w:lang w:eastAsia="en-US"/>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w:t>
      </w:r>
      <w:proofErr w:type="gramStart"/>
      <w:r w:rsidRPr="00BC4B1D">
        <w:rPr>
          <w:sz w:val="28"/>
          <w:szCs w:val="28"/>
          <w:lang w:eastAsia="en-US"/>
        </w:rPr>
        <w:t xml:space="preserve">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sidRPr="00BC4B1D">
        <w:rPr>
          <w:sz w:val="28"/>
          <w:szCs w:val="28"/>
          <w:lang w:eastAsia="en-US"/>
        </w:rPr>
        <w:t xml:space="preserve">, </w:t>
      </w:r>
      <w:proofErr w:type="gramStart"/>
      <w:r w:rsidRPr="00BC4B1D">
        <w:rPr>
          <w:sz w:val="28"/>
          <w:szCs w:val="28"/>
          <w:lang w:eastAsia="en-US"/>
        </w:rPr>
        <w:t>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11" w:name="Par9"/>
      <w:bookmarkEnd w:id="11"/>
      <w:r w:rsidRPr="00BC4B1D">
        <w:rPr>
          <w:sz w:val="28"/>
          <w:szCs w:val="28"/>
          <w:lang w:eastAsia="en-US"/>
        </w:rPr>
        <w:t xml:space="preserve">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w:t>
      </w:r>
      <w:r w:rsidRPr="00BC4B1D">
        <w:rPr>
          <w:sz w:val="28"/>
          <w:szCs w:val="28"/>
          <w:lang w:eastAsia="en-US"/>
        </w:rPr>
        <w:lastRenderedPageBreak/>
        <w:t>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12" w:name="Par13"/>
      <w:bookmarkEnd w:id="12"/>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w:t>
      </w:r>
      <w:proofErr w:type="gramStart"/>
      <w:r w:rsidRPr="00BC4B1D">
        <w:rPr>
          <w:sz w:val="28"/>
          <w:szCs w:val="28"/>
          <w:lang w:eastAsia="en-US"/>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8"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BC4B1D">
        <w:rPr>
          <w:sz w:val="28"/>
          <w:szCs w:val="28"/>
          <w:lang w:eastAsia="en-US"/>
        </w:rPr>
        <w:t xml:space="preserve"> В указанном случае классный чин </w:t>
      </w:r>
      <w:r w:rsidRPr="00BC4B1D">
        <w:rPr>
          <w:sz w:val="28"/>
          <w:szCs w:val="28"/>
          <w:lang w:eastAsia="en-US"/>
        </w:rPr>
        <w:lastRenderedPageBreak/>
        <w:t>присваивается без соблюдения последовательности и без учета срока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 и трудовую книжку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13" w:name="Par126"/>
      <w:bookmarkEnd w:id="13"/>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Муниципальный служащий имеет право </w:t>
      </w:r>
      <w:proofErr w:type="gramStart"/>
      <w:r w:rsidRPr="00BC4B1D">
        <w:rPr>
          <w:sz w:val="28"/>
          <w:szCs w:val="28"/>
          <w:lang w:eastAsia="en-US"/>
        </w:rPr>
        <w:t>на</w:t>
      </w:r>
      <w:proofErr w:type="gramEnd"/>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9"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14" w:name="Par143"/>
      <w:bookmarkEnd w:id="14"/>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20"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1"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22"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не вправе исполнять данное ему неправомерное поручение. </w:t>
      </w:r>
      <w:proofErr w:type="gramStart"/>
      <w:r w:rsidRPr="00BC4B1D">
        <w:rPr>
          <w:sz w:val="28"/>
          <w:szCs w:val="28"/>
          <w:lang w:eastAsia="en-US"/>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BC4B1D">
        <w:rPr>
          <w:sz w:val="28"/>
          <w:szCs w:val="28"/>
          <w:lang w:eastAsia="en-US"/>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w:t>
      </w:r>
      <w:r w:rsidRPr="00BC4B1D">
        <w:rPr>
          <w:sz w:val="28"/>
          <w:szCs w:val="28"/>
          <w:lang w:eastAsia="en-US"/>
        </w:rPr>
        <w:lastRenderedPageBreak/>
        <w:t>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15" w:name="Par161"/>
      <w:bookmarkEnd w:id="15"/>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F2425E">
      <w:pPr>
        <w:widowControl w:val="0"/>
        <w:autoSpaceDE w:val="0"/>
        <w:autoSpaceDN w:val="0"/>
        <w:adjustRightInd w:val="0"/>
        <w:jc w:val="both"/>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3"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4"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w:t>
      </w:r>
      <w:proofErr w:type="gramStart"/>
      <w:r w:rsidRPr="00BC4B1D">
        <w:rPr>
          <w:sz w:val="28"/>
          <w:szCs w:val="28"/>
          <w:lang w:eastAsia="en-US"/>
        </w:rPr>
        <w:t>,</w:t>
      </w:r>
      <w:proofErr w:type="gramEnd"/>
      <w:r w:rsidRPr="00BC4B1D">
        <w:rPr>
          <w:sz w:val="28"/>
          <w:szCs w:val="28"/>
          <w:lang w:eastAsia="en-US"/>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w:t>
      </w:r>
      <w:proofErr w:type="gramStart"/>
      <w:r w:rsidRPr="00BC4B1D">
        <w:rPr>
          <w:sz w:val="28"/>
          <w:szCs w:val="28"/>
          <w:lang w:eastAsia="en-US"/>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w:t>
      </w:r>
      <w:proofErr w:type="gramStart"/>
      <w:r w:rsidRPr="00BC4B1D">
        <w:rPr>
          <w:sz w:val="28"/>
          <w:szCs w:val="28"/>
          <w:lang w:eastAsia="en-US"/>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w:t>
      </w:r>
      <w:r>
        <w:rPr>
          <w:sz w:val="28"/>
          <w:szCs w:val="28"/>
          <w:lang w:eastAsia="en-US"/>
        </w:rPr>
        <w:t xml:space="preserve">  Республики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могут образовываться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outlineLvl w:val="0"/>
        <w:rPr>
          <w:sz w:val="28"/>
          <w:szCs w:val="28"/>
        </w:rPr>
      </w:pPr>
      <w:bookmarkStart w:id="16" w:name="Par182"/>
      <w:bookmarkEnd w:id="16"/>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F2425E">
      <w:pPr>
        <w:widowControl w:val="0"/>
        <w:autoSpaceDE w:val="0"/>
        <w:autoSpaceDN w:val="0"/>
        <w:adjustRightInd w:val="0"/>
        <w:jc w:val="both"/>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5"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BC4B1D">
        <w:rPr>
          <w:sz w:val="28"/>
          <w:szCs w:val="28"/>
          <w:lang w:eastAsia="en-US"/>
        </w:rPr>
        <w:t xml:space="preserve"> другому;</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BC4B1D">
        <w:rPr>
          <w:sz w:val="28"/>
          <w:szCs w:val="28"/>
          <w:lang w:eastAsia="en-US"/>
        </w:rPr>
        <w:t xml:space="preserve"> </w:t>
      </w:r>
      <w:proofErr w:type="gramStart"/>
      <w:r w:rsidRPr="00BC4B1D">
        <w:rPr>
          <w:sz w:val="28"/>
          <w:szCs w:val="28"/>
          <w:lang w:eastAsia="en-US"/>
        </w:rPr>
        <w:t>соответствии</w:t>
      </w:r>
      <w:proofErr w:type="gramEnd"/>
      <w:r w:rsidRPr="00BC4B1D">
        <w:rPr>
          <w:sz w:val="28"/>
          <w:szCs w:val="28"/>
          <w:lang w:eastAsia="en-US"/>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9) непредставления предусмотренных Федеральным </w:t>
      </w:r>
      <w:hyperlink r:id="rId26"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7"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w:t>
      </w:r>
      <w:r w:rsidRPr="00BC4B1D">
        <w:rPr>
          <w:sz w:val="28"/>
          <w:szCs w:val="28"/>
          <w:lang w:eastAsia="en-US"/>
        </w:rPr>
        <w:lastRenderedPageBreak/>
        <w:t>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8"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1</w:t>
      </w:r>
      <w:r>
        <w:rPr>
          <w:sz w:val="28"/>
          <w:szCs w:val="28"/>
          <w:lang w:eastAsia="en-US"/>
        </w:rPr>
        <w:t>1</w:t>
      </w:r>
      <w:r w:rsidRPr="00BC4B1D">
        <w:rPr>
          <w:sz w:val="28"/>
          <w:szCs w:val="28"/>
          <w:lang w:eastAsia="en-US"/>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BC4B1D">
        <w:rPr>
          <w:sz w:val="28"/>
          <w:szCs w:val="28"/>
          <w:lang w:eastAsia="en-US"/>
        </w:rPr>
        <w:t xml:space="preserve"> </w:t>
      </w:r>
      <w:proofErr w:type="gramStart"/>
      <w:r w:rsidRPr="00BC4B1D">
        <w:rPr>
          <w:sz w:val="28"/>
          <w:szCs w:val="28"/>
          <w:lang w:eastAsia="en-US"/>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комитета </w:t>
      </w:r>
      <w:r w:rsidRPr="00BC4B1D">
        <w:rPr>
          <w:sz w:val="28"/>
          <w:szCs w:val="28"/>
          <w:lang w:eastAsia="en-US"/>
        </w:rPr>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w:t>
      </w:r>
      <w:proofErr w:type="gramStart"/>
      <w:r w:rsidRPr="00BC4B1D">
        <w:rPr>
          <w:sz w:val="28"/>
          <w:szCs w:val="28"/>
          <w:lang w:eastAsia="en-US"/>
        </w:rPr>
        <w:t>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w:t>
      </w:r>
      <w:proofErr w:type="gramEnd"/>
      <w:r w:rsidRPr="00BC4B1D">
        <w:rPr>
          <w:sz w:val="28"/>
          <w:szCs w:val="28"/>
          <w:lang w:eastAsia="en-US"/>
        </w:rPr>
        <w:t xml:space="preserve">,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Муниципальный служащий, являющийся руководителем, в целях исключения конфликта интересов в </w:t>
      </w:r>
      <w:r>
        <w:rPr>
          <w:sz w:val="28"/>
          <w:szCs w:val="28"/>
          <w:lang w:eastAsia="en-US"/>
        </w:rPr>
        <w:t xml:space="preserve">органе местного самоуправления </w:t>
      </w:r>
      <w:r w:rsidRPr="00BC4B1D">
        <w:rPr>
          <w:sz w:val="28"/>
          <w:szCs w:val="28"/>
          <w:lang w:eastAsia="en-US"/>
        </w:rPr>
        <w:t>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17" w:name="Par201"/>
      <w:bookmarkEnd w:id="17"/>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 В связи с прохождением муниципальной службы муниципальному служащему запрещается: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BC4B1D">
        <w:rPr>
          <w:sz w:val="28"/>
          <w:szCs w:val="28"/>
          <w:lang w:eastAsia="en-US"/>
        </w:rPr>
        <w:t xml:space="preserve"> участия в </w:t>
      </w:r>
      <w:proofErr w:type="gramStart"/>
      <w:r w:rsidRPr="00BC4B1D">
        <w:rPr>
          <w:sz w:val="28"/>
          <w:szCs w:val="28"/>
          <w:lang w:eastAsia="en-US"/>
        </w:rPr>
        <w:t>съезде</w:t>
      </w:r>
      <w:proofErr w:type="gramEnd"/>
      <w:r w:rsidRPr="00BC4B1D">
        <w:rPr>
          <w:sz w:val="28"/>
          <w:szCs w:val="28"/>
          <w:lang w:eastAsia="en-US"/>
        </w:rPr>
        <w:t xml:space="preserve">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BC4B1D">
        <w:rPr>
          <w:sz w:val="28"/>
          <w:szCs w:val="28"/>
          <w:lang w:eastAsia="en-US"/>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BC4B1D">
        <w:rPr>
          <w:sz w:val="28"/>
          <w:szCs w:val="28"/>
          <w:lang w:eastAsia="en-US"/>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w:t>
      </w:r>
      <w:r w:rsidRPr="00BC4B1D">
        <w:rPr>
          <w:sz w:val="28"/>
          <w:szCs w:val="28"/>
          <w:lang w:eastAsia="en-US"/>
        </w:rPr>
        <w:lastRenderedPageBreak/>
        <w:t xml:space="preserve">(подарки,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9"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использовать преимущества должностного положения для предвыборной агитации, а также для агитации по вопросам референдума;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прекращать исполнение должностных обязанностей в целях урегулирования трудового спора;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Pr>
          <w:sz w:val="28"/>
          <w:szCs w:val="28"/>
          <w:lang w:eastAsia="en-US"/>
        </w:rPr>
        <w:t xml:space="preserve">руководителя Исполнительного комитета </w:t>
      </w:r>
      <w:r w:rsidRPr="00BC4B1D">
        <w:rPr>
          <w:sz w:val="28"/>
          <w:szCs w:val="28"/>
          <w:lang w:eastAsia="en-US"/>
        </w:rPr>
        <w:t xml:space="preserve">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w:t>
      </w:r>
      <w:proofErr w:type="gramStart"/>
      <w:r w:rsidRPr="00BC4B1D">
        <w:rPr>
          <w:sz w:val="28"/>
          <w:szCs w:val="28"/>
          <w:lang w:eastAsia="en-US"/>
        </w:rP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w:t>
      </w:r>
      <w:r w:rsidRPr="00BC4B1D">
        <w:rPr>
          <w:sz w:val="28"/>
          <w:szCs w:val="28"/>
          <w:lang w:eastAsia="en-US"/>
        </w:rPr>
        <w:lastRenderedPageBreak/>
        <w:t>(административного) управления данной организацией входили в</w:t>
      </w:r>
      <w:proofErr w:type="gramEnd"/>
      <w:r w:rsidRPr="00BC4B1D">
        <w:rPr>
          <w:sz w:val="28"/>
          <w:szCs w:val="28"/>
          <w:lang w:eastAsia="en-US"/>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18" w:name="Par230"/>
      <w:bookmarkEnd w:id="18"/>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w:t>
      </w:r>
      <w:proofErr w:type="gramStart"/>
      <w:r w:rsidRPr="00BC4B1D">
        <w:rPr>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roofErr w:type="gramEnd"/>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w:t>
      </w:r>
      <w:proofErr w:type="gramStart"/>
      <w:r w:rsidRPr="00BC4B1D">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При поступлении на муниципальную службу гражданин представляет: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заявление с просьбой о поступлении на муниципальную службу и замещении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паспорт;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трудовую книжку, за исключением случаев, когда трудовой договор (контракт) заключается впервые;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документ об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свидетельство о постановке физического лица на учет в налоговом органе по месту жительства на территории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документы воинского учета - для граждан, пребывающих в запасе, и лиц, подлежащих призыву на военную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заключение медицинской организации об отсутствии заболевания, препятствующего поступлению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 11) сведения об адресах сайтов и (или) страниц сайтов в информационно-</w:t>
      </w:r>
      <w:r w:rsidRPr="00BC4B1D">
        <w:rPr>
          <w:sz w:val="28"/>
          <w:szCs w:val="28"/>
        </w:rPr>
        <w:lastRenderedPageBreak/>
        <w:t>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 за три календарных года, предшествующих году поступления на муниципальную службу;</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Поступление гражданина на муниципальную службу осуществляется в </w:t>
      </w:r>
      <w:proofErr w:type="gramStart"/>
      <w:r w:rsidRPr="00BC4B1D">
        <w:rPr>
          <w:sz w:val="28"/>
          <w:szCs w:val="28"/>
        </w:rPr>
        <w:t>результате</w:t>
      </w:r>
      <w:proofErr w:type="gramEnd"/>
      <w:r w:rsidRPr="00BC4B1D">
        <w:rPr>
          <w:sz w:val="28"/>
          <w:szCs w:val="28"/>
        </w:rPr>
        <w:t xml:space="preserve">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0" w:history="1">
        <w:r w:rsidRPr="00BC4B1D">
          <w:rPr>
            <w:sz w:val="28"/>
            <w:szCs w:val="28"/>
          </w:rPr>
          <w:t>законом</w:t>
        </w:r>
      </w:hyperlink>
      <w:r w:rsidRPr="00BC4B1D">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Чистопольского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19" w:name="Par252"/>
      <w:bookmarkEnd w:id="19"/>
      <w:r w:rsidRPr="00BC4B1D">
        <w:rPr>
          <w:sz w:val="28"/>
          <w:szCs w:val="28"/>
        </w:rPr>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w:t>
      </w:r>
      <w:proofErr w:type="gramStart"/>
      <w:r w:rsidRPr="00BC4B1D">
        <w:rPr>
          <w:sz w:val="28"/>
          <w:szCs w:val="28"/>
        </w:rPr>
        <w:t>повышения эффективности работы органов местного самоуправления</w:t>
      </w:r>
      <w:proofErr w:type="gramEnd"/>
      <w:r w:rsidRPr="00BC4B1D">
        <w:rPr>
          <w:sz w:val="28"/>
          <w:szCs w:val="28"/>
        </w:rPr>
        <w:t xml:space="preserve"> Чистопольского муниципального района.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Положение о проведении аттестации муниципальных служащих утверждается решением Совета Чистопольского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20" w:name="Par258"/>
      <w:bookmarkEnd w:id="20"/>
      <w:r w:rsidRPr="00BC4B1D">
        <w:rPr>
          <w:sz w:val="28"/>
          <w:szCs w:val="28"/>
        </w:rPr>
        <w:t>Статья 1</w:t>
      </w:r>
      <w:r>
        <w:rPr>
          <w:sz w:val="28"/>
          <w:szCs w:val="28"/>
        </w:rPr>
        <w:t>5</w:t>
      </w:r>
      <w:r w:rsidRPr="00BC4B1D">
        <w:rPr>
          <w:sz w:val="28"/>
          <w:szCs w:val="28"/>
        </w:rPr>
        <w:t>. ГАРАНТИИ ДЛЯ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w:t>
      </w:r>
      <w:proofErr w:type="gramStart"/>
      <w:r w:rsidRPr="00BC4B1D">
        <w:rPr>
          <w:sz w:val="28"/>
          <w:szCs w:val="28"/>
          <w:lang w:eastAsia="en-US"/>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21" w:name="Par272"/>
      <w:bookmarkEnd w:id="21"/>
      <w:r w:rsidRPr="00BC4B1D">
        <w:rPr>
          <w:sz w:val="28"/>
          <w:szCs w:val="28"/>
        </w:rPr>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w:t>
      </w:r>
      <w:proofErr w:type="gramStart"/>
      <w:r w:rsidRPr="00BC4B1D">
        <w:rPr>
          <w:sz w:val="28"/>
          <w:szCs w:val="28"/>
        </w:rPr>
        <w:t xml:space="preserve">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w:t>
      </w:r>
      <w:r w:rsidRPr="00BC4B1D">
        <w:rPr>
          <w:sz w:val="28"/>
          <w:szCs w:val="28"/>
        </w:rPr>
        <w:lastRenderedPageBreak/>
        <w:t>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roofErr w:type="gramEnd"/>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Положение о комиссии по установлению стажа муниципальной службы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outlineLvl w:val="1"/>
        <w:rPr>
          <w:sz w:val="28"/>
          <w:szCs w:val="28"/>
        </w:rPr>
      </w:pPr>
      <w:bookmarkStart w:id="22" w:name="Par278"/>
      <w:bookmarkEnd w:id="22"/>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3" w:name="Par0"/>
      <w:bookmarkEnd w:id="23"/>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 </w:t>
      </w:r>
    </w:p>
    <w:p w:rsidR="00F2425E" w:rsidRPr="00BC4B1D" w:rsidRDefault="00F2425E" w:rsidP="00F2425E">
      <w:pPr>
        <w:widowControl w:val="0"/>
        <w:autoSpaceDE w:val="0"/>
        <w:autoSpaceDN w:val="0"/>
        <w:adjustRightInd w:val="0"/>
        <w:jc w:val="both"/>
        <w:outlineLvl w:val="1"/>
        <w:rPr>
          <w:sz w:val="28"/>
          <w:szCs w:val="28"/>
        </w:rPr>
      </w:pPr>
      <w:bookmarkStart w:id="24" w:name="Par292"/>
      <w:bookmarkEnd w:id="24"/>
      <w:r w:rsidRPr="00BC4B1D">
        <w:rPr>
          <w:sz w:val="28"/>
          <w:szCs w:val="28"/>
        </w:rPr>
        <w:t>Статья 1</w:t>
      </w:r>
      <w:r>
        <w:rPr>
          <w:sz w:val="28"/>
          <w:szCs w:val="28"/>
        </w:rPr>
        <w:t>8</w:t>
      </w:r>
      <w:r w:rsidRPr="00BC4B1D">
        <w:rPr>
          <w:sz w:val="28"/>
          <w:szCs w:val="28"/>
        </w:rPr>
        <w:t>. РЕЕСТР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органах местного самоуправления Чистопольского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jc w:val="both"/>
        <w:outlineLvl w:val="0"/>
        <w:rPr>
          <w:bCs/>
          <w:sz w:val="28"/>
          <w:szCs w:val="28"/>
        </w:rPr>
      </w:pPr>
      <w:bookmarkStart w:id="25" w:name="Par297"/>
      <w:bookmarkEnd w:id="25"/>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w:t>
      </w:r>
      <w:proofErr w:type="gramStart"/>
      <w:r w:rsidRPr="00BC4B1D">
        <w:rPr>
          <w:sz w:val="28"/>
          <w:szCs w:val="28"/>
          <w:lang w:eastAsia="en-US"/>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1" w:history="1">
        <w:r w:rsidRPr="00BC4B1D">
          <w:rPr>
            <w:sz w:val="28"/>
            <w:szCs w:val="28"/>
            <w:lang w:eastAsia="en-US"/>
          </w:rPr>
          <w:t>законом</w:t>
        </w:r>
      </w:hyperlink>
      <w:r w:rsidRPr="00BC4B1D">
        <w:rPr>
          <w:sz w:val="28"/>
          <w:szCs w:val="28"/>
          <w:lang w:eastAsia="en-US"/>
        </w:rPr>
        <w:t xml:space="preserve"> «О муниципальной службе в Российской </w:t>
      </w:r>
      <w:r w:rsidRPr="00BC4B1D">
        <w:rPr>
          <w:sz w:val="28"/>
          <w:szCs w:val="28"/>
          <w:lang w:eastAsia="en-US"/>
        </w:rPr>
        <w:lastRenderedPageBreak/>
        <w:t xml:space="preserve">Федерации», Федеральным </w:t>
      </w:r>
      <w:hyperlink r:id="rId32"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3"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4" w:history="1">
        <w:r w:rsidRPr="00BC4B1D">
          <w:rPr>
            <w:sz w:val="28"/>
            <w:szCs w:val="28"/>
            <w:lang w:eastAsia="en-US"/>
          </w:rPr>
          <w:t>статьями 17</w:t>
        </w:r>
      </w:hyperlink>
      <w:r w:rsidRPr="00BC4B1D">
        <w:rPr>
          <w:sz w:val="28"/>
          <w:szCs w:val="28"/>
          <w:lang w:eastAsia="en-US"/>
        </w:rPr>
        <w:t xml:space="preserve"> и </w:t>
      </w:r>
      <w:hyperlink r:id="rId35"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6" w:history="1">
        <w:r w:rsidRPr="00BC4B1D">
          <w:rPr>
            <w:sz w:val="28"/>
            <w:szCs w:val="28"/>
            <w:lang w:eastAsia="en-US"/>
          </w:rPr>
          <w:t>статьями 17</w:t>
        </w:r>
      </w:hyperlink>
      <w:r w:rsidRPr="00BC4B1D">
        <w:rPr>
          <w:sz w:val="28"/>
          <w:szCs w:val="28"/>
          <w:lang w:eastAsia="en-US"/>
        </w:rPr>
        <w:t xml:space="preserve">, </w:t>
      </w:r>
      <w:hyperlink r:id="rId37" w:history="1">
        <w:r w:rsidRPr="00BC4B1D">
          <w:rPr>
            <w:sz w:val="28"/>
            <w:szCs w:val="28"/>
            <w:lang w:eastAsia="en-US"/>
          </w:rPr>
          <w:t>18</w:t>
        </w:r>
      </w:hyperlink>
      <w:r w:rsidRPr="00BC4B1D">
        <w:rPr>
          <w:sz w:val="28"/>
          <w:szCs w:val="28"/>
          <w:lang w:eastAsia="en-US"/>
        </w:rPr>
        <w:t xml:space="preserve"> и </w:t>
      </w:r>
      <w:hyperlink r:id="rId38"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7. </w:t>
      </w:r>
      <w:proofErr w:type="gramStart"/>
      <w:r w:rsidRPr="00BC4B1D">
        <w:rPr>
          <w:sz w:val="28"/>
          <w:szCs w:val="28"/>
          <w:lang w:eastAsia="en-US"/>
        </w:rPr>
        <w:t xml:space="preserve">В случае совершения муниципальным служащим правонарушения, предусмотренного </w:t>
      </w:r>
      <w:hyperlink r:id="rId39" w:history="1">
        <w:r w:rsidRPr="00BC4B1D">
          <w:rPr>
            <w:sz w:val="28"/>
            <w:szCs w:val="28"/>
            <w:lang w:eastAsia="en-US"/>
          </w:rPr>
          <w:t>частью 5</w:t>
        </w:r>
      </w:hyperlink>
      <w:r w:rsidRPr="00BC4B1D">
        <w:rPr>
          <w:sz w:val="28"/>
          <w:szCs w:val="28"/>
          <w:lang w:eastAsia="en-US"/>
        </w:rPr>
        <w:t xml:space="preserve"> или </w:t>
      </w:r>
      <w:hyperlink r:id="rId40"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w:t>
      </w:r>
      <w:proofErr w:type="gramEnd"/>
      <w:r w:rsidRPr="00BC4B1D">
        <w:rPr>
          <w:sz w:val="28"/>
          <w:szCs w:val="28"/>
          <w:lang w:eastAsia="en-US"/>
        </w:rPr>
        <w:t xml:space="preserve">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w:t>
      </w:r>
      <w:proofErr w:type="gramStart"/>
      <w:r w:rsidRPr="00BC4B1D">
        <w:rPr>
          <w:sz w:val="28"/>
          <w:szCs w:val="28"/>
          <w:lang w:eastAsia="en-US"/>
        </w:rPr>
        <w:t xml:space="preserve">При применении взысканий, предусмотренных </w:t>
      </w:r>
      <w:hyperlink r:id="rId41" w:history="1">
        <w:r w:rsidRPr="00BC4B1D">
          <w:rPr>
            <w:sz w:val="28"/>
            <w:szCs w:val="28"/>
            <w:lang w:eastAsia="en-US"/>
          </w:rPr>
          <w:t>статьями 17</w:t>
        </w:r>
      </w:hyperlink>
      <w:r w:rsidRPr="00BC4B1D">
        <w:rPr>
          <w:sz w:val="28"/>
          <w:szCs w:val="28"/>
          <w:lang w:eastAsia="en-US"/>
        </w:rPr>
        <w:t xml:space="preserve">, </w:t>
      </w:r>
      <w:hyperlink r:id="rId42" w:history="1">
        <w:r w:rsidRPr="00BC4B1D">
          <w:rPr>
            <w:sz w:val="28"/>
            <w:szCs w:val="28"/>
            <w:lang w:eastAsia="en-US"/>
          </w:rPr>
          <w:t>18</w:t>
        </w:r>
      </w:hyperlink>
      <w:r w:rsidRPr="00BC4B1D">
        <w:rPr>
          <w:sz w:val="28"/>
          <w:szCs w:val="28"/>
          <w:lang w:eastAsia="en-US"/>
        </w:rPr>
        <w:t xml:space="preserve"> и </w:t>
      </w:r>
      <w:hyperlink r:id="rId43"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w:t>
      </w:r>
      <w:proofErr w:type="gramEnd"/>
      <w:r w:rsidRPr="00BC4B1D">
        <w:rPr>
          <w:sz w:val="28"/>
          <w:szCs w:val="28"/>
          <w:lang w:eastAsia="en-US"/>
        </w:rPr>
        <w:t xml:space="preserve"> своих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9. </w:t>
      </w:r>
      <w:proofErr w:type="gramStart"/>
      <w:r w:rsidRPr="00BC4B1D">
        <w:rPr>
          <w:sz w:val="28"/>
          <w:szCs w:val="28"/>
          <w:lang w:eastAsia="en-US"/>
        </w:rPr>
        <w:t xml:space="preserve">Взыскания, предусмотренные </w:t>
      </w:r>
      <w:hyperlink r:id="rId44" w:history="1">
        <w:r w:rsidRPr="00BC4B1D">
          <w:rPr>
            <w:sz w:val="28"/>
            <w:szCs w:val="28"/>
            <w:lang w:eastAsia="en-US"/>
          </w:rPr>
          <w:t>статьями 17</w:t>
        </w:r>
      </w:hyperlink>
      <w:r w:rsidRPr="00BC4B1D">
        <w:rPr>
          <w:sz w:val="28"/>
          <w:szCs w:val="28"/>
          <w:lang w:eastAsia="en-US"/>
        </w:rPr>
        <w:t xml:space="preserve">, </w:t>
      </w:r>
      <w:hyperlink r:id="rId45" w:history="1">
        <w:r w:rsidRPr="00BC4B1D">
          <w:rPr>
            <w:sz w:val="28"/>
            <w:szCs w:val="28"/>
            <w:lang w:eastAsia="en-US"/>
          </w:rPr>
          <w:t>18</w:t>
        </w:r>
      </w:hyperlink>
      <w:r w:rsidRPr="00BC4B1D">
        <w:rPr>
          <w:sz w:val="28"/>
          <w:szCs w:val="28"/>
          <w:lang w:eastAsia="en-US"/>
        </w:rPr>
        <w:t xml:space="preserve"> и </w:t>
      </w:r>
      <w:hyperlink r:id="rId46"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w:t>
      </w:r>
      <w:proofErr w:type="gramEnd"/>
      <w:r w:rsidRPr="00BC4B1D">
        <w:rPr>
          <w:sz w:val="28"/>
          <w:szCs w:val="28"/>
          <w:lang w:eastAsia="en-US"/>
        </w:rPr>
        <w:t xml:space="preserve">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7" w:history="1">
        <w:r w:rsidRPr="00BC4B1D">
          <w:rPr>
            <w:sz w:val="28"/>
            <w:szCs w:val="28"/>
            <w:lang w:eastAsia="en-US"/>
          </w:rPr>
          <w:t>часть 1</w:t>
        </w:r>
      </w:hyperlink>
      <w:r w:rsidRPr="00BC4B1D">
        <w:rPr>
          <w:sz w:val="28"/>
          <w:szCs w:val="28"/>
          <w:lang w:eastAsia="en-US"/>
        </w:rPr>
        <w:t xml:space="preserve"> или </w:t>
      </w:r>
      <w:hyperlink r:id="rId48"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9" w:history="1">
        <w:r w:rsidRPr="00BC4B1D">
          <w:rPr>
            <w:sz w:val="28"/>
            <w:szCs w:val="28"/>
            <w:lang w:eastAsia="en-US"/>
          </w:rPr>
          <w:t>пунктом 1</w:t>
        </w:r>
      </w:hyperlink>
      <w:r w:rsidRPr="00BC4B1D">
        <w:rPr>
          <w:sz w:val="28"/>
          <w:szCs w:val="28"/>
          <w:lang w:eastAsia="en-US"/>
        </w:rPr>
        <w:t xml:space="preserve"> или </w:t>
      </w:r>
      <w:hyperlink r:id="rId50"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1" w:history="1">
        <w:r w:rsidRPr="00BC4B1D">
          <w:rPr>
            <w:sz w:val="28"/>
            <w:szCs w:val="28"/>
            <w:lang w:eastAsia="en-US"/>
          </w:rPr>
          <w:t>пунктом 1</w:t>
        </w:r>
      </w:hyperlink>
      <w:r w:rsidRPr="00BC4B1D">
        <w:rPr>
          <w:sz w:val="28"/>
          <w:szCs w:val="28"/>
          <w:lang w:eastAsia="en-US"/>
        </w:rPr>
        <w:t xml:space="preserve"> или </w:t>
      </w:r>
      <w:hyperlink r:id="rId52"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3"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F2425E">
      <w:pPr>
        <w:widowControl w:val="0"/>
        <w:autoSpaceDE w:val="0"/>
        <w:autoSpaceDN w:val="0"/>
        <w:adjustRightInd w:val="0"/>
        <w:jc w:val="both"/>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w:t>
      </w:r>
      <w:proofErr w:type="gramStart"/>
      <w:r w:rsidRPr="00BC4B1D">
        <w:rPr>
          <w:sz w:val="28"/>
          <w:szCs w:val="28"/>
        </w:rPr>
        <w:t>й(</w:t>
      </w:r>
      <w:proofErr w:type="spellStart"/>
      <w:proofErr w:type="gramEnd"/>
      <w:r w:rsidRPr="00BC4B1D">
        <w:rPr>
          <w:sz w:val="28"/>
          <w:szCs w:val="28"/>
        </w:rPr>
        <w:t>ые</w:t>
      </w:r>
      <w:proofErr w:type="spellEnd"/>
      <w:r w:rsidRPr="00BC4B1D">
        <w:rPr>
          <w:sz w:val="28"/>
          <w:szCs w:val="28"/>
        </w:rPr>
        <w:t>)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ведение трудовых книжек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4"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5"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bookmarkStart w:id="26" w:name="Par317"/>
      <w:bookmarkEnd w:id="26"/>
    </w:p>
    <w:p w:rsidR="00F2425E" w:rsidRPr="00BC4B1D" w:rsidRDefault="00F2425E" w:rsidP="00F2425E">
      <w:pPr>
        <w:widowControl w:val="0"/>
        <w:autoSpaceDE w:val="0"/>
        <w:autoSpaceDN w:val="0"/>
        <w:adjustRightInd w:val="0"/>
        <w:jc w:val="both"/>
        <w:rPr>
          <w:sz w:val="28"/>
          <w:szCs w:val="28"/>
        </w:rPr>
        <w:sectPr w:rsidR="00F2425E" w:rsidRPr="00BC4B1D" w:rsidSect="00531040">
          <w:headerReference w:type="even" r:id="rId56"/>
          <w:headerReference w:type="default" r:id="rId57"/>
          <w:footerReference w:type="even" r:id="rId58"/>
          <w:footerReference w:type="default" r:id="rId59"/>
          <w:headerReference w:type="first" r:id="rId60"/>
          <w:footerReference w:type="first" r:id="rId61"/>
          <w:pgSz w:w="11906" w:h="16838" w:code="9"/>
          <w:pgMar w:top="1134" w:right="1134" w:bottom="1134" w:left="1134" w:header="709" w:footer="709" w:gutter="0"/>
          <w:cols w:space="708"/>
          <w:docGrid w:linePitch="360"/>
        </w:sectPr>
      </w:pPr>
    </w:p>
    <w:p w:rsidR="00F2425E" w:rsidRPr="00BC4B1D" w:rsidRDefault="00F2425E" w:rsidP="00F2425E">
      <w:pPr>
        <w:widowControl w:val="0"/>
        <w:autoSpaceDE w:val="0"/>
        <w:autoSpaceDN w:val="0"/>
        <w:adjustRightInd w:val="0"/>
        <w:ind w:left="6804"/>
        <w:outlineLvl w:val="1"/>
        <w:rPr>
          <w:sz w:val="24"/>
          <w:szCs w:val="24"/>
        </w:rPr>
      </w:pPr>
      <w:r w:rsidRPr="00BC4B1D">
        <w:rPr>
          <w:sz w:val="24"/>
          <w:szCs w:val="24"/>
        </w:rPr>
        <w:lastRenderedPageBreak/>
        <w:t>Приложение</w:t>
      </w:r>
    </w:p>
    <w:p w:rsidR="00F2425E" w:rsidRPr="00BC4B1D" w:rsidRDefault="00F2425E" w:rsidP="00F2425E">
      <w:pPr>
        <w:widowControl w:val="0"/>
        <w:autoSpaceDE w:val="0"/>
        <w:autoSpaceDN w:val="0"/>
        <w:adjustRightInd w:val="0"/>
        <w:ind w:left="6804"/>
        <w:rPr>
          <w:sz w:val="24"/>
          <w:szCs w:val="24"/>
        </w:rPr>
      </w:pPr>
      <w:r w:rsidRPr="00BC4B1D">
        <w:rPr>
          <w:sz w:val="24"/>
          <w:szCs w:val="24"/>
        </w:rPr>
        <w:t>к Положению</w:t>
      </w:r>
    </w:p>
    <w:p w:rsidR="00F2425E" w:rsidRPr="00BC4B1D" w:rsidRDefault="00F2425E" w:rsidP="00F2425E">
      <w:pPr>
        <w:widowControl w:val="0"/>
        <w:autoSpaceDE w:val="0"/>
        <w:autoSpaceDN w:val="0"/>
        <w:adjustRightInd w:val="0"/>
        <w:ind w:left="6804"/>
        <w:rPr>
          <w:sz w:val="24"/>
          <w:szCs w:val="24"/>
        </w:rPr>
      </w:pPr>
      <w:r w:rsidRPr="00BC4B1D">
        <w:rPr>
          <w:sz w:val="24"/>
          <w:szCs w:val="24"/>
        </w:rPr>
        <w:t>о муниципальной службе</w:t>
      </w:r>
    </w:p>
    <w:p w:rsidR="00F2425E" w:rsidRPr="00BC4B1D" w:rsidRDefault="00F2425E" w:rsidP="00F2425E">
      <w:pPr>
        <w:widowControl w:val="0"/>
        <w:autoSpaceDE w:val="0"/>
        <w:autoSpaceDN w:val="0"/>
        <w:adjustRightInd w:val="0"/>
        <w:ind w:left="6804"/>
        <w:rPr>
          <w:sz w:val="24"/>
          <w:szCs w:val="24"/>
        </w:rPr>
      </w:pPr>
      <w:r w:rsidRPr="00BC4B1D">
        <w:rPr>
          <w:sz w:val="24"/>
          <w:szCs w:val="24"/>
        </w:rPr>
        <w:t>в муниципальном образовании «Чистопольский муниципальный район»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7" w:name="Par322"/>
      <w:bookmarkEnd w:id="27"/>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1057" w:type="dxa"/>
        <w:tblInd w:w="62" w:type="dxa"/>
        <w:tblLayout w:type="fixed"/>
        <w:tblCellMar>
          <w:top w:w="75" w:type="dxa"/>
          <w:left w:w="0" w:type="dxa"/>
          <w:bottom w:w="75" w:type="dxa"/>
          <w:right w:w="0" w:type="dxa"/>
        </w:tblCellMar>
        <w:tblLook w:val="0000" w:firstRow="0" w:lastRow="0" w:firstColumn="0" w:lastColumn="0" w:noHBand="0" w:noVBand="0"/>
      </w:tblPr>
      <w:tblGrid>
        <w:gridCol w:w="1985"/>
        <w:gridCol w:w="5670"/>
        <w:gridCol w:w="1485"/>
        <w:gridCol w:w="1917"/>
      </w:tblGrid>
      <w:tr w:rsidR="00F2425E" w:rsidRPr="00BC4B1D" w:rsidTr="00AE3CDF">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w:t>
            </w:r>
            <w:proofErr w:type="gramStart"/>
            <w:r w:rsidRPr="00BC4B1D">
              <w:rPr>
                <w:sz w:val="24"/>
                <w:szCs w:val="24"/>
              </w:rPr>
              <w:t>о-</w:t>
            </w:r>
            <w:proofErr w:type="gramEnd"/>
            <w:r w:rsidRPr="00BC4B1D">
              <w:rPr>
                <w:sz w:val="24"/>
                <w:szCs w:val="24"/>
              </w:rPr>
              <w:t xml:space="preserve">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w:t>
            </w:r>
            <w:proofErr w:type="gramStart"/>
            <w:r w:rsidRPr="00BC4B1D">
              <w:rPr>
                <w:sz w:val="24"/>
                <w:szCs w:val="24"/>
              </w:rPr>
              <w:t>о-</w:t>
            </w:r>
            <w:proofErr w:type="gramEnd"/>
            <w:r w:rsidRPr="00BC4B1D">
              <w:rPr>
                <w:sz w:val="24"/>
                <w:szCs w:val="24"/>
              </w:rPr>
              <w:t xml:space="preserve">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2425E" w:rsidRPr="00BC4B1D" w:rsidTr="00AE3CDF">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outlineLvl w:val="2"/>
              <w:rPr>
                <w:sz w:val="24"/>
                <w:szCs w:val="24"/>
              </w:rPr>
            </w:pPr>
            <w:bookmarkStart w:id="28" w:name="Par335"/>
            <w:bookmarkEnd w:id="28"/>
            <w:r w:rsidRPr="00BC4B1D">
              <w:rPr>
                <w:sz w:val="24"/>
                <w:szCs w:val="24"/>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 xml:space="preserve">возможностей и особенностей применения современных информационно-коммуникационных технологий в государственных </w:t>
            </w:r>
            <w:proofErr w:type="gramStart"/>
            <w:r w:rsidRPr="00BC4B1D">
              <w:rPr>
                <w:sz w:val="24"/>
                <w:szCs w:val="24"/>
              </w:rPr>
              <w:t>органах</w:t>
            </w:r>
            <w:proofErr w:type="gramEnd"/>
            <w:r w:rsidRPr="00BC4B1D">
              <w:rPr>
                <w:sz w:val="24"/>
                <w:szCs w:val="24"/>
              </w:rPr>
              <w:t>,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информационн</w:t>
            </w:r>
            <w:proofErr w:type="gramStart"/>
            <w:r w:rsidRPr="00BC4B1D">
              <w:rPr>
                <w:sz w:val="24"/>
                <w:szCs w:val="24"/>
              </w:rPr>
              <w:t>о-</w:t>
            </w:r>
            <w:proofErr w:type="gramEnd"/>
            <w:r w:rsidRPr="00BC4B1D">
              <w:rPr>
                <w:sz w:val="24"/>
                <w:szCs w:val="24"/>
              </w:rPr>
              <w:t xml:space="preserve">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outlineLvl w:val="2"/>
              <w:rPr>
                <w:sz w:val="24"/>
                <w:szCs w:val="24"/>
              </w:rPr>
            </w:pPr>
            <w:bookmarkStart w:id="29" w:name="Par378"/>
            <w:bookmarkEnd w:id="29"/>
            <w:r w:rsidRPr="00BC4B1D">
              <w:rPr>
                <w:sz w:val="24"/>
                <w:szCs w:val="24"/>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w:t>
            </w:r>
            <w:proofErr w:type="gramStart"/>
            <w:r w:rsidRPr="00BC4B1D">
              <w:rPr>
                <w:sz w:val="24"/>
                <w:szCs w:val="24"/>
              </w:rPr>
              <w:t>о-</w:t>
            </w:r>
            <w:proofErr w:type="gramEnd"/>
            <w:r w:rsidRPr="00BC4B1D">
              <w:rPr>
                <w:sz w:val="24"/>
                <w:szCs w:val="24"/>
              </w:rPr>
              <w:t xml:space="preserve">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 xml:space="preserve">возможностей и особенностей применения современных информационно-коммуникационных технологий в государственных </w:t>
            </w:r>
            <w:proofErr w:type="gramStart"/>
            <w:r w:rsidRPr="00BC4B1D">
              <w:rPr>
                <w:sz w:val="24"/>
                <w:szCs w:val="24"/>
              </w:rPr>
              <w:t>органах</w:t>
            </w:r>
            <w:proofErr w:type="gramEnd"/>
            <w:r w:rsidRPr="00BC4B1D">
              <w:rPr>
                <w:sz w:val="24"/>
                <w:szCs w:val="24"/>
              </w:rPr>
              <w:t>,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 xml:space="preserve">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w:t>
            </w:r>
            <w:proofErr w:type="gramStart"/>
            <w:r w:rsidRPr="00BC4B1D">
              <w:rPr>
                <w:sz w:val="24"/>
                <w:szCs w:val="24"/>
              </w:rPr>
              <w:t>органах</w:t>
            </w:r>
            <w:proofErr w:type="gramEnd"/>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информационн</w:t>
            </w:r>
            <w:proofErr w:type="gramStart"/>
            <w:r w:rsidRPr="00BC4B1D">
              <w:rPr>
                <w:sz w:val="24"/>
                <w:szCs w:val="24"/>
              </w:rPr>
              <w:t>о-</w:t>
            </w:r>
            <w:proofErr w:type="gramEnd"/>
            <w:r w:rsidRPr="00BC4B1D">
              <w:rPr>
                <w:sz w:val="24"/>
                <w:szCs w:val="24"/>
              </w:rPr>
              <w:t xml:space="preserve">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outlineLvl w:val="2"/>
              <w:rPr>
                <w:sz w:val="24"/>
                <w:szCs w:val="24"/>
              </w:rPr>
            </w:pPr>
            <w:bookmarkStart w:id="30" w:name="Par433"/>
            <w:bookmarkEnd w:id="30"/>
            <w:r w:rsidRPr="00BC4B1D">
              <w:rPr>
                <w:sz w:val="24"/>
                <w:szCs w:val="24"/>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информационн</w:t>
            </w:r>
            <w:proofErr w:type="gramStart"/>
            <w:r w:rsidRPr="00BC4B1D">
              <w:rPr>
                <w:sz w:val="24"/>
                <w:szCs w:val="24"/>
              </w:rPr>
              <w:t>о-</w:t>
            </w:r>
            <w:proofErr w:type="gramEnd"/>
            <w:r w:rsidRPr="00BC4B1D">
              <w:rPr>
                <w:sz w:val="24"/>
                <w:szCs w:val="24"/>
              </w:rPr>
              <w:t xml:space="preserve">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r w:rsidR="00F2425E" w:rsidRPr="00BC4B1D" w:rsidTr="00AE3CDF">
        <w:tc>
          <w:tcPr>
            <w:tcW w:w="198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AE3CDF">
            <w:pPr>
              <w:widowControl w:val="0"/>
              <w:autoSpaceDE w:val="0"/>
              <w:autoSpaceDN w:val="0"/>
              <w:adjustRightInd w:val="0"/>
              <w:jc w:val="both"/>
              <w:rPr>
                <w:sz w:val="24"/>
                <w:szCs w:val="24"/>
              </w:rPr>
            </w:pPr>
            <w:r w:rsidRPr="00BC4B1D">
              <w:rPr>
                <w:sz w:val="24"/>
                <w:szCs w:val="24"/>
              </w:rPr>
              <w:t>+</w:t>
            </w:r>
          </w:p>
        </w:tc>
      </w:tr>
    </w:tbl>
    <w:p w:rsidR="00F2425E" w:rsidRPr="00BC4B1D" w:rsidRDefault="00F2425E" w:rsidP="00F2425E">
      <w:pPr>
        <w:widowControl w:val="0"/>
        <w:autoSpaceDE w:val="0"/>
        <w:autoSpaceDN w:val="0"/>
        <w:adjustRightInd w:val="0"/>
        <w:ind w:firstLine="540"/>
        <w:jc w:val="both"/>
        <w:rPr>
          <w:sz w:val="28"/>
          <w:szCs w:val="28"/>
        </w:rPr>
        <w:sectPr w:rsidR="00F2425E" w:rsidRPr="00BC4B1D" w:rsidSect="00D8544E">
          <w:pgSz w:w="11905" w:h="16838"/>
          <w:pgMar w:top="1134" w:right="567" w:bottom="567" w:left="567" w:header="720" w:footer="720" w:gutter="0"/>
          <w:cols w:space="720"/>
          <w:noEndnote/>
        </w:sectPr>
      </w:pP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left="6663"/>
        <w:jc w:val="both"/>
        <w:outlineLvl w:val="0"/>
        <w:rPr>
          <w:sz w:val="28"/>
          <w:szCs w:val="28"/>
        </w:rPr>
      </w:pPr>
      <w:bookmarkStart w:id="31" w:name="Par490"/>
      <w:bookmarkEnd w:id="31"/>
      <w:r w:rsidRPr="00BC4B1D">
        <w:rPr>
          <w:sz w:val="28"/>
          <w:szCs w:val="28"/>
        </w:rPr>
        <w:t>Приложение № 2</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к решению Совета</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Чистопольского муниципального района</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от __________ №____</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jc w:val="center"/>
        <w:rPr>
          <w:bCs/>
          <w:sz w:val="28"/>
          <w:szCs w:val="28"/>
          <w:lang w:eastAsia="en-US"/>
        </w:rPr>
      </w:pPr>
      <w:bookmarkStart w:id="32" w:name="Par495"/>
      <w:bookmarkEnd w:id="32"/>
      <w:r w:rsidRPr="00BC4B1D">
        <w:rPr>
          <w:bCs/>
          <w:sz w:val="28"/>
          <w:szCs w:val="28"/>
          <w:lang w:eastAsia="en-US"/>
        </w:rPr>
        <w:t>ПОЛОЖЕНИЕ</w:t>
      </w:r>
    </w:p>
    <w:p w:rsidR="00F2425E" w:rsidRPr="00BC4B1D" w:rsidRDefault="00F2425E" w:rsidP="00F2425E">
      <w:pPr>
        <w:autoSpaceDE w:val="0"/>
        <w:autoSpaceDN w:val="0"/>
        <w:adjustRightInd w:val="0"/>
        <w:jc w:val="center"/>
        <w:rPr>
          <w:bCs/>
          <w:sz w:val="28"/>
          <w:szCs w:val="28"/>
          <w:lang w:eastAsia="en-US"/>
        </w:rPr>
      </w:pPr>
      <w:r w:rsidRPr="00BC4B1D">
        <w:rPr>
          <w:bCs/>
          <w:sz w:val="28"/>
          <w:szCs w:val="28"/>
          <w:lang w:eastAsia="en-US"/>
        </w:rPr>
        <w:t>О ПРОВЕДЕНИИ 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1. ОБЩИЕ ПОЛОЖЕНИЯ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Аттестации не подлежат муниципальные служащие: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проработавшие в занимаемой должности муниципальной службы менее одного года;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достигшие возраста 60 лет;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беременные женщины;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находящиеся в </w:t>
      </w:r>
      <w:proofErr w:type="gramStart"/>
      <w:r w:rsidRPr="00BC4B1D">
        <w:rPr>
          <w:sz w:val="28"/>
          <w:szCs w:val="28"/>
          <w:lang w:eastAsia="en-US"/>
        </w:rPr>
        <w:t>отпуске</w:t>
      </w:r>
      <w:proofErr w:type="gramEnd"/>
      <w:r w:rsidRPr="00BC4B1D">
        <w:rPr>
          <w:sz w:val="28"/>
          <w:szCs w:val="28"/>
          <w:lang w:eastAsia="en-US"/>
        </w:rPr>
        <w:t xml:space="preserve">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замещающие должности муниципальной службы на основании срочного трудового договора (контракта).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Аттестация муниципального служащего проводится один раз в три года.</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2. ОРГАНИЗАЦИЯ ПРОВЕДЕНИЯ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Для проведения аттестации муниципальных служащих по решению представителя нанимателя (работодателя) издается правовой акт органа </w:t>
      </w:r>
      <w:r w:rsidRPr="00BC4B1D">
        <w:rPr>
          <w:sz w:val="28"/>
          <w:szCs w:val="28"/>
          <w:lang w:eastAsia="en-US"/>
        </w:rPr>
        <w:lastRenderedPageBreak/>
        <w:t>местного самоуправления, избирательной комиссии муниципального образования, содержащий положения: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 формировании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 утверждении графика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 составлении списков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 подготовке документов, необходимых для работы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w:t>
      </w:r>
      <w:proofErr w:type="gramEnd"/>
      <w:r w:rsidRPr="00BC4B1D">
        <w:rPr>
          <w:sz w:val="28"/>
          <w:szCs w:val="28"/>
          <w:lang w:eastAsia="en-US"/>
        </w:rPr>
        <w:t xml:space="preserve">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В графике проведения аттестации указываются: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 наименование органа местного самоуправления, подразделения, в которых проводится аттестация;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список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дата, время и место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bookmarkStart w:id="33" w:name="Par39"/>
      <w:bookmarkEnd w:id="33"/>
      <w:r w:rsidRPr="00BC4B1D">
        <w:rPr>
          <w:sz w:val="28"/>
          <w:szCs w:val="28"/>
          <w:lang w:eastAsia="en-US"/>
        </w:rPr>
        <w:t xml:space="preserve">10. Не </w:t>
      </w:r>
      <w:proofErr w:type="gramStart"/>
      <w:r w:rsidRPr="00BC4B1D">
        <w:rPr>
          <w:sz w:val="28"/>
          <w:szCs w:val="28"/>
          <w:lang w:eastAsia="en-US"/>
        </w:rPr>
        <w:t>позднее</w:t>
      </w:r>
      <w:proofErr w:type="gramEnd"/>
      <w:r w:rsidRPr="00BC4B1D">
        <w:rPr>
          <w:sz w:val="28"/>
          <w:szCs w:val="28"/>
          <w:lang w:eastAsia="en-US"/>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11. Отзыв, предусмотренный </w:t>
      </w:r>
      <w:hyperlink w:anchor="Par39" w:history="1">
        <w:r w:rsidRPr="00BC4B1D">
          <w:rPr>
            <w:sz w:val="28"/>
            <w:szCs w:val="28"/>
            <w:lang w:eastAsia="en-US"/>
          </w:rPr>
          <w:t>пунктом 10</w:t>
        </w:r>
      </w:hyperlink>
      <w:r w:rsidRPr="00BC4B1D">
        <w:rPr>
          <w:sz w:val="28"/>
          <w:szCs w:val="28"/>
          <w:lang w:eastAsia="en-US"/>
        </w:rPr>
        <w:t xml:space="preserve"> настоящего Типового положения, должен содержать следующие сведения о муниципальном служащем: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фамилия, имя, отчество;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замещаемая должность муниципальной службы на момент проведения аттестации и дата назначения на эту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перечень основных вопросов (документов), в решении (разработке) которых муниципальный служащий принимал участие;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мотивированная оценка профессиональных, личностных качеств и результатов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3. ПРОВЕДЕНИЕ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F2425E" w:rsidRPr="00BC4B1D" w:rsidRDefault="00F2425E" w:rsidP="00F2425E">
      <w:pPr>
        <w:autoSpaceDE w:val="0"/>
        <w:autoSpaceDN w:val="0"/>
        <w:adjustRightInd w:val="0"/>
        <w:ind w:firstLine="540"/>
        <w:jc w:val="both"/>
        <w:rPr>
          <w:sz w:val="28"/>
          <w:szCs w:val="28"/>
          <w:lang w:eastAsia="en-US"/>
        </w:rPr>
      </w:pPr>
      <w:proofErr w:type="gramStart"/>
      <w:r w:rsidRPr="00BC4B1D">
        <w:rPr>
          <w:sz w:val="28"/>
          <w:szCs w:val="28"/>
          <w:lang w:eastAsia="en-US"/>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16. Заседание аттестационной комиссии считается правомочным, если на нем присутствует не менее двух третей ее членов.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18. По результатам аттестации муниципального служащего аттестационной комиссией принимается одно из следующих решений: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не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Результаты аттестации сообщаются аттестованным муниципальным служащим непосредственно после подведения итогов голосования.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Результаты аттестации заносятся в аттестационный </w:t>
      </w:r>
      <w:hyperlink w:anchor="Par92" w:history="1">
        <w:r w:rsidRPr="00BC4B1D">
          <w:rPr>
            <w:sz w:val="28"/>
            <w:szCs w:val="28"/>
            <w:lang w:eastAsia="en-US"/>
          </w:rPr>
          <w:t>лист</w:t>
        </w:r>
      </w:hyperlink>
      <w:r w:rsidRPr="00BC4B1D">
        <w:rPr>
          <w:sz w:val="28"/>
          <w:szCs w:val="28"/>
          <w:lang w:eastAsia="en-US"/>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Муниципальный служащий знакомится с аттестационным листом под расписку.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направляется для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понижается в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w:t>
      </w:r>
      <w:r w:rsidRPr="00BC4B1D">
        <w:rPr>
          <w:sz w:val="28"/>
          <w:szCs w:val="28"/>
          <w:lang w:eastAsia="en-US"/>
        </w:rPr>
        <w:lastRenderedPageBreak/>
        <w:t>муниципальной службы и уволить его с муниципальной службы в соответствии с законодательством о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23. Муниципальный служащий вправе обжаловать результаты аттестации в соответствии с законодательством Российской Федерации.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both"/>
        <w:rPr>
          <w:sz w:val="28"/>
          <w:szCs w:val="28"/>
          <w:lang w:eastAsia="en-US"/>
        </w:rPr>
      </w:pPr>
    </w:p>
    <w:p w:rsidR="00F2425E" w:rsidRDefault="00F2425E" w:rsidP="00F2425E">
      <w:pPr>
        <w:autoSpaceDE w:val="0"/>
        <w:autoSpaceDN w:val="0"/>
        <w:adjustRightInd w:val="0"/>
        <w:jc w:val="right"/>
        <w:outlineLvl w:val="0"/>
        <w:rPr>
          <w:sz w:val="28"/>
          <w:szCs w:val="28"/>
          <w:lang w:eastAsia="en-US"/>
        </w:rPr>
      </w:pPr>
    </w:p>
    <w:p w:rsidR="00F2425E" w:rsidRPr="00BC4B1D" w:rsidRDefault="00F2425E" w:rsidP="00F2425E">
      <w:pPr>
        <w:autoSpaceDE w:val="0"/>
        <w:autoSpaceDN w:val="0"/>
        <w:adjustRightInd w:val="0"/>
        <w:jc w:val="right"/>
        <w:outlineLvl w:val="0"/>
        <w:rPr>
          <w:sz w:val="28"/>
          <w:szCs w:val="28"/>
          <w:lang w:eastAsia="en-US"/>
        </w:rPr>
      </w:pPr>
      <w:r w:rsidRPr="00BC4B1D">
        <w:rPr>
          <w:sz w:val="28"/>
          <w:szCs w:val="28"/>
          <w:lang w:eastAsia="en-US"/>
        </w:rPr>
        <w:t>Приложение</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 xml:space="preserve">к </w:t>
      </w:r>
      <w:r>
        <w:rPr>
          <w:sz w:val="28"/>
          <w:szCs w:val="28"/>
          <w:lang w:eastAsia="en-US"/>
        </w:rPr>
        <w:t>П</w:t>
      </w:r>
      <w:r w:rsidRPr="00BC4B1D">
        <w:rPr>
          <w:sz w:val="28"/>
          <w:szCs w:val="28"/>
          <w:lang w:eastAsia="en-US"/>
        </w:rPr>
        <w:t>оложению о проведении</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rPr>
          <w:sz w:val="28"/>
          <w:szCs w:val="28"/>
          <w:lang w:eastAsia="en-US"/>
        </w:rPr>
      </w:pPr>
      <w:bookmarkStart w:id="34" w:name="Par92"/>
      <w:bookmarkEnd w:id="34"/>
      <w:r w:rsidRPr="00BC4B1D">
        <w:rPr>
          <w:sz w:val="28"/>
          <w:szCs w:val="28"/>
          <w:lang w:eastAsia="en-US"/>
        </w:rPr>
        <w:t>Аттестационный лист</w:t>
      </w:r>
    </w:p>
    <w:p w:rsidR="00F2425E" w:rsidRPr="00BC4B1D" w:rsidRDefault="00F2425E" w:rsidP="00F2425E">
      <w:pPr>
        <w:autoSpaceDE w:val="0"/>
        <w:autoSpaceDN w:val="0"/>
        <w:adjustRightInd w:val="0"/>
        <w:jc w:val="center"/>
        <w:rPr>
          <w:sz w:val="28"/>
          <w:szCs w:val="28"/>
          <w:lang w:eastAsia="en-US"/>
        </w:rPr>
      </w:pPr>
      <w:r w:rsidRPr="00BC4B1D">
        <w:rPr>
          <w:sz w:val="28"/>
          <w:szCs w:val="28"/>
          <w:lang w:eastAsia="en-US"/>
        </w:rPr>
        <w:t>муниципального служащего</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 Фамилия, имя, отчество 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2. Год, число и месяц рождения 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3.  Сведения  о  профессиональном  образовании, наличии ученой степени,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ученого звания 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(когда </w:t>
      </w:r>
      <w:proofErr w:type="gramStart"/>
      <w:r w:rsidRPr="00BC4B1D">
        <w:rPr>
          <w:bCs/>
          <w:sz w:val="20"/>
          <w:lang w:eastAsia="en-US"/>
        </w:rPr>
        <w:t>и</w:t>
      </w:r>
      <w:proofErr w:type="gramEnd"/>
      <w:r w:rsidRPr="00BC4B1D">
        <w:rPr>
          <w:bCs/>
          <w:sz w:val="20"/>
          <w:lang w:eastAsia="en-US"/>
        </w:rPr>
        <w:t xml:space="preserve"> какое учебное заведение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окончил,  специальность,  направление  подготовки  и   квалификация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по образованию, </w:t>
      </w:r>
      <w:proofErr w:type="gramStart"/>
      <w:r w:rsidRPr="00BC4B1D">
        <w:rPr>
          <w:bCs/>
          <w:sz w:val="20"/>
          <w:lang w:eastAsia="en-US"/>
        </w:rPr>
        <w:t>ученая</w:t>
      </w:r>
      <w:proofErr w:type="gramEnd"/>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степень, ученое звание)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4.  Замещаемая  должность  муниципальной  службы на момент аттестации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дата назначения на эту должность 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5.   </w:t>
      </w:r>
      <w:proofErr w:type="gramStart"/>
      <w:r w:rsidRPr="00BC4B1D">
        <w:rPr>
          <w:bCs/>
          <w:sz w:val="20"/>
          <w:lang w:eastAsia="en-US"/>
        </w:rPr>
        <w:t>Стаж  муниципальной  службы  (в  том  числе  стаж  государственной</w:t>
      </w:r>
      <w:proofErr w:type="gramEnd"/>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гражданской службы) 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6. Общий трудовой стаж 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7. Вопросы к муниципальному служащему и краткие ответы на них 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8. Замечания и предложения, высказанные аттестационной комиссией 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9.   Краткая  оценка  выполнения  муниципальным  служащим  рекомендаций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предыдущей аттестации 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(выполнены, выполнены частично, не выполнены)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10. Решение аттестационной комиссии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w:t>
      </w:r>
      <w:proofErr w:type="gramStart"/>
      <w:r w:rsidRPr="00BC4B1D">
        <w:rPr>
          <w:bCs/>
          <w:sz w:val="20"/>
          <w:lang w:eastAsia="en-US"/>
        </w:rPr>
        <w:t>(соответствует замещаемой должности</w:t>
      </w:r>
      <w:proofErr w:type="gramEnd"/>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муниципальной службы, соответствует замещаемой должности муниципальной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службы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lastRenderedPageBreak/>
        <w:t xml:space="preserve">  рекомендуется к включению в установленном порядке в кадровый резерв </w:t>
      </w:r>
      <w:proofErr w:type="gramStart"/>
      <w:r w:rsidRPr="00BC4B1D">
        <w:rPr>
          <w:bCs/>
          <w:sz w:val="20"/>
          <w:lang w:eastAsia="en-US"/>
        </w:rPr>
        <w:t>для</w:t>
      </w:r>
      <w:proofErr w:type="gramEnd"/>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вакантной должности муниципальной службы в порядке должностного роста;</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замещаемой должности муниципальной службы при условии успешного получения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дополнительного профессионального образования; не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замещаемой должности муниципальной службы)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11. Количественный состав аттестационной комиссии 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На заседании присутствовало ______ членов аттестационной комиссии.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Количество голосов за _____, против 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12. Примечания 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Председатель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Заместитель председателя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Секретарь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Члены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Дата проведения аттестации 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 аттестационным листом ознакомился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муниципального служащего, дата)</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Место печати</w:t>
      </w:r>
    </w:p>
    <w:p w:rsidR="00F2425E" w:rsidRPr="00BC4B1D" w:rsidRDefault="00F2425E" w:rsidP="00F2425E">
      <w:pPr>
        <w:pStyle w:val="1"/>
        <w:keepNext w:val="0"/>
        <w:autoSpaceDE w:val="0"/>
        <w:autoSpaceDN w:val="0"/>
        <w:adjustRightInd w:val="0"/>
        <w:jc w:val="both"/>
        <w:rPr>
          <w:bCs/>
          <w:sz w:val="20"/>
          <w:lang w:eastAsia="en-US"/>
        </w:rPr>
      </w:pPr>
      <w:proofErr w:type="gramStart"/>
      <w:r w:rsidRPr="00BC4B1D">
        <w:rPr>
          <w:bCs/>
          <w:sz w:val="20"/>
          <w:lang w:eastAsia="en-US"/>
        </w:rPr>
        <w:t>(органа местного самоуправления,</w:t>
      </w:r>
      <w:proofErr w:type="gramEnd"/>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избирательной комиссии </w:t>
      </w:r>
      <w:proofErr w:type="gramStart"/>
      <w:r w:rsidRPr="00BC4B1D">
        <w:rPr>
          <w:bCs/>
          <w:sz w:val="20"/>
          <w:lang w:eastAsia="en-US"/>
        </w:rPr>
        <w:t>муниципального</w:t>
      </w:r>
      <w:proofErr w:type="gramEnd"/>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образования)</w:t>
      </w:r>
    </w:p>
    <w:p w:rsidR="00F2425E" w:rsidRPr="00BC4B1D" w:rsidRDefault="00F2425E" w:rsidP="00F2425E">
      <w:pPr>
        <w:widowControl w:val="0"/>
        <w:autoSpaceDE w:val="0"/>
        <w:autoSpaceDN w:val="0"/>
        <w:adjustRightInd w:val="0"/>
        <w:jc w:val="center"/>
        <w:rPr>
          <w:sz w:val="28"/>
          <w:szCs w:val="28"/>
        </w:rPr>
      </w:pPr>
    </w:p>
    <w:p w:rsidR="00F2425E" w:rsidRPr="00531040" w:rsidRDefault="00F2425E" w:rsidP="000F572A">
      <w:pPr>
        <w:widowControl w:val="0"/>
        <w:autoSpaceDE w:val="0"/>
        <w:autoSpaceDN w:val="0"/>
        <w:adjustRightInd w:val="0"/>
        <w:ind w:firstLine="540"/>
        <w:jc w:val="both"/>
        <w:rPr>
          <w:sz w:val="28"/>
          <w:szCs w:val="28"/>
        </w:rPr>
      </w:pPr>
    </w:p>
    <w:sectPr w:rsidR="00F2425E" w:rsidRPr="00531040"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47" w:rsidRDefault="00C36047" w:rsidP="00C15D90">
      <w:r>
        <w:separator/>
      </w:r>
    </w:p>
  </w:endnote>
  <w:endnote w:type="continuationSeparator" w:id="0">
    <w:p w:rsidR="00C36047" w:rsidRDefault="00C36047"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Default="00F2425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Default="00F2425E">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Default="00F242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47" w:rsidRDefault="00C36047" w:rsidP="00C15D90">
      <w:r>
        <w:separator/>
      </w:r>
    </w:p>
  </w:footnote>
  <w:footnote w:type="continuationSeparator" w:id="0">
    <w:p w:rsidR="00C36047" w:rsidRDefault="00C36047"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Default="00F2425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99745"/>
      <w:docPartObj>
        <w:docPartGallery w:val="Page Numbers (Top of Page)"/>
        <w:docPartUnique/>
      </w:docPartObj>
    </w:sdtPr>
    <w:sdtEndPr/>
    <w:sdtContent>
      <w:p w:rsidR="00F2425E" w:rsidRDefault="00F2425E">
        <w:pPr>
          <w:pStyle w:val="ac"/>
          <w:jc w:val="center"/>
        </w:pPr>
        <w:r>
          <w:fldChar w:fldCharType="begin"/>
        </w:r>
        <w:r>
          <w:instrText>PAGE   \* MERGEFORMAT</w:instrText>
        </w:r>
        <w:r>
          <w:fldChar w:fldCharType="separate"/>
        </w:r>
        <w:r w:rsidR="005F3943">
          <w:rPr>
            <w:noProof/>
          </w:rPr>
          <w:t>3</w:t>
        </w:r>
        <w:r>
          <w:fldChar w:fldCharType="end"/>
        </w:r>
      </w:p>
    </w:sdtContent>
  </w:sdt>
  <w:p w:rsidR="00F2425E" w:rsidRDefault="00F2425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Default="00F2425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12"/>
    <w:rsid w:val="00001A3C"/>
    <w:rsid w:val="00016ADD"/>
    <w:rsid w:val="00050713"/>
    <w:rsid w:val="00063B6B"/>
    <w:rsid w:val="00064ADE"/>
    <w:rsid w:val="000705C8"/>
    <w:rsid w:val="00075330"/>
    <w:rsid w:val="0007696F"/>
    <w:rsid w:val="0008195D"/>
    <w:rsid w:val="00086DEC"/>
    <w:rsid w:val="000A0A62"/>
    <w:rsid w:val="000F572A"/>
    <w:rsid w:val="00104822"/>
    <w:rsid w:val="001B6050"/>
    <w:rsid w:val="001C4840"/>
    <w:rsid w:val="001D2CA0"/>
    <w:rsid w:val="001F6A50"/>
    <w:rsid w:val="00202E7B"/>
    <w:rsid w:val="002073BF"/>
    <w:rsid w:val="00220352"/>
    <w:rsid w:val="00254D56"/>
    <w:rsid w:val="0027158B"/>
    <w:rsid w:val="002807E7"/>
    <w:rsid w:val="00282050"/>
    <w:rsid w:val="00294533"/>
    <w:rsid w:val="002A2812"/>
    <w:rsid w:val="003037B5"/>
    <w:rsid w:val="00311637"/>
    <w:rsid w:val="003154D2"/>
    <w:rsid w:val="003259E9"/>
    <w:rsid w:val="003A36C1"/>
    <w:rsid w:val="003A5DD7"/>
    <w:rsid w:val="003D3C3C"/>
    <w:rsid w:val="003D7B05"/>
    <w:rsid w:val="003E16B9"/>
    <w:rsid w:val="003E67E2"/>
    <w:rsid w:val="003F4182"/>
    <w:rsid w:val="00402108"/>
    <w:rsid w:val="004066BD"/>
    <w:rsid w:val="004171A5"/>
    <w:rsid w:val="004270B9"/>
    <w:rsid w:val="0044415E"/>
    <w:rsid w:val="0045092E"/>
    <w:rsid w:val="004748FA"/>
    <w:rsid w:val="0047535F"/>
    <w:rsid w:val="004E0935"/>
    <w:rsid w:val="004E5808"/>
    <w:rsid w:val="00531040"/>
    <w:rsid w:val="00531656"/>
    <w:rsid w:val="00535D32"/>
    <w:rsid w:val="00541613"/>
    <w:rsid w:val="00573E39"/>
    <w:rsid w:val="005C78E2"/>
    <w:rsid w:val="005F3943"/>
    <w:rsid w:val="0063796A"/>
    <w:rsid w:val="00667C1D"/>
    <w:rsid w:val="00670270"/>
    <w:rsid w:val="00675FC0"/>
    <w:rsid w:val="0068526D"/>
    <w:rsid w:val="00692947"/>
    <w:rsid w:val="006A06E2"/>
    <w:rsid w:val="006A1785"/>
    <w:rsid w:val="006B0285"/>
    <w:rsid w:val="006C38CF"/>
    <w:rsid w:val="006F2B13"/>
    <w:rsid w:val="00704BE8"/>
    <w:rsid w:val="00711AED"/>
    <w:rsid w:val="0075007F"/>
    <w:rsid w:val="00751ACD"/>
    <w:rsid w:val="007874A1"/>
    <w:rsid w:val="007C52BA"/>
    <w:rsid w:val="008054F7"/>
    <w:rsid w:val="008204BF"/>
    <w:rsid w:val="00872673"/>
    <w:rsid w:val="0087476B"/>
    <w:rsid w:val="00890753"/>
    <w:rsid w:val="0089769D"/>
    <w:rsid w:val="008A1597"/>
    <w:rsid w:val="008A2E3A"/>
    <w:rsid w:val="008A794D"/>
    <w:rsid w:val="008D147E"/>
    <w:rsid w:val="008D176F"/>
    <w:rsid w:val="008D3BD4"/>
    <w:rsid w:val="00903AED"/>
    <w:rsid w:val="009104FA"/>
    <w:rsid w:val="0092468A"/>
    <w:rsid w:val="0092752E"/>
    <w:rsid w:val="00932282"/>
    <w:rsid w:val="00962C55"/>
    <w:rsid w:val="009755E2"/>
    <w:rsid w:val="009A7FAA"/>
    <w:rsid w:val="009B0DF7"/>
    <w:rsid w:val="009B74F1"/>
    <w:rsid w:val="00A20A3F"/>
    <w:rsid w:val="00A25E06"/>
    <w:rsid w:val="00A62D85"/>
    <w:rsid w:val="00A646FC"/>
    <w:rsid w:val="00A667BB"/>
    <w:rsid w:val="00A70E05"/>
    <w:rsid w:val="00A72818"/>
    <w:rsid w:val="00A7560A"/>
    <w:rsid w:val="00A818F7"/>
    <w:rsid w:val="00A93D1A"/>
    <w:rsid w:val="00AC7236"/>
    <w:rsid w:val="00AE049D"/>
    <w:rsid w:val="00B041BB"/>
    <w:rsid w:val="00B94DB7"/>
    <w:rsid w:val="00BA3F5B"/>
    <w:rsid w:val="00BB1052"/>
    <w:rsid w:val="00C0256C"/>
    <w:rsid w:val="00C15D90"/>
    <w:rsid w:val="00C16719"/>
    <w:rsid w:val="00C340B3"/>
    <w:rsid w:val="00C352E8"/>
    <w:rsid w:val="00C36047"/>
    <w:rsid w:val="00C9137D"/>
    <w:rsid w:val="00CA6092"/>
    <w:rsid w:val="00CA7A9D"/>
    <w:rsid w:val="00CE7ACC"/>
    <w:rsid w:val="00CF20F3"/>
    <w:rsid w:val="00D167F2"/>
    <w:rsid w:val="00D20006"/>
    <w:rsid w:val="00D57243"/>
    <w:rsid w:val="00D65C33"/>
    <w:rsid w:val="00DA70E0"/>
    <w:rsid w:val="00DC205A"/>
    <w:rsid w:val="00E84EB0"/>
    <w:rsid w:val="00F21067"/>
    <w:rsid w:val="00F2425E"/>
    <w:rsid w:val="00F330AF"/>
    <w:rsid w:val="00F5510E"/>
    <w:rsid w:val="00F7427E"/>
    <w:rsid w:val="00F842F4"/>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900E4AC9DB4287A812F37FD4A6CB206E4716CBG7O1N" TargetMode="External"/><Relationship Id="rId18" Type="http://schemas.openxmlformats.org/officeDocument/2006/relationships/hyperlink" Target="consultantplus://offline/ref=FED434C733C4E5E47CCEEAF9065C83804EEC4BE79587F52508D0A7E0D721D9FA0CED4527E68912383658E43D068AF14BD08D97F078CFA706042DBC9Ar5MCL" TargetMode="External"/><Relationship Id="rId26" Type="http://schemas.openxmlformats.org/officeDocument/2006/relationships/hyperlink" Target="consultantplus://offline/ref=B671825DB981A2F6D78B4251A2ACABE9CC4106E783668E40EC8CD63736B697E00F9945AFD9C57CB622EE1FB23E46GAN" TargetMode="External"/><Relationship Id="rId39" Type="http://schemas.openxmlformats.org/officeDocument/2006/relationships/hyperlink" Target="consultantplus://offline/ref=ED000D8F9D4725D21A40595B92C9713A4F0D51132707DB64BF36CD8F3C1BAD7C5CB6F08F765F3442D132EC0530E22EFE484E474DF2F65C88C00E9235E5v0I" TargetMode="External"/><Relationship Id="rId21" Type="http://schemas.openxmlformats.org/officeDocument/2006/relationships/hyperlink" Target="consultantplus://offline/ref=2F92E3E8A8BCCFA86CF5D2D4A50201C5F609A5CAE6FA7DFAE71F4BF8F6EEA37B0BB4E4315D5146A7BD96E761C23283C7N1BCN" TargetMode="External"/><Relationship Id="rId34" Type="http://schemas.openxmlformats.org/officeDocument/2006/relationships/hyperlink" Target="consultantplus://offline/ref=ED000D8F9D4725D21A40595B92C9713A4F0D51132707DB64BF36CD8F3C1BAD7C5CB6F08F765F3442D132EC053BE22EFE484E474DF2F65C88C00E9235E5v0I" TargetMode="External"/><Relationship Id="rId42" Type="http://schemas.openxmlformats.org/officeDocument/2006/relationships/hyperlink" Target="consultantplus://offline/ref=ED000D8F9D4725D21A40595B92C9713A4F0D51132707DB64BF36CD8F3C1BAD7C5CB6F08F765F3442D132EC043DE22EFE484E474DF2F65C88C00E9235E5v0I" TargetMode="External"/><Relationship Id="rId47" Type="http://schemas.openxmlformats.org/officeDocument/2006/relationships/hyperlink" Target="consultantplus://offline/ref=ED000D8F9D4725D21A40475684A52C314F070B162000D734E764CBD8634BAB291CF6F6D834106D129567E00F3CF77AAA12194A4EEFvFI" TargetMode="External"/><Relationship Id="rId50" Type="http://schemas.openxmlformats.org/officeDocument/2006/relationships/hyperlink" Target="consultantplus://offline/ref=ED000D8F9D4725D21A40595B92C9713A4F0D51132707DB64BF36CD8F3C1BAD7C5CB6F08F765F3442D132EE0430E22EFE484E474DF2F65C88C00E9235E5v0I" TargetMode="External"/><Relationship Id="rId55" Type="http://schemas.openxmlformats.org/officeDocument/2006/relationships/hyperlink" Target="consultantplus://offline/ref=62C1949370DA3250A8E376FFED472BBE5071D7446D844DFE3F432527D3561A9AAD020F829E3E992BA5122E241FAFDE3B0D5B1BF9564046FEH0h9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AF8BD79D9CC96B77D5F88E035CA5864985A44EFB7DD3AF9A7D311C4B9C7856D1B823F1ACFAABC53C4CCE61GBOBN" TargetMode="External"/><Relationship Id="rId20" Type="http://schemas.openxmlformats.org/officeDocument/2006/relationships/hyperlink" Target="consultantplus://offline/ref=2F92E3E8A8BCCFA86CF5CCD9B36E5CCEF70AFCC2EBA529A9E8151EA0A9B7F33C5AB2B26307044EBBBC88E6N6BDN" TargetMode="External"/><Relationship Id="rId29" Type="http://schemas.openxmlformats.org/officeDocument/2006/relationships/hyperlink" Target="consultantplus://offline/ref=D9099834AB2E4A50755AE36F27E818B012326EE112EB0AEA1B1B1EFB4E9206FDA4B401075F777516E56A4FFC60z7H8N" TargetMode="External"/><Relationship Id="rId41" Type="http://schemas.openxmlformats.org/officeDocument/2006/relationships/hyperlink" Target="consultantplus://offline/ref=ED000D8F9D4725D21A40595B92C9713A4F0D51132707DB64BF36CD8F3C1BAD7C5CB6F08F765F3442D132EC053BE22EFE484E474DF2F65C88C00E9235E5v0I" TargetMode="External"/><Relationship Id="rId54" Type="http://schemas.openxmlformats.org/officeDocument/2006/relationships/hyperlink" Target="consultantplus://offline/ref=62C1949370DA3250A8E376FFED472BBE5071D7446D844DFE3F432527D3561A9AAD020F829E3E9B26AF122E241FAFDE3B0D5B1BF9564046FEH0h9K"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F8BD79D9CC96B77D5F8900E4AC9DB4284A717F37185F1C9713B49G1O3N" TargetMode="External"/><Relationship Id="rId24" Type="http://schemas.openxmlformats.org/officeDocument/2006/relationships/hyperlink" Target="consultantplus://offline/ref=92980CAE7FA4ED5C32E31F27AB0295669AD6B15C80DC0E2CD4AEDFE87293BF6D4F9F32AA58f2w7L" TargetMode="External"/><Relationship Id="rId32" Type="http://schemas.openxmlformats.org/officeDocument/2006/relationships/hyperlink" Target="consultantplus://offline/ref=ED000D8F9D4725D21A40475684A52C314F070F1F2501D734E764CBD8634BAB290EF6AED6371F2743D42CEF0D39EEv0I" TargetMode="External"/><Relationship Id="rId37" Type="http://schemas.openxmlformats.org/officeDocument/2006/relationships/hyperlink" Target="consultantplus://offline/ref=ED000D8F9D4725D21A40595B92C9713A4F0D51132707DB64BF36CD8F3C1BAD7C5CB6F08F765F3442D132EC043DE22EFE484E474DF2F65C88C00E9235E5v0I" TargetMode="External"/><Relationship Id="rId40" Type="http://schemas.openxmlformats.org/officeDocument/2006/relationships/hyperlink" Target="consultantplus://offline/ref=ED000D8F9D4725D21A40595B92C9713A4F0D51132707DB64BF36CD8F3C1BAD7C5CB6F08F765F3442D132EC0438E22EFE484E474DF2F65C88C00E9235E5v0I" TargetMode="External"/><Relationship Id="rId45" Type="http://schemas.openxmlformats.org/officeDocument/2006/relationships/hyperlink" Target="consultantplus://offline/ref=ED000D8F9D4725D21A40595B92C9713A4F0D51132707DB64BF36CD8F3C1BAD7C5CB6F08F765F3442D132EC043DE22EFE484E474DF2F65C88C00E9235E5v0I" TargetMode="External"/><Relationship Id="rId53" Type="http://schemas.openxmlformats.org/officeDocument/2006/relationships/hyperlink" Target="consultantplus://offline/ref=ED000D8F9D4725D21A40475684A52C314F070F1F2501D734E764CBD8634BAB291CF6F6DA3D1F32178076B8003AED64AF0905484FF7EEv1I"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F8BD79D9CC96B77D5F8900E4AC9DB4287A812F37FD4A6CB206E4716CBG7O1N" TargetMode="External"/><Relationship Id="rId23" Type="http://schemas.openxmlformats.org/officeDocument/2006/relationships/hyperlink" Target="consultantplus://offline/ref=348E632231AE8CCAD94467CBD64D72DC0164BDD58E4D1FF2115CAB472074B50EB2F7C67382y8u1L" TargetMode="External"/><Relationship Id="rId28" Type="http://schemas.openxmlformats.org/officeDocument/2006/relationships/hyperlink" Target="consultantplus://offline/ref=B671825DB981A2F6D78B5C5CB4C0F6E2CC4B5CE284618210B4DED06069E691B55DD91BF698826FB727F11EB23E682964F8B96C8442C4FD30159387234AG0N" TargetMode="External"/><Relationship Id="rId36" Type="http://schemas.openxmlformats.org/officeDocument/2006/relationships/hyperlink" Target="consultantplus://offline/ref=ED000D8F9D4725D21A40595B92C9713A4F0D51132707DB64BF36CD8F3C1BAD7C5CB6F08F765F3442D132EC053BE22EFE484E474DF2F65C88C00E9235E5v0I" TargetMode="External"/><Relationship Id="rId49" Type="http://schemas.openxmlformats.org/officeDocument/2006/relationships/hyperlink" Target="consultantplus://offline/ref=ED000D8F9D4725D21A40595B92C9713A4F0D51132707DB64BF36CD8F3C1BAD7C5CB6F08F765F3442D132EE043FE22EFE484E474DF2F65C88C00E9235E5v0I"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consultantplus://offline/ref=AF8BD79D9CC96B77D5F88E035CA5864985A44EFB7DD2A49975311C4B9C7856D1B823F1ACFAABC53C4CCE62GBOBN" TargetMode="External"/><Relationship Id="rId19" Type="http://schemas.openxmlformats.org/officeDocument/2006/relationships/hyperlink" Target="consultantplus://offline/ref=C8F5DF2836FF994029577CF624484B8E17198305770D124C87F57AEB786F867F66400F4A12D52BBAE8F83E763EKAACN" TargetMode="External"/><Relationship Id="rId31" Type="http://schemas.openxmlformats.org/officeDocument/2006/relationships/hyperlink" Target="consultantplus://offline/ref=ED000D8F9D4725D21A40475684A52C314F070B162000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53BE22EFE484E474DF2F65C88C00E9235E5v0I" TargetMode="External"/><Relationship Id="rId52" Type="http://schemas.openxmlformats.org/officeDocument/2006/relationships/hyperlink" Target="consultantplus://offline/ref=ED000D8F9D4725D21A40595B92C9713A4F0D51132707DB64BF36CD8F3C1BAD7C5CB6F08F765F3442D132EE0430E22EFE484E474DF2F65C88C00E9235E5v0I"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AF8BD79D9CC96B77D5F8900E4AC9DB4287A812F37FD4A6CB206E4716CBG7O1N" TargetMode="External"/><Relationship Id="rId14" Type="http://schemas.openxmlformats.org/officeDocument/2006/relationships/hyperlink" Target="consultantplus://offline/ref=AF8BD79D9CC96B77D5F88E035CA5864985A44EFB7DD2A49975311C4B9C7856D1B823F1ACFAABC53C4CCE62GBOBN" TargetMode="External"/><Relationship Id="rId22" Type="http://schemas.openxmlformats.org/officeDocument/2006/relationships/hyperlink" Target="consultantplus://offline/ref=2F92E3E8A8BCCFA86CF5CCD9B36E5CCEF603FFCFE6F77EABB94010A5A1E7A92C5EFBE56D1B0755A5BB96E564DDN3B9N" TargetMode="External"/><Relationship Id="rId27" Type="http://schemas.openxmlformats.org/officeDocument/2006/relationships/hyperlink" Target="consultantplus://offline/ref=B671825DB981A2F6D78B4251A2ACABE9CC4102EE86678E40EC8CD63736B697E00F9945AFD9C57CB622EE1FB23E46GAN" TargetMode="External"/><Relationship Id="rId30" Type="http://schemas.openxmlformats.org/officeDocument/2006/relationships/hyperlink" Target="consultantplus://offline/ref=AF8BD79D9CC96B77D5F8900E4AC9DB4287A817F47FDAA6CB206E4716CBG7O1N" TargetMode="External"/><Relationship Id="rId35" Type="http://schemas.openxmlformats.org/officeDocument/2006/relationships/hyperlink" Target="consultantplus://offline/ref=ED000D8F9D4725D21A40595B92C9713A4F0D51132707DB64BF36CD8F3C1BAD7C5CB6F08F765F3442D132EC043DE22EFE484E474DF2F65C88C00E9235E5v0I" TargetMode="External"/><Relationship Id="rId43" Type="http://schemas.openxmlformats.org/officeDocument/2006/relationships/hyperlink" Target="consultantplus://offline/ref=ED000D8F9D4725D21A40595B92C9713A4F0D51132707DB64BF36CD8F3C1BAD7C5CB6F08F765F3442D132EE043DE22EFE484E474DF2F65C88C00E9235E5v0I" TargetMode="External"/><Relationship Id="rId48" Type="http://schemas.openxmlformats.org/officeDocument/2006/relationships/hyperlink" Target="consultantplus://offline/ref=ED000D8F9D4725D21A40475684A52C314F070B162000D734E764CBD8634BAB291CF6F6D837106D129567E00F3CF77AAA12194A4EEFvFI"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consultantplus://offline/ref=ED000D8F9D4725D21A40595B92C9713A4F0D51132707DB64BF36CD8F3C1BAD7C5CB6F08F765F3442D132EE043FE22EFE484E474DF2F65C88C00E9235E5v0I" TargetMode="External"/><Relationship Id="rId3" Type="http://schemas.microsoft.com/office/2007/relationships/stylesWithEffects" Target="stylesWithEffects.xml"/><Relationship Id="rId12" Type="http://schemas.openxmlformats.org/officeDocument/2006/relationships/hyperlink" Target="consultantplus://offline/ref=AF8BD79D9CC96B77D5F88E035CA5864985A44EFB7CDAA59A7E311C4B9C7856D1GBO8N" TargetMode="External"/><Relationship Id="rId17" Type="http://schemas.openxmlformats.org/officeDocument/2006/relationships/hyperlink" Target="consultantplus://offline/ref=83150054565E00B590F4A639EB6891D366CEC7BA93C96AA7A9C3A91307D422E53545z4M" TargetMode="External"/><Relationship Id="rId25" Type="http://schemas.openxmlformats.org/officeDocument/2006/relationships/hyperlink" Target="consultantplus://offline/ref=B671825DB981A2F6D78B4251A2ACABE9CC4106E783668E40EC8CD63736B697E00F9945AFD9C57CB622EE1FB23E46GAN" TargetMode="External"/><Relationship Id="rId33" Type="http://schemas.openxmlformats.org/officeDocument/2006/relationships/hyperlink" Target="consultantplus://offline/ref=ED000D8F9D4725D21A40595B92C9713A4F0D51132707DB64BF36CD8F3C1BAD7C5CB6F08F765F3442D132EE043DE22EFE484E474DF2F65C88C00E9235E5v0I" TargetMode="External"/><Relationship Id="rId38" Type="http://schemas.openxmlformats.org/officeDocument/2006/relationships/hyperlink" Target="consultantplus://offline/ref=ED000D8F9D4725D21A40595B92C9713A4F0D51132707DB64BF36CD8F3C1BAD7C5CB6F08F765F3442D132EE043DE22EFE484E474DF2F65C88C00E9235E5v0I" TargetMode="External"/><Relationship Id="rId46" Type="http://schemas.openxmlformats.org/officeDocument/2006/relationships/hyperlink" Target="consultantplus://offline/ref=ED000D8F9D4725D21A40595B92C9713A4F0D51132707DB64BF36CD8F3C1BAD7C5CB6F08F765F3442D132EE043DE22EFE484E474DF2F65C88C00E9235E5v0I" TargetMode="External"/><Relationship Id="rId5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36</Pages>
  <Words>13887</Words>
  <Characters>79159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1</cp:lastModifiedBy>
  <cp:revision>15</cp:revision>
  <cp:lastPrinted>2019-05-27T06:33:00Z</cp:lastPrinted>
  <dcterms:created xsi:type="dcterms:W3CDTF">2018-09-13T12:15:00Z</dcterms:created>
  <dcterms:modified xsi:type="dcterms:W3CDTF">2019-05-27T06:34:00Z</dcterms:modified>
</cp:coreProperties>
</file>