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8C7901">
        <w:rPr>
          <w:b/>
          <w:sz w:val="24"/>
          <w:szCs w:val="24"/>
        </w:rPr>
        <w:t>«</w:t>
      </w:r>
      <w:r w:rsidR="00F2403A" w:rsidRPr="0001331D">
        <w:rPr>
          <w:b/>
          <w:sz w:val="24"/>
          <w:szCs w:val="24"/>
        </w:rPr>
        <w:t>_</w:t>
      </w:r>
      <w:r w:rsidR="008C7901">
        <w:rPr>
          <w:b/>
          <w:sz w:val="24"/>
          <w:szCs w:val="24"/>
        </w:rPr>
        <w:t>23_»__апреля___</w:t>
      </w:r>
      <w:r w:rsidR="00F2403A" w:rsidRPr="0001331D">
        <w:rPr>
          <w:b/>
          <w:sz w:val="24"/>
          <w:szCs w:val="24"/>
        </w:rPr>
        <w:t>20</w:t>
      </w:r>
      <w:r w:rsidR="008C7901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8C7901">
        <w:rPr>
          <w:b/>
          <w:bCs/>
          <w:i/>
          <w:sz w:val="28"/>
        </w:rPr>
        <w:t xml:space="preserve">         </w:t>
      </w:r>
      <w:r w:rsidRPr="0001331D">
        <w:rPr>
          <w:b/>
          <w:sz w:val="24"/>
          <w:szCs w:val="24"/>
        </w:rPr>
        <w:t>№_</w:t>
      </w:r>
      <w:r w:rsidR="008C7901">
        <w:rPr>
          <w:b/>
          <w:sz w:val="24"/>
          <w:szCs w:val="24"/>
        </w:rPr>
        <w:t>411</w:t>
      </w:r>
      <w:r w:rsidRPr="0001331D">
        <w:rPr>
          <w:b/>
          <w:sz w:val="24"/>
          <w:szCs w:val="24"/>
        </w:rPr>
        <w:t xml:space="preserve">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B92FC6" w:rsidRPr="00B92FC6" w:rsidTr="00501F9A">
        <w:tc>
          <w:tcPr>
            <w:tcW w:w="10031" w:type="dxa"/>
            <w:gridSpan w:val="2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right="4995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«Об утверждении</w:t>
            </w:r>
          </w:p>
          <w:p w:rsidR="00B92FC6" w:rsidRPr="00B92FC6" w:rsidRDefault="00B92FC6" w:rsidP="00B92FC6">
            <w:pPr>
              <w:suppressAutoHyphens/>
              <w:autoSpaceDN/>
              <w:ind w:right="4712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      </w:r>
          </w:p>
        </w:tc>
      </w:tr>
      <w:tr w:rsidR="00B92FC6" w:rsidRPr="00B92FC6" w:rsidTr="00501F9A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</w:t>
            </w:r>
          </w:p>
        </w:tc>
        <w:tc>
          <w:tcPr>
            <w:tcW w:w="5603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B92FC6" w:rsidRPr="00B92FC6" w:rsidRDefault="00B92FC6" w:rsidP="00B92FC6">
      <w:pPr>
        <w:ind w:firstLine="709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B92FC6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B92FC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92FC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B92FC6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B92F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val="x-none" w:eastAsia="ar-SA"/>
        </w:rPr>
      </w:pPr>
      <w:r w:rsidRPr="00B92FC6">
        <w:rPr>
          <w:sz w:val="28"/>
          <w:szCs w:val="28"/>
          <w:lang w:val="x-none" w:eastAsia="ar-SA"/>
        </w:rPr>
        <w:t xml:space="preserve"> </w:t>
      </w:r>
    </w:p>
    <w:p w:rsidR="00B92FC6" w:rsidRPr="00B92FC6" w:rsidRDefault="00B92FC6" w:rsidP="00B92FC6">
      <w:pPr>
        <w:tabs>
          <w:tab w:val="left" w:pos="709"/>
          <w:tab w:val="left" w:pos="2268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1. Утвердить Административный регламент предоставления муниципальной услуги по  выдаче разрешения на использование земель или земельного участка, находящихся в муниципальной собственности (приложение).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val="x-none" w:eastAsia="ar-SA"/>
        </w:rPr>
        <w:tab/>
        <w:t>2. Признать утратившим силу приложение «Административный регламент предоставления муниципальной услуги по  выдаче разрешения на использование земель или земельного участка, находящихся в муниципальной собственности», утвержденный Распоряжением Палаты земельных и имущественных отношений Чистопольского муниципального района Республики Татарстан от 2</w:t>
      </w:r>
      <w:r w:rsidRPr="00B92FC6">
        <w:rPr>
          <w:sz w:val="28"/>
          <w:szCs w:val="28"/>
          <w:lang w:eastAsia="ar-SA"/>
        </w:rPr>
        <w:t>5</w:t>
      </w:r>
      <w:r w:rsidRPr="00B92FC6">
        <w:rPr>
          <w:sz w:val="28"/>
          <w:szCs w:val="28"/>
          <w:lang w:val="x-none" w:eastAsia="ar-SA"/>
        </w:rPr>
        <w:t xml:space="preserve"> июня 201</w:t>
      </w:r>
      <w:r w:rsidRPr="00B92FC6">
        <w:rPr>
          <w:sz w:val="28"/>
          <w:szCs w:val="28"/>
          <w:lang w:eastAsia="ar-SA"/>
        </w:rPr>
        <w:t>8</w:t>
      </w:r>
      <w:r w:rsidRPr="00B92FC6">
        <w:rPr>
          <w:sz w:val="28"/>
          <w:szCs w:val="28"/>
          <w:lang w:val="x-none" w:eastAsia="ar-SA"/>
        </w:rPr>
        <w:t xml:space="preserve"> г. №</w:t>
      </w:r>
      <w:r w:rsidRPr="00B92FC6">
        <w:rPr>
          <w:sz w:val="28"/>
          <w:szCs w:val="28"/>
          <w:lang w:eastAsia="ar-SA"/>
        </w:rPr>
        <w:t xml:space="preserve">755 </w:t>
      </w:r>
      <w:r w:rsidRPr="00B92FC6">
        <w:rPr>
          <w:sz w:val="28"/>
          <w:szCs w:val="28"/>
          <w:lang w:val="x-none" w:eastAsia="ar-SA"/>
        </w:rPr>
        <w:t>«Об утверждении</w:t>
      </w:r>
      <w:r w:rsidRPr="00B92FC6">
        <w:rPr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val="x-none" w:eastAsia="ar-SA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</w:r>
      <w:r w:rsidRPr="00B92FC6">
        <w:rPr>
          <w:sz w:val="28"/>
          <w:szCs w:val="28"/>
          <w:lang w:eastAsia="ar-SA"/>
        </w:rPr>
        <w:t>.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E/>
        <w:autoSpaceDN/>
        <w:jc w:val="both"/>
        <w:rPr>
          <w:b/>
          <w:sz w:val="28"/>
          <w:szCs w:val="28"/>
          <w:lang w:val="x-none" w:eastAsia="ar-SA"/>
        </w:rPr>
      </w:pPr>
      <w:r w:rsidRPr="00B92FC6">
        <w:rPr>
          <w:sz w:val="28"/>
          <w:szCs w:val="28"/>
          <w:lang w:val="x-none" w:eastAsia="ar-SA"/>
        </w:rPr>
        <w:t>3. Контроль за исполнением настоящего распоряжения оставляю за собой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                                                                </w:t>
      </w:r>
    </w:p>
    <w:p w:rsidR="00B92FC6" w:rsidRPr="00B92FC6" w:rsidRDefault="00B92FC6" w:rsidP="00B92FC6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Руководитель                                                                                  </w:t>
      </w:r>
      <w:proofErr w:type="spellStart"/>
      <w:r w:rsidRPr="00B92FC6">
        <w:rPr>
          <w:sz w:val="28"/>
          <w:szCs w:val="28"/>
          <w:lang w:eastAsia="ar-SA"/>
        </w:rPr>
        <w:t>М.Ю.Исхакова</w:t>
      </w:r>
      <w:proofErr w:type="spellEnd"/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rPr>
          <w:lang w:eastAsia="ar-SA"/>
        </w:rPr>
      </w:pPr>
      <w:r w:rsidRPr="00B92FC6">
        <w:rPr>
          <w:lang w:eastAsia="ar-SA"/>
        </w:rPr>
        <w:lastRenderedPageBreak/>
        <w:t xml:space="preserve">                                                                                                                            Приложение </w:t>
      </w: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  <w:r w:rsidRPr="00B92FC6">
        <w:rPr>
          <w:lang w:eastAsia="ar-SA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  <w:r w:rsidRPr="00B92FC6">
        <w:rPr>
          <w:lang w:eastAsia="ar-SA"/>
        </w:rPr>
        <w:t>от «</w:t>
      </w:r>
      <w:r w:rsidR="008C7901">
        <w:rPr>
          <w:lang w:eastAsia="ar-SA"/>
        </w:rPr>
        <w:t>23</w:t>
      </w:r>
      <w:r w:rsidRPr="00B92FC6">
        <w:rPr>
          <w:lang w:eastAsia="ar-SA"/>
        </w:rPr>
        <w:t xml:space="preserve">» </w:t>
      </w:r>
      <w:r w:rsidR="008C7901">
        <w:rPr>
          <w:lang w:eastAsia="ar-SA"/>
        </w:rPr>
        <w:t>апреля 2019 г. № 411</w:t>
      </w:r>
      <w:bookmarkStart w:id="0" w:name="_GoBack"/>
      <w:bookmarkEnd w:id="0"/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Административный регламент</w:t>
      </w: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/>
          <w:bCs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 xml:space="preserve">предоставления муниципальной услуги по  </w:t>
      </w:r>
      <w:r w:rsidRPr="00B92FC6">
        <w:rPr>
          <w:b/>
          <w:bCs/>
          <w:sz w:val="28"/>
          <w:szCs w:val="28"/>
          <w:lang w:eastAsia="ar-SA"/>
        </w:rPr>
        <w:t>выдаче разрешения на использование земель или земельного участка, находящихся в муниципальной собственности</w:t>
      </w:r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t>1. Общие положения</w:t>
      </w:r>
    </w:p>
    <w:p w:rsidR="00B92FC6" w:rsidRPr="00B92FC6" w:rsidRDefault="00B92FC6" w:rsidP="00B92FC6">
      <w:pPr>
        <w:suppressAutoHyphens/>
        <w:autoSpaceDN/>
        <w:jc w:val="both"/>
        <w:rPr>
          <w:b/>
          <w:bCs/>
          <w:sz w:val="28"/>
          <w:szCs w:val="28"/>
          <w:lang w:eastAsia="ar-SA"/>
        </w:rPr>
      </w:pP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firstLine="709"/>
        <w:jc w:val="both"/>
        <w:outlineLvl w:val="0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 выдаче разрешения на использование земель или земельного участка, находящихся в муниципальной собственности (далее – муниципальная услуга). 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pacing w:val="1"/>
          <w:sz w:val="28"/>
          <w:szCs w:val="28"/>
          <w:lang w:eastAsia="ar-SA"/>
        </w:rPr>
        <w:t>1.2. Получатели услуги: ф</w:t>
      </w:r>
      <w:r w:rsidRPr="00B92FC6">
        <w:rPr>
          <w:rFonts w:eastAsia="Arial"/>
          <w:sz w:val="28"/>
          <w:szCs w:val="28"/>
          <w:lang w:eastAsia="ar-SA"/>
        </w:rPr>
        <w:t>изические и юридические лица (далее - заявитель).</w:t>
      </w:r>
    </w:p>
    <w:p w:rsidR="00B92FC6" w:rsidRPr="00B92FC6" w:rsidRDefault="00B92FC6" w:rsidP="00B92FC6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B92FC6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pacing w:val="1"/>
          <w:sz w:val="28"/>
          <w:szCs w:val="28"/>
        </w:rPr>
        <w:t xml:space="preserve">1.3. </w:t>
      </w:r>
      <w:r w:rsidRPr="00B92FC6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1.3.1. Место нахождения Палаты: </w:t>
      </w:r>
      <w:proofErr w:type="spellStart"/>
      <w:r w:rsidRPr="00B92FC6">
        <w:rPr>
          <w:sz w:val="28"/>
          <w:szCs w:val="28"/>
        </w:rPr>
        <w:t>г</w:t>
      </w:r>
      <w:proofErr w:type="gramStart"/>
      <w:r w:rsidRPr="00B92FC6">
        <w:rPr>
          <w:sz w:val="28"/>
          <w:szCs w:val="28"/>
        </w:rPr>
        <w:t>.Ч</w:t>
      </w:r>
      <w:proofErr w:type="gramEnd"/>
      <w:r w:rsidRPr="00B92FC6">
        <w:rPr>
          <w:sz w:val="28"/>
          <w:szCs w:val="28"/>
        </w:rPr>
        <w:t>истополь</w:t>
      </w:r>
      <w:proofErr w:type="spellEnd"/>
      <w:r w:rsidRPr="00B92FC6">
        <w:rPr>
          <w:sz w:val="28"/>
          <w:szCs w:val="28"/>
        </w:rPr>
        <w:t xml:space="preserve">, </w:t>
      </w:r>
      <w:r>
        <w:rPr>
          <w:sz w:val="28"/>
          <w:szCs w:val="28"/>
        </w:rPr>
        <w:t>Энгельса</w:t>
      </w:r>
      <w:r w:rsidRPr="00B92FC6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B92FC6">
        <w:rPr>
          <w:sz w:val="28"/>
          <w:szCs w:val="28"/>
        </w:rPr>
        <w:t>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График работы: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Понедельник, среда: с13:00 до17:00;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Вторник, четверг: с 08:00 до 12:00;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Пятница </w:t>
      </w:r>
      <w:proofErr w:type="gramStart"/>
      <w:r w:rsidRPr="00B92FC6">
        <w:rPr>
          <w:sz w:val="28"/>
          <w:szCs w:val="28"/>
        </w:rPr>
        <w:t>–н</w:t>
      </w:r>
      <w:proofErr w:type="gramEnd"/>
      <w:r w:rsidRPr="00B92FC6">
        <w:rPr>
          <w:sz w:val="28"/>
          <w:szCs w:val="28"/>
        </w:rPr>
        <w:t xml:space="preserve">е приемный день (работа с документами)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суббота, воскресенье: выходные дни.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</w:t>
      </w:r>
      <w:r w:rsidRPr="00B92FC6">
        <w:rPr>
          <w:sz w:val="28"/>
          <w:szCs w:val="28"/>
        </w:rPr>
        <w:t xml:space="preserve">31.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Проход по </w:t>
      </w:r>
      <w:proofErr w:type="gramStart"/>
      <w:r w:rsidRPr="00B92FC6">
        <w:rPr>
          <w:sz w:val="28"/>
          <w:szCs w:val="28"/>
        </w:rPr>
        <w:t>документам</w:t>
      </w:r>
      <w:proofErr w:type="gramEnd"/>
      <w:r w:rsidRPr="00B92FC6">
        <w:rPr>
          <w:sz w:val="28"/>
          <w:szCs w:val="28"/>
        </w:rPr>
        <w:t xml:space="preserve"> удостоверяющим личность.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9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  <w:u w:val="single"/>
        </w:rPr>
        <w:t>)</w:t>
      </w:r>
      <w:r w:rsidRPr="00B92FC6">
        <w:rPr>
          <w:sz w:val="28"/>
          <w:szCs w:val="28"/>
        </w:rPr>
        <w:t>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1.3.3. Информация о муниципальной услуге,</w:t>
      </w:r>
      <w:r w:rsidRPr="00B92FC6">
        <w:t xml:space="preserve"> </w:t>
      </w:r>
      <w:r w:rsidRPr="00B92FC6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10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</w:rPr>
        <w:t>.);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>://u</w:t>
      </w:r>
      <w:proofErr w:type="spellStart"/>
      <w:r w:rsidRPr="00B92FC6">
        <w:rPr>
          <w:sz w:val="28"/>
          <w:szCs w:val="28"/>
          <w:lang w:val="en-US"/>
        </w:rPr>
        <w:t>slugi</w:t>
      </w:r>
      <w:proofErr w:type="spellEnd"/>
      <w:r w:rsidRPr="00B92FC6">
        <w:rPr>
          <w:sz w:val="28"/>
          <w:szCs w:val="28"/>
        </w:rPr>
        <w:t xml:space="preserve">. </w:t>
      </w:r>
      <w:hyperlink r:id="rId11" w:history="1"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</w:rPr>
        <w:t xml:space="preserve">/);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12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/</w:t>
        </w:r>
      </w:hyperlink>
      <w:r w:rsidRPr="00B92FC6">
        <w:rPr>
          <w:sz w:val="28"/>
          <w:szCs w:val="28"/>
        </w:rPr>
        <w:t>);</w:t>
      </w:r>
    </w:p>
    <w:p w:rsidR="00B92FC6" w:rsidRPr="00B92FC6" w:rsidRDefault="00B92FC6" w:rsidP="00B92FC6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5) Палате:</w:t>
      </w:r>
      <w:r w:rsidRPr="00B92FC6">
        <w:rPr>
          <w:sz w:val="28"/>
          <w:szCs w:val="28"/>
        </w:rPr>
        <w:tab/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Cs w:val="28"/>
        </w:rPr>
      </w:pPr>
      <w:r w:rsidRPr="00B92FC6">
        <w:rPr>
          <w:sz w:val="28"/>
          <w:szCs w:val="28"/>
        </w:rPr>
        <w:t xml:space="preserve">при устном обращении - лично или по телефону; </w:t>
      </w:r>
    </w:p>
    <w:p w:rsidR="00B92FC6" w:rsidRPr="00B92FC6" w:rsidRDefault="00B92FC6" w:rsidP="00B92FC6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B92FC6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92FC6" w:rsidRPr="00B92FC6" w:rsidRDefault="00B92FC6" w:rsidP="00B92FC6">
      <w:pPr>
        <w:ind w:firstLine="720"/>
        <w:jc w:val="both"/>
        <w:rPr>
          <w:sz w:val="28"/>
          <w:szCs w:val="28"/>
        </w:rPr>
      </w:pPr>
      <w:r w:rsidRPr="00B92FC6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rFonts w:eastAsia="Arial" w:cs="Arial"/>
          <w:sz w:val="28"/>
          <w:szCs w:val="28"/>
          <w:lang w:eastAsia="ar-SA"/>
        </w:rPr>
      </w:pPr>
      <w:r w:rsidRPr="00B92FC6">
        <w:rPr>
          <w:rFonts w:eastAsia="Arial" w:cs="Arial"/>
          <w:sz w:val="28"/>
          <w:szCs w:val="28"/>
          <w:lang w:eastAsia="ar-SA"/>
        </w:rPr>
        <w:t xml:space="preserve">1.4. Предоставление муниципальной услуги осуществляется в соответствии </w:t>
      </w:r>
      <w:proofErr w:type="gramStart"/>
      <w:r w:rsidRPr="00B92FC6">
        <w:rPr>
          <w:rFonts w:eastAsia="Arial" w:cs="Arial"/>
          <w:sz w:val="28"/>
          <w:szCs w:val="28"/>
          <w:lang w:eastAsia="ar-SA"/>
        </w:rPr>
        <w:t>с</w:t>
      </w:r>
      <w:proofErr w:type="gramEnd"/>
      <w:r w:rsidRPr="00B92FC6">
        <w:rPr>
          <w:rFonts w:eastAsia="Arial" w:cs="Arial"/>
          <w:sz w:val="28"/>
          <w:szCs w:val="28"/>
          <w:lang w:eastAsia="ar-SA"/>
        </w:rPr>
        <w:t>: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Земельным кодексом Российской Федерации от 25.10.2001 №136-ФЗ (далее – ЗК РФ) (Собрание законодательства РФ, 29.10.2001, №44, ст. 4147);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</w:t>
      </w:r>
      <w:r w:rsidRPr="00B92FC6">
        <w:rPr>
          <w:sz w:val="28"/>
          <w:lang w:eastAsia="ar-SA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color w:val="000000"/>
          <w:sz w:val="28"/>
          <w:szCs w:val="28"/>
          <w:lang w:eastAsia="ar-SA"/>
        </w:rPr>
      </w:pPr>
      <w:r w:rsidRPr="00B92FC6">
        <w:rPr>
          <w:color w:val="000000"/>
          <w:sz w:val="28"/>
          <w:szCs w:val="28"/>
          <w:lang w:eastAsia="ar-SA"/>
        </w:rPr>
        <w:t>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 (далее – Правила выдачи разрешения) (Собрание законодательства РФ, 08.12.2014, №49 (часть VI), ст. 6951);</w:t>
      </w:r>
    </w:p>
    <w:p w:rsidR="00B92FC6" w:rsidRPr="00B92FC6" w:rsidRDefault="00B92FC6" w:rsidP="00B92FC6">
      <w:pPr>
        <w:suppressAutoHyphens/>
        <w:autoSpaceDN/>
        <w:ind w:firstLine="70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92FC6">
        <w:rPr>
          <w:color w:val="000000"/>
          <w:sz w:val="28"/>
          <w:szCs w:val="28"/>
          <w:lang w:eastAsia="ar-SA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B92FC6">
        <w:rPr>
          <w:color w:val="000000"/>
          <w:sz w:val="28"/>
          <w:szCs w:val="28"/>
          <w:lang w:eastAsia="ar-SA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Уставом Чистопольского  муниципального района Республики Татарстан, (далее – Устав);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1.5. В настоящем регламенте используются следующие термины и определения:</w:t>
      </w:r>
    </w:p>
    <w:p w:rsidR="00B92FC6" w:rsidRPr="00B92FC6" w:rsidRDefault="00B92FC6" w:rsidP="00B92FC6">
      <w:pPr>
        <w:shd w:val="clear" w:color="auto" w:fill="FFFFFF"/>
        <w:suppressAutoHyphens/>
        <w:autoSpaceDN/>
        <w:ind w:right="10" w:firstLine="710"/>
        <w:jc w:val="both"/>
        <w:rPr>
          <w:sz w:val="28"/>
          <w:szCs w:val="28"/>
          <w:lang w:eastAsia="ar-SA"/>
        </w:rPr>
      </w:pPr>
      <w:proofErr w:type="gramStart"/>
      <w:r w:rsidRPr="00B92FC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B92FC6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B92FC6">
        <w:rPr>
          <w:sz w:val="28"/>
          <w:szCs w:val="28"/>
          <w:lang w:eastAsia="ar-SA"/>
        </w:rPr>
        <w:t>;</w:t>
      </w:r>
    </w:p>
    <w:p w:rsidR="00B92FC6" w:rsidRPr="00B92FC6" w:rsidRDefault="00B92FC6" w:rsidP="00B92FC6">
      <w:pPr>
        <w:tabs>
          <w:tab w:val="left" w:pos="600"/>
          <w:tab w:val="left" w:pos="6810"/>
        </w:tabs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 w:rsidSect="001E1C1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567" w:bottom="1370" w:left="1134" w:header="1134" w:footer="1134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lastRenderedPageBreak/>
        <w:t>2. Стандарт предоставления муниципальной услуги</w:t>
      </w:r>
    </w:p>
    <w:p w:rsidR="00B92FC6" w:rsidRPr="00B92FC6" w:rsidRDefault="00B92FC6" w:rsidP="00B92FC6">
      <w:pPr>
        <w:suppressAutoHyphens/>
        <w:autoSpaceDN/>
        <w:jc w:val="center"/>
        <w:rPr>
          <w:rFonts w:eastAsia="Arial"/>
          <w:sz w:val="28"/>
          <w:szCs w:val="28"/>
          <w:lang w:eastAsia="ar-SA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28"/>
        <w:gridCol w:w="3819"/>
      </w:tblGrid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jc w:val="center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2.1. Наименование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ст.39.34 ЗК РФ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Палата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B92FC6">
              <w:rPr>
                <w:bCs/>
                <w:sz w:val="28"/>
                <w:szCs w:val="28"/>
                <w:lang w:eastAsia="ar-SA"/>
              </w:rPr>
              <w:t>Положение о Палате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2.3. Описание результата предоставления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Решение о выдаче или об отказе в выдаче разрешения.</w:t>
            </w:r>
          </w:p>
          <w:p w:rsidR="00B92FC6" w:rsidRPr="00B92FC6" w:rsidRDefault="00B92FC6" w:rsidP="00B92FC6">
            <w:pPr>
              <w:keepNext/>
              <w:tabs>
                <w:tab w:val="num" w:pos="0"/>
              </w:tabs>
              <w:suppressAutoHyphens/>
              <w:autoSpaceDN/>
              <w:snapToGrid w:val="0"/>
              <w:ind w:firstLine="288"/>
              <w:jc w:val="both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B92FC6">
              <w:rPr>
                <w:bCs/>
                <w:sz w:val="28"/>
                <w:szCs w:val="28"/>
                <w:lang w:eastAsia="ar-SA"/>
              </w:rPr>
              <w:t>Письмо об отказе в предоставлении муниципальной услуги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ЗК РФ, Положение о Палате.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2.4.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 xml:space="preserve">Срок предоставления муниципальной услуги, </w:t>
            </w:r>
            <w:r w:rsidRPr="00B92FC6">
              <w:rPr>
                <w:i/>
                <w:sz w:val="28"/>
                <w:szCs w:val="28"/>
                <w:lang w:eastAsia="ar-SA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B92FC6">
              <w:rPr>
                <w:i/>
                <w:sz w:val="28"/>
                <w:szCs w:val="28"/>
                <w:lang w:eastAsia="ar-SA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lang w:eastAsia="ar-SA"/>
              </w:rPr>
              <w:lastRenderedPageBreak/>
              <w:t xml:space="preserve">В течение </w:t>
            </w:r>
            <w:r w:rsidRPr="00B92FC6">
              <w:rPr>
                <w:sz w:val="28"/>
                <w:shd w:val="clear" w:color="auto" w:fill="FFFF00"/>
                <w:lang w:eastAsia="ar-SA"/>
              </w:rPr>
              <w:t>10 дней</w:t>
            </w:r>
            <w:r w:rsidRPr="00B92FC6">
              <w:rPr>
                <w:sz w:val="28"/>
                <w:vertAlign w:val="superscript"/>
                <w:lang w:eastAsia="ar-SA"/>
              </w:rPr>
              <w:footnoteReference w:id="1"/>
            </w:r>
            <w:r w:rsidRPr="00B92FC6">
              <w:rPr>
                <w:sz w:val="28"/>
                <w:lang w:eastAsia="ar-SA"/>
              </w:rPr>
              <w:t xml:space="preserve"> </w:t>
            </w:r>
            <w:r w:rsidRPr="00B92FC6">
              <w:rPr>
                <w:sz w:val="28"/>
                <w:szCs w:val="28"/>
                <w:lang w:eastAsia="ar-SA"/>
              </w:rPr>
              <w:t>со дня поступления заявления.</w:t>
            </w:r>
          </w:p>
          <w:p w:rsidR="00B92FC6" w:rsidRPr="00B92FC6" w:rsidRDefault="00B92FC6" w:rsidP="00B92FC6">
            <w:pPr>
              <w:suppressAutoHyphens/>
              <w:autoSpaceDN/>
              <w:snapToGrid w:val="0"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2242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п.7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2.5.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B92FC6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1) Заявление (приложение №1)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 xml:space="preserve"> ;</w:t>
            </w:r>
            <w:proofErr w:type="gramEnd"/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B92FC6" w:rsidRPr="00B92FC6" w:rsidRDefault="00B92FC6" w:rsidP="00B92FC6">
            <w:pPr>
              <w:widowControl w:val="0"/>
              <w:suppressAutoHyphens/>
              <w:autoSpaceDN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B92FC6">
              <w:rPr>
                <w:rFonts w:eastAsia="Arial"/>
                <w:sz w:val="28"/>
                <w:szCs w:val="28"/>
                <w:lang w:eastAsia="ar-SA"/>
              </w:rPr>
              <w:t xml:space="preserve">     Заявления и документы представляются в одном экземпляре.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B92FC6" w:rsidRPr="00B92FC6" w:rsidRDefault="00B92FC6" w:rsidP="00B92FC6">
            <w:pPr>
              <w:tabs>
                <w:tab w:val="left" w:pos="46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     лично (лицом, действующим от имени заявителя на основании доверенности);</w:t>
            </w:r>
          </w:p>
          <w:p w:rsidR="00B92FC6" w:rsidRPr="00B92FC6" w:rsidRDefault="00B92FC6" w:rsidP="00B92FC6">
            <w:pPr>
              <w:tabs>
                <w:tab w:val="left" w:pos="40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B92FC6" w:rsidRPr="00B92FC6" w:rsidRDefault="00B92FC6" w:rsidP="00B92FC6">
            <w:pPr>
              <w:widowControl w:val="0"/>
              <w:suppressAutoHyphens/>
              <w:autoSpaceDN/>
              <w:ind w:firstLine="284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B92FC6">
              <w:rPr>
                <w:rFonts w:eastAsia="Arial"/>
                <w:sz w:val="28"/>
                <w:szCs w:val="28"/>
                <w:lang w:eastAsia="ar-SA"/>
              </w:rPr>
              <w:t xml:space="preserve">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п.4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407"/>
              </w:tabs>
              <w:suppressAutoHyphens/>
              <w:autoSpaceDN/>
              <w:snapToGrid w:val="0"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Получаются в рамках межведомственного взаимодействия: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3) </w:t>
            </w:r>
            <w:r w:rsidRPr="00B92FC6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Сведения из ЕГРЮЛ либо Сведения из ЕГРИП;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4) Копия лицензии, удостоверяющей право проведения работ по геологическому изучению недр;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5) Иные документы, подтверждающие основания для использования земель или земельного участка.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92FC6" w:rsidRPr="00B92FC6" w:rsidRDefault="00B92FC6" w:rsidP="00B92FC6">
            <w:pPr>
              <w:tabs>
                <w:tab w:val="left" w:pos="377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Запрещается требовать от заявителя вышеперечисленные документы, находящиеся в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распоряжении государственных органов, органов местного самоуправления и иных организаций.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 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п.5 Правил выдачи разрешения</w:t>
            </w: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AA7EB2" w:rsidP="00B92FC6">
            <w:pPr>
              <w:suppressAutoHyphens/>
              <w:autoSpaceDN/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hyperlink r:id="rId18" w:history="1">
              <w:r w:rsidR="00B92FC6" w:rsidRPr="00B92FC6">
                <w:rPr>
                  <w:sz w:val="28"/>
                  <w:szCs w:val="28"/>
                  <w:lang w:eastAsia="ar-SA"/>
                </w:rPr>
                <w:t>п. 1 ст. 39.34</w:t>
              </w:r>
            </w:hyperlink>
            <w:r w:rsidR="00B92FC6"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ЗК </w:t>
            </w:r>
            <w:r w:rsidR="00B92FC6" w:rsidRPr="00B92FC6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РФ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val="tt-RU" w:eastAsia="ar-SA"/>
              </w:rPr>
              <w:lastRenderedPageBreak/>
              <w:t>2.7. 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>Перечень органов государственной власти (</w:t>
            </w:r>
            <w:r w:rsidRPr="00B92FC6">
              <w:rPr>
                <w:lang w:eastAsia="ar-SA"/>
              </w:rPr>
              <w:t xml:space="preserve">, </w:t>
            </w:r>
            <w:r w:rsidRPr="00B92FC6">
              <w:rPr>
                <w:i/>
                <w:sz w:val="28"/>
                <w:szCs w:val="28"/>
                <w:lang w:eastAsia="ar-SA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B92FC6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Согласование муниципальной услуги не требуется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2.8. Исчерпывающий перечень оснований для отказа в приеме документов, необходимых для предоставления муниципальной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    1) Подача документов ненадлежащим лицом;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92FC6" w:rsidRPr="00B92FC6" w:rsidRDefault="00B92FC6" w:rsidP="00B92FC6">
            <w:pPr>
              <w:numPr>
                <w:ilvl w:val="1"/>
                <w:numId w:val="1"/>
              </w:num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Представление документов в ненадлежащий орган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2.9.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Основания для приостановления предоставления услуги не предусмотрены. </w:t>
            </w:r>
          </w:p>
          <w:p w:rsidR="00B92FC6" w:rsidRPr="00B92FC6" w:rsidRDefault="00B92FC6" w:rsidP="00B92FC6">
            <w:p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9" w:anchor="/document/12124624/entry/39341" w:history="1">
              <w:r w:rsidRPr="00B92FC6">
                <w:rPr>
                  <w:color w:val="000000"/>
                  <w:sz w:val="28"/>
                  <w:szCs w:val="28"/>
                </w:rPr>
                <w:t>пунктом 1 статьи 39.34</w:t>
              </w:r>
            </w:hyperlink>
            <w:r w:rsidRPr="00B92FC6">
              <w:rPr>
                <w:color w:val="000000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3) земельный участок, на использование которого испрашивается разрешение, предоставлен физическому или юридическому лицу.</w:t>
            </w:r>
          </w:p>
          <w:p w:rsidR="00B92FC6" w:rsidRPr="00B92FC6" w:rsidRDefault="00B92FC6" w:rsidP="00B92FC6">
            <w:pPr>
              <w:tabs>
                <w:tab w:val="left" w:pos="287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п.9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Предоставление необходимых и обязательных услуг не требуется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B92FC6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B92FC6">
              <w:rPr>
                <w:i/>
                <w:sz w:val="28"/>
                <w:szCs w:val="28"/>
                <w:lang w:eastAsia="ar-SA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</w:t>
            </w:r>
            <w:r w:rsidRPr="00B92FC6">
              <w:rPr>
                <w:i/>
                <w:sz w:val="28"/>
                <w:szCs w:val="28"/>
                <w:lang w:eastAsia="ar-SA"/>
              </w:rPr>
              <w:lastRenderedPageBreak/>
              <w:t>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  <w:tab w:val="left" w:pos="30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</w:t>
            </w: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перемещение в их пределах).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2.15. 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>Показатели доступности и качества муниципальной услуги,</w:t>
            </w:r>
            <w:r w:rsidRPr="00B92FC6">
              <w:rPr>
                <w:lang w:eastAsia="ar-SA"/>
              </w:rPr>
              <w:t xml:space="preserve"> </w:t>
            </w:r>
            <w:r w:rsidRPr="00B92FC6">
              <w:rPr>
                <w:sz w:val="28"/>
                <w:szCs w:val="28"/>
                <w:lang w:eastAsia="ar-SA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Показателями доступности предоставления муниципальной услуги являются:</w:t>
            </w:r>
          </w:p>
          <w:p w:rsidR="00B92FC6" w:rsidRPr="00B92FC6" w:rsidRDefault="00B92FC6" w:rsidP="00B92FC6">
            <w:pPr>
              <w:tabs>
                <w:tab w:val="left" w:pos="31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расположенность помещения в зоне доступности общественного транспорта;</w:t>
            </w:r>
          </w:p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92FC6" w:rsidRPr="00B92FC6" w:rsidRDefault="00B92FC6" w:rsidP="00B92FC6">
            <w:pPr>
              <w:tabs>
                <w:tab w:val="left" w:pos="33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Качество предоставления муниципальной услуги характеризуется отсутствием: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очередей при приеме и выдаче документов заявителям;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жалоб на некорректное, невнимательное отношение муниципальных служащих, оказывающих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муниципальную услугу, к заявителям.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422"/>
                <w:tab w:val="left" w:pos="709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92FC6" w:rsidRPr="00B92FC6" w:rsidRDefault="00B92FC6" w:rsidP="00B92FC6">
            <w:pPr>
              <w:tabs>
                <w:tab w:val="left" w:pos="362"/>
                <w:tab w:val="left" w:pos="709"/>
              </w:tabs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В случае</w:t>
            </w:r>
            <w:proofErr w:type="gramStart"/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,</w:t>
            </w:r>
            <w:proofErr w:type="gramEnd"/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B92FC6">
              <w:rPr>
                <w:sz w:val="28"/>
                <w:szCs w:val="28"/>
                <w:lang w:eastAsia="ar-SA"/>
              </w:rPr>
              <w:t>Портал государственных и муниципальных услуг Республики Татарстан (</w:t>
            </w:r>
            <w:r w:rsidRPr="00B92FC6">
              <w:rPr>
                <w:sz w:val="28"/>
                <w:szCs w:val="28"/>
                <w:lang w:val="en-US" w:eastAsia="ar-SA"/>
              </w:rPr>
              <w:t>http</w:t>
            </w:r>
            <w:r w:rsidRPr="00B92FC6">
              <w:rPr>
                <w:sz w:val="28"/>
                <w:szCs w:val="28"/>
                <w:lang w:eastAsia="ar-SA"/>
              </w:rPr>
              <w:t>://u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slugi</w:t>
            </w:r>
            <w:proofErr w:type="spellEnd"/>
            <w:r w:rsidRPr="00B92FC6">
              <w:rPr>
                <w:sz w:val="28"/>
                <w:szCs w:val="28"/>
                <w:lang w:eastAsia="ar-SA"/>
              </w:rPr>
              <w:t xml:space="preserve">. </w:t>
            </w:r>
            <w:hyperlink r:id="rId20" w:history="1">
              <w:r w:rsidRPr="00B92FC6">
                <w:rPr>
                  <w:sz w:val="28"/>
                  <w:szCs w:val="28"/>
                  <w:lang w:eastAsia="ar-SA"/>
                </w:rPr>
                <w:t>tatar.ru</w:t>
              </w:r>
            </w:hyperlink>
            <w:r w:rsidRPr="00B92FC6">
              <w:rPr>
                <w:sz w:val="28"/>
                <w:szCs w:val="28"/>
                <w:lang w:eastAsia="ar-SA"/>
              </w:rPr>
              <w:t>/) или Единый портал государственных и муниципальных услуг (функций) (</w:t>
            </w:r>
            <w:r w:rsidRPr="00B92FC6">
              <w:rPr>
                <w:sz w:val="28"/>
                <w:szCs w:val="28"/>
                <w:lang w:val="en-US" w:eastAsia="ar-SA"/>
              </w:rPr>
              <w:t>http</w:t>
            </w:r>
            <w:r w:rsidRPr="00B92FC6">
              <w:rPr>
                <w:sz w:val="28"/>
                <w:szCs w:val="28"/>
                <w:lang w:eastAsia="ar-SA"/>
              </w:rPr>
              <w:t xml:space="preserve">:// </w:t>
            </w:r>
            <w:hyperlink r:id="rId21" w:history="1">
              <w:r w:rsidRPr="00B92FC6">
                <w:rPr>
                  <w:sz w:val="28"/>
                  <w:szCs w:val="28"/>
                  <w:lang w:eastAsia="ar-SA"/>
                </w:rPr>
                <w:t>www.gosuslugi.ru/</w:t>
              </w:r>
            </w:hyperlink>
            <w:r w:rsidRPr="00B92FC6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</w:tbl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1440" w:bottom="776" w:left="720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lastRenderedPageBreak/>
        <w:t xml:space="preserve">3. </w:t>
      </w:r>
      <w:r w:rsidRPr="00B92FC6">
        <w:rPr>
          <w:b/>
          <w:bCs/>
          <w:sz w:val="28"/>
          <w:szCs w:val="28"/>
          <w:lang w:val="en-US" w:eastAsia="ar-SA"/>
        </w:rPr>
        <w:t>C</w:t>
      </w:r>
      <w:proofErr w:type="spellStart"/>
      <w:r w:rsidRPr="00B92FC6">
        <w:rPr>
          <w:b/>
          <w:bCs/>
          <w:sz w:val="28"/>
          <w:szCs w:val="28"/>
          <w:lang w:eastAsia="ar-SA"/>
        </w:rPr>
        <w:t>остав</w:t>
      </w:r>
      <w:proofErr w:type="spellEnd"/>
      <w:r w:rsidRPr="00B92FC6">
        <w:rPr>
          <w:b/>
          <w:bCs/>
          <w:sz w:val="28"/>
          <w:szCs w:val="28"/>
          <w:lang w:eastAsia="ar-SA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3.1. Описание последовательности действий при предоставлении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3.1.1. Предоставление муниципальной услуги</w:t>
      </w:r>
      <w:r w:rsidRPr="00B92FC6">
        <w:rPr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включает в себя следующие процедуры: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1) консультирование заявителя;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2) принятие и регистрация заявления;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4) подготовка результата муниципальной услуги;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5) выдача заявителю результата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3.2. Оказание консультаций заявителю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Процедуры, устанавливаемые настоящим пунктом, осуществляются в день обращения заявителя.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 Принятие и регистрация заявления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B92FC6">
        <w:rPr>
          <w:sz w:val="28"/>
          <w:lang w:eastAsia="ar-SA"/>
        </w:rPr>
        <w:t xml:space="preserve"> и представляет документы в соответствии с пунктом 2.5 настоящего Регламента </w:t>
      </w:r>
      <w:r w:rsidRPr="00B92FC6">
        <w:rPr>
          <w:sz w:val="28"/>
          <w:szCs w:val="28"/>
          <w:lang w:eastAsia="ar-SA"/>
        </w:rPr>
        <w:t>в Палату.</w:t>
      </w:r>
      <w:r w:rsidRPr="00B92FC6">
        <w:rPr>
          <w:i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Документы могут быть поданы через удаленное рабочее место. Список удаленных рабочих мест приведен в приложении №3.</w:t>
      </w:r>
    </w:p>
    <w:p w:rsidR="00B92FC6" w:rsidRPr="00B92FC6" w:rsidRDefault="00B92FC6" w:rsidP="00B92FC6">
      <w:pPr>
        <w:suppressAutoHyphens/>
        <w:autoSpaceDN/>
        <w:ind w:firstLine="54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3.3.2.</w:t>
      </w:r>
      <w:r w:rsidRPr="00B92FC6">
        <w:rPr>
          <w:bCs/>
          <w:sz w:val="28"/>
          <w:szCs w:val="28"/>
          <w:lang w:eastAsia="ar-SA"/>
        </w:rPr>
        <w:t xml:space="preserve">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bCs/>
          <w:sz w:val="28"/>
          <w:szCs w:val="28"/>
          <w:lang w:eastAsia="ar-SA"/>
        </w:rPr>
        <w:t>, ведущий прием заявлений, осуществляет: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установление личности заявителя;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проверку полномочий заявителя (в случае действия по доверенности);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проверку наличия документов, предусмотренных пунктом 2.5 настоящего Регламента;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 случае отсутствия замечаний 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bCs/>
          <w:sz w:val="28"/>
          <w:szCs w:val="28"/>
          <w:lang w:eastAsia="ar-SA"/>
        </w:rPr>
        <w:t xml:space="preserve"> осуществляет: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прием и регистрацию заявления в специальном журнале;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вручение заявителю копии </w:t>
      </w:r>
      <w:r w:rsidRPr="00B92FC6">
        <w:rPr>
          <w:sz w:val="28"/>
          <w:szCs w:val="28"/>
          <w:lang w:eastAsia="ar-SA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B92FC6">
        <w:rPr>
          <w:bCs/>
          <w:sz w:val="28"/>
          <w:szCs w:val="28"/>
          <w:lang w:eastAsia="ar-SA"/>
        </w:rPr>
        <w:t>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направление заявления на рассмотрение руководителю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прием заявления и документов в течение 15 минут;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регистрация заявления в течение одного дня с момента поступления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процедуры: направленное исполнителю заявление.</w:t>
      </w:r>
    </w:p>
    <w:p w:rsidR="00B92FC6" w:rsidRPr="00B92FC6" w:rsidRDefault="00B92FC6" w:rsidP="00B92FC6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 xml:space="preserve">3.4.1. 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spacing w:val="-1"/>
          <w:sz w:val="28"/>
          <w:szCs w:val="28"/>
          <w:lang w:eastAsia="ar-SA"/>
        </w:rPr>
        <w:t xml:space="preserve"> 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1. Сведений из ЕГРЮЛ либо Сведений из ЕГРИП;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2. </w:t>
      </w:r>
      <w:r w:rsidRPr="00B92FC6">
        <w:rPr>
          <w:sz w:val="28"/>
          <w:szCs w:val="28"/>
          <w:lang w:eastAsia="ar-SA"/>
        </w:rPr>
        <w:t>Выписка из ЕГРН об объекте недвижимости (об испрашиваемом земельном участке);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         3. Выписка из ЕГРН об объекте недвижимости (о здании и (или) сооружении, расположенно</w:t>
      </w:r>
      <w:proofErr w:type="gramStart"/>
      <w:r w:rsidRPr="00B92FC6">
        <w:rPr>
          <w:sz w:val="28"/>
          <w:szCs w:val="28"/>
          <w:lang w:eastAsia="ar-SA"/>
        </w:rPr>
        <w:t>м(</w:t>
      </w:r>
      <w:proofErr w:type="spellStart"/>
      <w:proofErr w:type="gramEnd"/>
      <w:r w:rsidRPr="00B92FC6">
        <w:rPr>
          <w:sz w:val="28"/>
          <w:szCs w:val="28"/>
          <w:lang w:eastAsia="ar-SA"/>
        </w:rPr>
        <w:t>ых</w:t>
      </w:r>
      <w:proofErr w:type="spellEnd"/>
      <w:r w:rsidRPr="00B92FC6">
        <w:rPr>
          <w:sz w:val="28"/>
          <w:szCs w:val="28"/>
          <w:lang w:eastAsia="ar-SA"/>
        </w:rPr>
        <w:t>) на испрашиваемом земельном участке);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4. Сведения из ЕГРЮЛ либо Сведения из ЕГРИП;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5. Копия лицензии, удостоверяющей право проведения работ по геологическому изучению недр;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shd w:val="clear" w:color="auto" w:fill="FFFFFF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6. </w:t>
      </w:r>
      <w:r w:rsidRPr="00B92FC6">
        <w:rPr>
          <w:sz w:val="28"/>
          <w:szCs w:val="28"/>
          <w:shd w:val="clear" w:color="auto" w:fill="FFFFFF"/>
          <w:lang w:eastAsia="ar-SA"/>
        </w:rPr>
        <w:t>Иные документы, подтверждающие основания для использования земель или земельного участка.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 xml:space="preserve">Результат процедуры: направленный запрос.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предоставляют запрашиваемые документы</w:t>
      </w:r>
      <w:proofErr w:type="gramEnd"/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B92FC6">
        <w:rPr>
          <w:sz w:val="28"/>
          <w:szCs w:val="28"/>
          <w:lang w:eastAsia="ar-SA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процедур: документы (сведения) либо уведомление об отказе, направленные в Палату.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3.5 Подготовка результата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3.5.1. Специалист Палаты: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проверяет содержание документов, прилагаемых к заявлению;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принимает решение о предоставлении или об отказе в предоставлении муниципальной услуги;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подготавливает проект распоряжения о выдаче или об отказе в выдаче распоряжения или письмо об отказе;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согласовывает в установленном порядке проект документа и направляет на подпись руководителю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поступления ответов на запросы.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 проекты, направленные на подпись руководителю Палаты (лицу, им уполномоченному).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3.5.2. Руководитель Палаты (лицо, им уполномоченное) подписывает распоряжение и заверяет его печатью Палаты или подписывает письмо об отказе. Подписанные документы направляет специалисту Палаты </w:t>
      </w:r>
      <w:r w:rsidRPr="00B92FC6">
        <w:rPr>
          <w:rFonts w:cs="Times New Roman CYR"/>
          <w:sz w:val="28"/>
          <w:szCs w:val="28"/>
          <w:lang w:eastAsia="ar-SA"/>
        </w:rPr>
        <w:t>для регистрации.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Процедура, устанавливаемая настоящим пунктом, осуществляется в день поступления проектов на утверждение.</w:t>
      </w:r>
    </w:p>
    <w:p w:rsidR="00B92FC6" w:rsidRPr="0070675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6756">
        <w:rPr>
          <w:color w:val="000000"/>
          <w:sz w:val="28"/>
          <w:szCs w:val="28"/>
          <w:lang w:eastAsia="ar-SA"/>
        </w:rPr>
        <w:t>Решение о выдаче или об отказе в выдаче разрешения принимается уполномоченным органом в течение 25 дней со дня поступления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706756">
        <w:rPr>
          <w:sz w:val="28"/>
          <w:szCs w:val="28"/>
          <w:lang w:eastAsia="ar-SA"/>
        </w:rPr>
        <w:t>Результат процедуры: подписанное распоряжение или письмо</w:t>
      </w:r>
      <w:r w:rsidRPr="00706756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об отказе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 В</w:t>
      </w:r>
      <w:r w:rsidRPr="00B92FC6">
        <w:rPr>
          <w:sz w:val="28"/>
          <w:szCs w:val="28"/>
          <w:lang w:eastAsia="ar-SA"/>
        </w:rPr>
        <w:t>ыдача заявителю результата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3.6.1. Специалист Палаты: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регистрирует распоряжение или письмо об отказе;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3.6.2. Специалист Палаты выдает заявителю (его представителю) распоряжение  о выдаче или об отказе в выдаче разрешения или направляет письмо об отказе.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z w:val="28"/>
          <w:szCs w:val="28"/>
          <w:lang w:eastAsia="ar-SA"/>
        </w:rPr>
        <w:t>Процедура, устанавливаемая настоящим пунктом, осуществляется: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z w:val="28"/>
          <w:szCs w:val="28"/>
          <w:lang w:eastAsia="ar-SA"/>
        </w:rPr>
        <w:t>выдача распоряжения - в течение 15 минут, в порядке очередности, в день прибытия заявителя;</w:t>
      </w:r>
    </w:p>
    <w:p w:rsidR="00B92FC6" w:rsidRPr="0070675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706756">
        <w:rPr>
          <w:rFonts w:eastAsia="Arial"/>
          <w:sz w:val="28"/>
          <w:szCs w:val="28"/>
          <w:lang w:eastAsia="ar-SA"/>
        </w:rPr>
        <w:t xml:space="preserve">направление письма об отказе по почте письмом </w:t>
      </w:r>
      <w:r w:rsidRPr="00706756">
        <w:rPr>
          <w:rFonts w:eastAsia="Arial"/>
          <w:color w:val="000000"/>
          <w:sz w:val="28"/>
          <w:szCs w:val="28"/>
          <w:lang w:eastAsia="ar-SA"/>
        </w:rPr>
        <w:t>с приложением представленных им документов</w:t>
      </w:r>
      <w:r w:rsidRPr="00706756">
        <w:rPr>
          <w:rFonts w:eastAsia="Arial"/>
          <w:sz w:val="28"/>
          <w:szCs w:val="28"/>
          <w:lang w:eastAsia="ar-SA"/>
        </w:rPr>
        <w:t xml:space="preserve"> - в течение трех рабочих дней с момента окончания процедуры предусмотренной подпунктом 3.5.2 настоящего Регламента.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6756">
        <w:rPr>
          <w:sz w:val="28"/>
          <w:szCs w:val="28"/>
          <w:lang w:eastAsia="ar-SA"/>
        </w:rPr>
        <w:t>Результат процедуры: выданный заявителю результат муниципальной</w:t>
      </w:r>
      <w:r w:rsidRPr="00B92FC6">
        <w:rPr>
          <w:sz w:val="28"/>
          <w:szCs w:val="28"/>
          <w:lang w:eastAsia="ar-SA"/>
        </w:rPr>
        <w:t xml:space="preserve"> услуги или направленное по почте письмо об отказе.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3.7. Предоставление муниципальной услуги через МФЦ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B92FC6">
        <w:rPr>
          <w:sz w:val="28"/>
          <w:szCs w:val="28"/>
          <w:lang w:eastAsia="ar-SA"/>
        </w:rPr>
        <w:tab/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3.8. Исправление технических ошибок.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(приложение №2);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</w:t>
      </w:r>
      <w:r w:rsidRPr="00B92FC6">
        <w:rPr>
          <w:rFonts w:eastAsia="Arial" w:cs="Courier New"/>
          <w:sz w:val="28"/>
          <w:szCs w:val="28"/>
          <w:lang w:eastAsia="ar-SA"/>
        </w:rPr>
        <w:lastRenderedPageBreak/>
        <w:t xml:space="preserve">технической ошибки.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3.8.3. </w:t>
      </w:r>
      <w:proofErr w:type="gramStart"/>
      <w:r w:rsidRPr="00B92FC6">
        <w:rPr>
          <w:rFonts w:eastAsia="Arial" w:cs="Courier New"/>
          <w:sz w:val="28"/>
          <w:szCs w:val="28"/>
          <w:lang w:eastAsia="ar-SA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B92FC6">
        <w:rPr>
          <w:rFonts w:eastAsia="Arial" w:cs="Courier New"/>
          <w:sz w:val="28"/>
          <w:szCs w:val="28"/>
          <w:lang w:eastAsia="ar-SA"/>
        </w:rPr>
        <w:t xml:space="preserve"> </w:t>
      </w:r>
      <w:proofErr w:type="gramStart"/>
      <w:r w:rsidRPr="00B92FC6">
        <w:rPr>
          <w:rFonts w:eastAsia="Arial" w:cs="Courier New"/>
          <w:sz w:val="28"/>
          <w:szCs w:val="28"/>
          <w:lang w:eastAsia="ar-SA"/>
        </w:rPr>
        <w:t>предоставлении</w:t>
      </w:r>
      <w:proofErr w:type="gramEnd"/>
      <w:r w:rsidRPr="00B92FC6">
        <w:rPr>
          <w:rFonts w:eastAsia="Arial" w:cs="Courier New"/>
          <w:sz w:val="28"/>
          <w:szCs w:val="28"/>
          <w:lang w:eastAsia="ar-SA"/>
        </w:rPr>
        <w:t xml:space="preserve"> в Палату оригинала документа, в котором содержится техническая ошибка.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B92FC6" w:rsidRPr="00B92FC6" w:rsidRDefault="00B92FC6" w:rsidP="00B92FC6">
      <w:pPr>
        <w:suppressAutoHyphens/>
        <w:autoSpaceDN/>
        <w:rPr>
          <w:rFonts w:eastAsia="Calibri"/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B92FC6">
        <w:rPr>
          <w:rFonts w:eastAsia="Calibri"/>
          <w:b/>
          <w:sz w:val="28"/>
          <w:szCs w:val="28"/>
          <w:lang w:eastAsia="ar-SA"/>
        </w:rPr>
        <w:t xml:space="preserve">4. Порядок и формы </w:t>
      </w:r>
      <w:proofErr w:type="gramStart"/>
      <w:r w:rsidRPr="00B92FC6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B92FC6">
        <w:rPr>
          <w:rFonts w:eastAsia="Calibri"/>
          <w:b/>
          <w:sz w:val="28"/>
          <w:szCs w:val="28"/>
          <w:lang w:eastAsia="ar-SA"/>
        </w:rPr>
        <w:t xml:space="preserve"> предоставлением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rPr>
          <w:rFonts w:eastAsia="Calibri"/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4.1.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Формами </w:t>
      </w:r>
      <w:proofErr w:type="gramStart"/>
      <w:r w:rsidRPr="00B92FC6">
        <w:rPr>
          <w:sz w:val="28"/>
          <w:szCs w:val="28"/>
          <w:lang w:eastAsia="ar-SA"/>
        </w:rPr>
        <w:t>контроля за</w:t>
      </w:r>
      <w:proofErr w:type="gramEnd"/>
      <w:r w:rsidRPr="00B92FC6">
        <w:rPr>
          <w:sz w:val="28"/>
          <w:szCs w:val="28"/>
          <w:lang w:eastAsia="ar-SA"/>
        </w:rPr>
        <w:t xml:space="preserve"> соблюдением исполнения административных процедур являются: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1) проверка и согласование проектов документов</w:t>
      </w:r>
      <w:r w:rsidRPr="00B92FC6">
        <w:rPr>
          <w:bCs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по предоставлению муниципальной услуги. Результатом проверки является визирование проектов;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>2) проводимые в установленном порядке проверки ведения делопроизводства;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3) проведение в установленном порядке контрольных </w:t>
      </w:r>
      <w:proofErr w:type="gramStart"/>
      <w:r w:rsidRPr="00B92FC6">
        <w:rPr>
          <w:sz w:val="28"/>
          <w:szCs w:val="28"/>
          <w:lang w:eastAsia="ar-SA"/>
        </w:rPr>
        <w:t>проверок соблюдения процедур предоставления муниципальной услуги</w:t>
      </w:r>
      <w:proofErr w:type="gramEnd"/>
      <w:r w:rsidRPr="00B92FC6">
        <w:rPr>
          <w:sz w:val="28"/>
          <w:szCs w:val="28"/>
          <w:lang w:eastAsia="ar-SA"/>
        </w:rPr>
        <w:t>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В целях осуществления </w:t>
      </w:r>
      <w:proofErr w:type="gramStart"/>
      <w:r w:rsidRPr="00B92FC6">
        <w:rPr>
          <w:sz w:val="28"/>
          <w:szCs w:val="28"/>
          <w:lang w:eastAsia="ar-SA"/>
        </w:rPr>
        <w:t>контроля за</w:t>
      </w:r>
      <w:proofErr w:type="gramEnd"/>
      <w:r w:rsidRPr="00B92FC6">
        <w:rPr>
          <w:sz w:val="28"/>
          <w:szCs w:val="28"/>
          <w:lang w:eastAsia="ar-SA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4.2. Текущий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4.5.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540"/>
        <w:jc w:val="both"/>
        <w:rPr>
          <w:b/>
          <w:sz w:val="28"/>
          <w:szCs w:val="28"/>
          <w:lang w:eastAsia="ar-SA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B92FC6" w:rsidRPr="00B92FC6" w:rsidRDefault="00B92FC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B92FC6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 xml:space="preserve">, участвующих в предоставлении муниципальной услуги, в </w:t>
      </w:r>
      <w:r w:rsidR="00706756">
        <w:rPr>
          <w:sz w:val="28"/>
          <w:szCs w:val="28"/>
        </w:rPr>
        <w:t>Палату</w:t>
      </w:r>
      <w:r w:rsidRPr="00B92FC6">
        <w:rPr>
          <w:sz w:val="28"/>
          <w:szCs w:val="28"/>
        </w:rPr>
        <w:t xml:space="preserve"> или в Совет муниципального образования.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B92FC6" w:rsidRPr="0070675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2) нарушение срока предоставления </w:t>
      </w:r>
      <w:r w:rsidRPr="00706756">
        <w:rPr>
          <w:sz w:val="28"/>
          <w:szCs w:val="28"/>
        </w:rPr>
        <w:t>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3) требование у заявителя документов </w:t>
      </w:r>
      <w:r w:rsidRPr="0070675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06756">
        <w:rPr>
          <w:sz w:val="28"/>
          <w:szCs w:val="28"/>
        </w:rPr>
        <w:t>нормативными правовыми актами Российской Федерации</w:t>
      </w:r>
      <w:r w:rsidRPr="00B92FC6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 xml:space="preserve">7) отказ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 xml:space="preserve">, должностного лица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Pr="00B92FC6">
        <w:rPr>
          <w:sz w:val="28"/>
          <w:szCs w:val="28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B92FC6">
        <w:rPr>
          <w:sz w:val="28"/>
          <w:szCs w:val="28"/>
        </w:rPr>
        <w:t xml:space="preserve"> </w:t>
      </w:r>
      <w:proofErr w:type="gramStart"/>
      <w:r w:rsidRPr="00B92FC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8" w:history="1">
        <w:r w:rsidRPr="00B92FC6">
          <w:rPr>
            <w:sz w:val="28"/>
            <w:szCs w:val="28"/>
            <w:u w:val="single"/>
          </w:rPr>
          <w:t>http://uslugi.tatar.ru/</w:t>
        </w:r>
      </w:hyperlink>
      <w:r w:rsidRPr="00B92FC6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92FC6" w:rsidRPr="00B92FC6" w:rsidRDefault="00B92FC6" w:rsidP="00B92FC6">
      <w:pPr>
        <w:adjustRightInd w:val="0"/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5.3. </w:t>
      </w:r>
      <w:proofErr w:type="gramStart"/>
      <w:r w:rsidRPr="00B92FC6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B92FC6">
        <w:rPr>
          <w:sz w:val="28"/>
          <w:szCs w:val="28"/>
        </w:rPr>
        <w:t xml:space="preserve"> дня ее регистрации.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5.4. Жалоба должна содержать следующую информацию: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2) в удовлетворении жалобы отказывается. </w:t>
      </w:r>
    </w:p>
    <w:p w:rsidR="00B92FC6" w:rsidRPr="0070675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706756">
        <w:rPr>
          <w:sz w:val="28"/>
          <w:szCs w:val="28"/>
        </w:rPr>
        <w:t>.</w:t>
      </w:r>
    </w:p>
    <w:p w:rsidR="00B92FC6" w:rsidRPr="00706756" w:rsidRDefault="00B92FC6" w:rsidP="00B92FC6">
      <w:pPr>
        <w:autoSpaceDE/>
        <w:autoSpaceDN/>
        <w:ind w:firstLine="709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706756" w:rsidRPr="00706756">
        <w:rPr>
          <w:sz w:val="28"/>
          <w:szCs w:val="28"/>
        </w:rPr>
        <w:t>Палатой</w:t>
      </w:r>
      <w:r w:rsidRPr="00706756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06756">
        <w:rPr>
          <w:sz w:val="28"/>
          <w:szCs w:val="28"/>
        </w:rPr>
        <w:t>неудобства</w:t>
      </w:r>
      <w:proofErr w:type="gramEnd"/>
      <w:r w:rsidRPr="0070675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92FC6" w:rsidRPr="00706756" w:rsidRDefault="00B92FC6" w:rsidP="00B92FC6">
      <w:pPr>
        <w:autoSpaceDE/>
        <w:autoSpaceDN/>
        <w:ind w:firstLine="709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5.8. В случае признания </w:t>
      </w:r>
      <w:proofErr w:type="gramStart"/>
      <w:r w:rsidRPr="00706756">
        <w:rPr>
          <w:sz w:val="28"/>
          <w:szCs w:val="28"/>
        </w:rPr>
        <w:t>жалобы</w:t>
      </w:r>
      <w:proofErr w:type="gramEnd"/>
      <w:r w:rsidRPr="00706756">
        <w:rPr>
          <w:sz w:val="28"/>
          <w:szCs w:val="28"/>
        </w:rPr>
        <w:t xml:space="preserve"> не подлежащей удовлетворению в ответе заявителю, </w:t>
      </w:r>
      <w:hyperlink r:id="rId29" w:history="1"/>
      <w:r w:rsidRPr="0070675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706756">
        <w:rPr>
          <w:sz w:val="28"/>
          <w:szCs w:val="28"/>
        </w:rPr>
        <w:t>5.9</w:t>
      </w:r>
      <w:r w:rsidRPr="00B92FC6">
        <w:rPr>
          <w:sz w:val="28"/>
          <w:szCs w:val="28"/>
        </w:rPr>
        <w:t xml:space="preserve">. В случае установления в ходе или по результатам </w:t>
      </w:r>
      <w:proofErr w:type="gramStart"/>
      <w:r w:rsidRPr="00B92FC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2FC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92FC6" w:rsidRPr="00B92FC6" w:rsidRDefault="00B92FC6" w:rsidP="00B92FC6">
      <w:pPr>
        <w:jc w:val="both"/>
        <w:rPr>
          <w:sz w:val="28"/>
          <w:szCs w:val="28"/>
        </w:rPr>
        <w:sectPr w:rsidR="00B92FC6" w:rsidRPr="00B92FC6" w:rsidSect="00915FCD">
          <w:headerReference w:type="even" r:id="rId30"/>
          <w:headerReference w:type="default" r:id="rId31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B92FC6" w:rsidRPr="00B92FC6" w:rsidRDefault="00B92FC6" w:rsidP="00B92FC6">
      <w:pPr>
        <w:pageBreakBefore/>
        <w:suppressAutoHyphens/>
        <w:autoSpaceDN/>
        <w:jc w:val="right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Приложение №1  </w:t>
      </w:r>
    </w:p>
    <w:p w:rsidR="00B92FC6" w:rsidRPr="00B92FC6" w:rsidRDefault="00B92FC6" w:rsidP="00B92FC6">
      <w:pPr>
        <w:suppressAutoHyphens/>
        <w:autoSpaceDN/>
        <w:ind w:firstLine="720"/>
        <w:jc w:val="right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left="4111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В  </w:t>
      </w:r>
    </w:p>
    <w:p w:rsidR="00B92FC6" w:rsidRPr="00B92FC6" w:rsidRDefault="00B92FC6" w:rsidP="00B92FC6">
      <w:pPr>
        <w:pBdr>
          <w:top w:val="single" w:sz="4" w:space="1" w:color="000000"/>
        </w:pBdr>
        <w:suppressAutoHyphens/>
        <w:autoSpaceDN/>
        <w:ind w:left="4111"/>
        <w:jc w:val="center"/>
        <w:rPr>
          <w:lang w:eastAsia="ar-SA"/>
        </w:rPr>
      </w:pPr>
      <w:proofErr w:type="gramStart"/>
      <w:r w:rsidRPr="00B92FC6">
        <w:rPr>
          <w:lang w:eastAsia="ar-SA"/>
        </w:rPr>
        <w:t>(наименование органа местного самоуправления</w:t>
      </w:r>
      <w:proofErr w:type="gramEnd"/>
    </w:p>
    <w:p w:rsidR="00B92FC6" w:rsidRPr="00B92FC6" w:rsidRDefault="00B92FC6" w:rsidP="00B92FC6">
      <w:pPr>
        <w:suppressAutoHyphens/>
        <w:autoSpaceDN/>
        <w:ind w:left="4111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pBdr>
          <w:top w:val="single" w:sz="4" w:space="3" w:color="000000"/>
        </w:pBdr>
        <w:suppressAutoHyphens/>
        <w:autoSpaceDN/>
        <w:ind w:left="4111"/>
        <w:jc w:val="center"/>
        <w:rPr>
          <w:lang w:eastAsia="ar-SA"/>
        </w:rPr>
      </w:pPr>
      <w:r w:rsidRPr="00B92FC6">
        <w:rPr>
          <w:lang w:eastAsia="ar-SA"/>
        </w:rPr>
        <w:t>муниципального образования)</w:t>
      </w:r>
    </w:p>
    <w:p w:rsidR="00B92FC6" w:rsidRPr="00B92FC6" w:rsidRDefault="00B92FC6" w:rsidP="00B92FC6">
      <w:pPr>
        <w:shd w:val="clear" w:color="auto" w:fill="FFFFFF"/>
        <w:tabs>
          <w:tab w:val="left" w:leader="underscore" w:pos="10334"/>
        </w:tabs>
        <w:suppressAutoHyphens/>
        <w:autoSpaceDN/>
        <w:ind w:left="4111"/>
        <w:rPr>
          <w:sz w:val="28"/>
          <w:szCs w:val="28"/>
          <w:lang w:eastAsia="ar-SA"/>
        </w:rPr>
      </w:pPr>
      <w:proofErr w:type="gramStart"/>
      <w:r w:rsidRPr="00B92FC6">
        <w:rPr>
          <w:spacing w:val="-7"/>
          <w:sz w:val="28"/>
          <w:szCs w:val="28"/>
          <w:lang w:eastAsia="ar-SA"/>
        </w:rPr>
        <w:t>от</w:t>
      </w:r>
      <w:proofErr w:type="gramEnd"/>
      <w:r w:rsidRPr="00B92FC6">
        <w:rPr>
          <w:spacing w:val="-7"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B92FC6" w:rsidRPr="00B92FC6" w:rsidRDefault="00B92FC6" w:rsidP="00B92FC6">
      <w:pPr>
        <w:shd w:val="clear" w:color="auto" w:fill="FFFFFF"/>
        <w:suppressAutoHyphens/>
        <w:autoSpaceDN/>
        <w:ind w:left="4111"/>
        <w:rPr>
          <w:spacing w:val="-7"/>
          <w:lang w:eastAsia="ar-SA"/>
        </w:rPr>
      </w:pPr>
      <w:proofErr w:type="gramStart"/>
      <w:r w:rsidRPr="00B92FC6">
        <w:rPr>
          <w:spacing w:val="-3"/>
          <w:lang w:eastAsia="ar-SA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B92FC6">
        <w:rPr>
          <w:spacing w:val="-7"/>
          <w:lang w:eastAsia="ar-SA"/>
        </w:rPr>
        <w:t>)</w:t>
      </w:r>
      <w:proofErr w:type="gramEnd"/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Заявление</w:t>
      </w: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на выдачу разрешения на использование земель или земельного участка, находящихся в муниципальной собственности 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tabs>
          <w:tab w:val="left" w:pos="423"/>
        </w:tabs>
        <w:suppressAutoHyphens/>
        <w:autoSpaceDN/>
        <w:ind w:left="30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Прошу Вас выдать разрешение на использование земель или земельного участка кадастровый номер ___________________ в целях _______________________________________________________________</w:t>
      </w:r>
    </w:p>
    <w:p w:rsidR="00B92FC6" w:rsidRPr="00B92FC6" w:rsidRDefault="00B92FC6" w:rsidP="00B92FC6">
      <w:pPr>
        <w:tabs>
          <w:tab w:val="left" w:pos="477"/>
          <w:tab w:val="left" w:pos="55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Адрес земельного участка: _________________ муниципальный район (городской округ), населенный пункт____________________</w:t>
      </w:r>
      <w:proofErr w:type="spellStart"/>
      <w:r w:rsidRPr="00B92FC6">
        <w:rPr>
          <w:sz w:val="28"/>
          <w:szCs w:val="28"/>
          <w:lang w:eastAsia="ar-SA"/>
        </w:rPr>
        <w:t>ул</w:t>
      </w:r>
      <w:proofErr w:type="spellEnd"/>
      <w:r w:rsidRPr="00B92FC6">
        <w:rPr>
          <w:sz w:val="28"/>
          <w:szCs w:val="28"/>
          <w:lang w:eastAsia="ar-SA"/>
        </w:rPr>
        <w:t>.________________ д._________.</w:t>
      </w:r>
    </w:p>
    <w:p w:rsidR="00B92FC6" w:rsidRPr="00B92FC6" w:rsidRDefault="00B92FC6" w:rsidP="00B92FC6">
      <w:pPr>
        <w:tabs>
          <w:tab w:val="left" w:pos="518"/>
          <w:tab w:val="left" w:pos="55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Разрешение прошу выдать сроком на _____ лет.</w:t>
      </w:r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К заявлению прилагаются следующие отсканированные документы: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1) Документы удостоверяющие личность;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2)Документ, подтверждающий полномочия представителя (если от </w:t>
      </w:r>
      <w:proofErr w:type="spellStart"/>
      <w:proofErr w:type="gramStart"/>
      <w:r w:rsidRPr="00B92FC6">
        <w:rPr>
          <w:sz w:val="28"/>
          <w:szCs w:val="28"/>
          <w:lang w:eastAsia="ar-SA"/>
        </w:rPr>
        <w:t>име</w:t>
      </w:r>
      <w:proofErr w:type="spellEnd"/>
      <w:r w:rsidRPr="00B92FC6">
        <w:rPr>
          <w:sz w:val="28"/>
          <w:szCs w:val="28"/>
          <w:lang w:eastAsia="ar-SA"/>
        </w:rPr>
        <w:t>-ни</w:t>
      </w:r>
      <w:proofErr w:type="gramEnd"/>
      <w:r w:rsidRPr="00B92FC6">
        <w:rPr>
          <w:sz w:val="28"/>
          <w:szCs w:val="28"/>
          <w:lang w:eastAsia="ar-SA"/>
        </w:rPr>
        <w:t xml:space="preserve"> заявителя действует представитель);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3)Схема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территории.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Обязуюсь при запросе предоставить оригиналы отсканированных документов.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92FC6" w:rsidRPr="00B92FC6" w:rsidTr="00501F9A">
        <w:trPr>
          <w:trHeight w:val="823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rPr>
          <w:trHeight w:val="298"/>
        </w:trPr>
        <w:tc>
          <w:tcPr>
            <w:tcW w:w="1790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B92FC6" w:rsidRPr="00B92FC6" w:rsidRDefault="00B92FC6" w:rsidP="00B92FC6">
            <w:pPr>
              <w:tabs>
                <w:tab w:val="left" w:pos="1800"/>
              </w:tabs>
              <w:suppressAutoHyphens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6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(ФИО)</w:t>
            </w:r>
          </w:p>
        </w:tc>
        <w:tc>
          <w:tcPr>
            <w:tcW w:w="1681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lang w:eastAsia="ar-SA"/>
              </w:rPr>
            </w:pPr>
          </w:p>
        </w:tc>
      </w:tr>
    </w:tbl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 w:rsidSect="009C595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993" w:right="868" w:bottom="568" w:left="1276" w:header="720" w:footer="720" w:gutter="0"/>
          <w:cols w:space="720"/>
          <w:docGrid w:linePitch="360"/>
        </w:sectPr>
      </w:pPr>
    </w:p>
    <w:p w:rsidR="00B92FC6" w:rsidRPr="00B92FC6" w:rsidRDefault="00B92FC6" w:rsidP="00B92FC6">
      <w:pPr>
        <w:suppressAutoHyphens/>
        <w:autoSpaceDN/>
        <w:jc w:val="center"/>
        <w:rPr>
          <w:spacing w:val="-6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  <w:r w:rsidRPr="00B92FC6">
        <w:rPr>
          <w:spacing w:val="-6"/>
          <w:sz w:val="28"/>
          <w:szCs w:val="28"/>
          <w:lang w:eastAsia="ar-SA"/>
        </w:rPr>
        <w:t>Приложение №2</w:t>
      </w:r>
    </w:p>
    <w:p w:rsidR="00B92FC6" w:rsidRPr="00B92FC6" w:rsidRDefault="00B92FC6" w:rsidP="00B92FC6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Руководителю </w:t>
      </w:r>
    </w:p>
    <w:p w:rsidR="00B92FC6" w:rsidRPr="00B92FC6" w:rsidRDefault="00B92FC6" w:rsidP="00B92FC6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________________________________________________________</w:t>
      </w:r>
    </w:p>
    <w:p w:rsidR="00B92FC6" w:rsidRPr="00B92FC6" w:rsidRDefault="00B92FC6" w:rsidP="00B92FC6">
      <w:pPr>
        <w:suppressAutoHyphens/>
        <w:autoSpaceDN/>
        <w:ind w:left="5812" w:right="-2"/>
        <w:rPr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От:</w:t>
      </w:r>
      <w:r w:rsidRPr="00B92FC6">
        <w:rPr>
          <w:b/>
          <w:sz w:val="28"/>
          <w:szCs w:val="28"/>
          <w:lang w:eastAsia="ar-SA"/>
        </w:rPr>
        <w:t>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Заявление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об исправлении технической ошибки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B92FC6">
        <w:rPr>
          <w:b/>
          <w:sz w:val="28"/>
          <w:szCs w:val="28"/>
          <w:lang w:eastAsia="ar-SA"/>
        </w:rPr>
        <w:t>___________________________________________________________________</w:t>
      </w:r>
    </w:p>
    <w:p w:rsidR="00B92FC6" w:rsidRPr="00B92FC6" w:rsidRDefault="00B92FC6" w:rsidP="00B92FC6">
      <w:pPr>
        <w:widowControl w:val="0"/>
        <w:suppressAutoHyphens/>
        <w:autoSpaceDN/>
        <w:ind w:right="-2" w:firstLine="709"/>
        <w:jc w:val="center"/>
        <w:rPr>
          <w:lang w:eastAsia="ar-SA"/>
        </w:rPr>
      </w:pPr>
      <w:r w:rsidRPr="00B92FC6">
        <w:rPr>
          <w:lang w:eastAsia="ar-SA"/>
        </w:rPr>
        <w:t>(наименование услуги)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Правильные сведения:___________________________________________</w:t>
      </w:r>
    </w:p>
    <w:p w:rsidR="00B92FC6" w:rsidRPr="00B92FC6" w:rsidRDefault="00B92FC6" w:rsidP="00B92FC6">
      <w:pPr>
        <w:suppressAutoHyphens/>
        <w:autoSpaceDN/>
        <w:ind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_____________________________________________________________________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Прилагаю следующие документы: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2.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92FC6" w:rsidRPr="00B92FC6" w:rsidRDefault="00B92FC6" w:rsidP="00B92FC6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посредством отправления электронного документа на адрес E-</w:t>
      </w:r>
      <w:proofErr w:type="spellStart"/>
      <w:r w:rsidRPr="00B92FC6">
        <w:rPr>
          <w:sz w:val="28"/>
          <w:szCs w:val="28"/>
          <w:lang w:eastAsia="ar-SA"/>
        </w:rPr>
        <w:t>mail</w:t>
      </w:r>
      <w:proofErr w:type="spellEnd"/>
      <w:r w:rsidRPr="00B92FC6">
        <w:rPr>
          <w:sz w:val="28"/>
          <w:szCs w:val="28"/>
          <w:lang w:eastAsia="ar-SA"/>
        </w:rPr>
        <w:t>:_______;</w:t>
      </w:r>
    </w:p>
    <w:p w:rsidR="00B92FC6" w:rsidRPr="00B92FC6" w:rsidRDefault="00B92FC6" w:rsidP="00B92FC6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proofErr w:type="gramStart"/>
      <w:r w:rsidRPr="00B92FC6">
        <w:rPr>
          <w:i/>
          <w:spacing w:val="-6"/>
          <w:sz w:val="22"/>
          <w:szCs w:val="22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B92FC6">
        <w:rPr>
          <w:i/>
          <w:spacing w:val="-6"/>
          <w:sz w:val="22"/>
          <w:szCs w:val="22"/>
          <w:lang w:eastAsia="ar-SA"/>
        </w:rPr>
        <w:t xml:space="preserve"> услугу, в целях предоставления муниципальной услуги.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B92FC6">
        <w:rPr>
          <w:i/>
          <w:spacing w:val="-6"/>
          <w:sz w:val="22"/>
          <w:szCs w:val="22"/>
          <w:lang w:eastAsia="ar-SA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B92FC6">
        <w:rPr>
          <w:i/>
          <w:spacing w:val="-6"/>
          <w:sz w:val="22"/>
          <w:szCs w:val="22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92FC6" w:rsidRPr="00B92FC6" w:rsidRDefault="00B92FC6" w:rsidP="00B92FC6">
      <w:pPr>
        <w:suppressAutoHyphens/>
        <w:autoSpaceDN/>
        <w:jc w:val="center"/>
        <w:rPr>
          <w:i/>
          <w:sz w:val="22"/>
          <w:szCs w:val="22"/>
          <w:lang w:eastAsia="ar-SA"/>
        </w:rPr>
      </w:pPr>
    </w:p>
    <w:p w:rsidR="00B92FC6" w:rsidRPr="00B92FC6" w:rsidRDefault="00B92FC6" w:rsidP="00B92FC6">
      <w:pPr>
        <w:suppressAutoHyphens/>
        <w:autoSpaceDN/>
        <w:jc w:val="both"/>
        <w:rPr>
          <w:sz w:val="22"/>
          <w:szCs w:val="22"/>
          <w:lang w:eastAsia="ar-SA"/>
        </w:rPr>
      </w:pPr>
      <w:r w:rsidRPr="00B92FC6">
        <w:rPr>
          <w:sz w:val="22"/>
          <w:szCs w:val="22"/>
          <w:lang w:eastAsia="ar-SA"/>
        </w:rPr>
        <w:t>______________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_________________ ( ________________)</w:t>
      </w:r>
    </w:p>
    <w:p w:rsidR="00B92FC6" w:rsidRPr="00B92FC6" w:rsidRDefault="00B92FC6" w:rsidP="00B92FC6">
      <w:pPr>
        <w:suppressAutoHyphens/>
        <w:autoSpaceDN/>
        <w:jc w:val="both"/>
        <w:rPr>
          <w:sz w:val="22"/>
          <w:szCs w:val="22"/>
          <w:lang w:eastAsia="ar-SA"/>
        </w:rPr>
        <w:sectPr w:rsidR="00B92FC6" w:rsidRPr="00B92FC6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868" w:bottom="1134" w:left="1134" w:header="720" w:footer="720" w:gutter="0"/>
          <w:cols w:space="720"/>
          <w:docGrid w:linePitch="360"/>
        </w:sectPr>
      </w:pPr>
      <w:r w:rsidRPr="00B92FC6">
        <w:rPr>
          <w:sz w:val="22"/>
          <w:szCs w:val="22"/>
          <w:lang w:eastAsia="ar-SA"/>
        </w:rPr>
        <w:tab/>
        <w:t>(дата)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(подпись)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(Ф.И.О.)</w:t>
      </w:r>
    </w:p>
    <w:p w:rsidR="00B92FC6" w:rsidRPr="00B92FC6" w:rsidRDefault="00B92FC6" w:rsidP="00B92FC6">
      <w:pPr>
        <w:tabs>
          <w:tab w:val="left" w:pos="8535"/>
          <w:tab w:val="right" w:pos="10255"/>
        </w:tabs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6985" t="1905" r="8255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6" w:rsidRDefault="00B92FC6" w:rsidP="00B92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05pt;height:69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" stroked="f">
                <v:fill opacity="0"/>
                <v:textbox inset="0,0,0,0">
                  <w:txbxContent>
                    <w:p w:rsidR="00B92FC6" w:rsidRDefault="00B92FC6" w:rsidP="00B92F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6985" t="1905" r="8255" b="50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6" w:rsidRDefault="00B92FC6" w:rsidP="00B92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05pt;height:69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" stroked="f">
                <v:fill opacity="0"/>
                <v:textbox inset="0,0,0,0">
                  <w:txbxContent>
                    <w:p w:rsidR="00B92FC6" w:rsidRDefault="00B92FC6" w:rsidP="00B92FC6"/>
                  </w:txbxContent>
                </v:textbox>
              </v:shape>
            </w:pict>
          </mc:Fallback>
        </mc:AlternateContent>
      </w:r>
      <w:r w:rsidRPr="00B92FC6">
        <w:rPr>
          <w:spacing w:val="-6"/>
          <w:sz w:val="28"/>
          <w:szCs w:val="28"/>
          <w:lang w:eastAsia="ar-SA"/>
        </w:rPr>
        <w:t xml:space="preserve">Приложение </w:t>
      </w:r>
    </w:p>
    <w:p w:rsidR="00B92FC6" w:rsidRPr="00B92FC6" w:rsidRDefault="00B92FC6" w:rsidP="00B92FC6">
      <w:pPr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 w:rsidRPr="00B92FC6">
        <w:rPr>
          <w:spacing w:val="-6"/>
          <w:sz w:val="28"/>
          <w:szCs w:val="28"/>
          <w:lang w:eastAsia="ar-SA"/>
        </w:rPr>
        <w:t xml:space="preserve">(справочное) </w:t>
      </w:r>
    </w:p>
    <w:p w:rsidR="00B92FC6" w:rsidRPr="00B92FC6" w:rsidRDefault="00B92FC6" w:rsidP="00B92FC6">
      <w:pPr>
        <w:tabs>
          <w:tab w:val="left" w:pos="8790"/>
        </w:tabs>
        <w:suppressAutoHyphens/>
        <w:autoSpaceDN/>
        <w:spacing w:after="120"/>
        <w:rPr>
          <w:b/>
          <w:bCs/>
          <w:lang w:eastAsia="ar-SA"/>
        </w:rPr>
      </w:pPr>
      <w:r w:rsidRPr="00B92FC6">
        <w:rPr>
          <w:b/>
          <w:bCs/>
          <w:lang w:eastAsia="ar-SA"/>
        </w:rPr>
        <w:tab/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96"/>
        <w:gridCol w:w="1934"/>
        <w:gridCol w:w="8"/>
        <w:gridCol w:w="4103"/>
      </w:tblGrid>
      <w:tr w:rsidR="00B92FC6" w:rsidRPr="00B92FC6" w:rsidTr="00501F9A">
        <w:trPr>
          <w:trHeight w:val="48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B92FC6" w:rsidRPr="00B92FC6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</w:t>
            </w:r>
            <w:r w:rsidRPr="00B92FC6">
              <w:rPr>
                <w:b/>
                <w:sz w:val="28"/>
                <w:szCs w:val="28"/>
                <w:lang w:eastAsia="ar-SA"/>
              </w:rPr>
              <w:t>-31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B92FC6">
              <w:rPr>
                <w:sz w:val="28"/>
                <w:lang w:eastAsia="ar-SA"/>
              </w:rPr>
              <w:t>…@</w:t>
            </w:r>
            <w:proofErr w:type="spellStart"/>
            <w:r w:rsidRPr="00B92FC6">
              <w:rPr>
                <w:sz w:val="28"/>
                <w:lang w:val="en-US" w:eastAsia="ar-SA"/>
              </w:rPr>
              <w:t>tatar</w:t>
            </w:r>
            <w:proofErr w:type="spellEnd"/>
            <w:r w:rsidRPr="00B92FC6">
              <w:rPr>
                <w:sz w:val="28"/>
                <w:lang w:eastAsia="ar-SA"/>
              </w:rPr>
              <w:t>.</w:t>
            </w:r>
            <w:proofErr w:type="spellStart"/>
            <w:r w:rsidRPr="00B92FC6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  <w:tr w:rsidR="00B92FC6" w:rsidRPr="00B92FC6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4-76</w:t>
            </w:r>
            <w:r w:rsidRPr="00B92FC6">
              <w:rPr>
                <w:b/>
                <w:sz w:val="28"/>
                <w:szCs w:val="28"/>
                <w:lang w:eastAsia="ar-SA"/>
              </w:rPr>
              <w:t>-81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…@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tatar</w:t>
            </w:r>
            <w:proofErr w:type="spellEnd"/>
            <w:r w:rsidRPr="00B92FC6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</w:tbl>
    <w:p w:rsidR="00B92FC6" w:rsidRPr="00B92FC6" w:rsidRDefault="00B92FC6" w:rsidP="00B92FC6">
      <w:pPr>
        <w:suppressAutoHyphens/>
        <w:autoSpaceDN/>
        <w:ind w:left="4961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</w:t>
      </w: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18"/>
      </w:tblGrid>
      <w:tr w:rsidR="00B92FC6" w:rsidRPr="00B92FC6" w:rsidTr="00501F9A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B92FC6" w:rsidRPr="00B92FC6" w:rsidTr="00501F9A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B92FC6">
              <w:rPr>
                <w:sz w:val="28"/>
                <w:lang w:eastAsia="ar-SA"/>
              </w:rPr>
              <w:t>…</w:t>
            </w:r>
            <w:r w:rsidRPr="00B92FC6">
              <w:rPr>
                <w:sz w:val="28"/>
                <w:lang w:val="en-US" w:eastAsia="ar-SA"/>
              </w:rPr>
              <w:t>@tatar.ru</w:t>
            </w:r>
          </w:p>
        </w:tc>
      </w:tr>
    </w:tbl>
    <w:p w:rsidR="00B92FC6" w:rsidRPr="00B92FC6" w:rsidRDefault="00B92FC6" w:rsidP="00B92FC6">
      <w:pPr>
        <w:tabs>
          <w:tab w:val="left" w:pos="8535"/>
          <w:tab w:val="right" w:pos="10255"/>
        </w:tabs>
        <w:suppressAutoHyphens/>
        <w:autoSpaceDN/>
        <w:ind w:left="8222"/>
        <w:rPr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B2" w:rsidRDefault="00AA7EB2" w:rsidP="00B92FC6">
      <w:r>
        <w:separator/>
      </w:r>
    </w:p>
  </w:endnote>
  <w:endnote w:type="continuationSeparator" w:id="0">
    <w:p w:rsidR="00AA7EB2" w:rsidRDefault="00AA7EB2" w:rsidP="00B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B2" w:rsidRDefault="00AA7EB2" w:rsidP="00B92FC6">
      <w:r>
        <w:separator/>
      </w:r>
    </w:p>
  </w:footnote>
  <w:footnote w:type="continuationSeparator" w:id="0">
    <w:p w:rsidR="00AA7EB2" w:rsidRDefault="00AA7EB2" w:rsidP="00B92FC6">
      <w:r>
        <w:continuationSeparator/>
      </w:r>
    </w:p>
  </w:footnote>
  <w:footnote w:id="1">
    <w:p w:rsidR="00B92FC6" w:rsidRDefault="00B92FC6" w:rsidP="00B92FC6">
      <w:pPr>
        <w:pStyle w:val="a7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ab/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B92FC6" w:rsidRDefault="00B92FC6" w:rsidP="00B92FC6">
      <w:pPr>
        <w:pStyle w:val="a7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100" cy="179070"/>
              <wp:effectExtent l="3810" t="635" r="8890" b="1270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FC6" w:rsidRDefault="00B92FC6">
                          <w:pPr>
                            <w:pStyle w:val="a3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C7901">
                            <w:rPr>
                              <w:rStyle w:val="a9"/>
                              <w:noProof/>
                            </w:rPr>
                            <w:t>14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0;margin-top:.05pt;width:83pt;height:14.1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" stroked="f">
              <v:fill opacity="0"/>
              <v:textbox inset="0,0,0,0">
                <w:txbxContent>
                  <w:p w:rsidR="00B92FC6" w:rsidRDefault="00B92FC6">
                    <w:pPr>
                      <w:pStyle w:val="a3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C7901">
                      <w:rPr>
                        <w:rStyle w:val="a9"/>
                        <w:noProof/>
                      </w:rPr>
                      <w:t>14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B92FC6" w:rsidRDefault="00B92FC6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7901">
      <w:rPr>
        <w:rStyle w:val="a9"/>
        <w:noProof/>
      </w:rPr>
      <w:t>23</w:t>
    </w:r>
    <w:r>
      <w:rPr>
        <w:rStyle w:val="a9"/>
      </w:rPr>
      <w:fldChar w:fldCharType="end"/>
    </w:r>
  </w:p>
  <w:p w:rsidR="00B92FC6" w:rsidRDefault="00B92FC6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63E3A"/>
    <w:rsid w:val="003241A5"/>
    <w:rsid w:val="003610AB"/>
    <w:rsid w:val="004702D8"/>
    <w:rsid w:val="006503A0"/>
    <w:rsid w:val="00706756"/>
    <w:rsid w:val="00891124"/>
    <w:rsid w:val="008C7901"/>
    <w:rsid w:val="00AA7EB2"/>
    <w:rsid w:val="00B92FC6"/>
    <w:rsid w:val="00DA7435"/>
    <w:rsid w:val="00E90A2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92FC6"/>
  </w:style>
  <w:style w:type="character" w:customStyle="1" w:styleId="a8">
    <w:name w:val="Текст сноски Знак"/>
    <w:basedOn w:val="a0"/>
    <w:link w:val="a7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B92FC6"/>
  </w:style>
  <w:style w:type="character" w:customStyle="1" w:styleId="aa">
    <w:name w:val="Символ сноски"/>
    <w:rsid w:val="00B92F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92FC6"/>
  </w:style>
  <w:style w:type="character" w:customStyle="1" w:styleId="a8">
    <w:name w:val="Текст сноски Знак"/>
    <w:basedOn w:val="a0"/>
    <w:link w:val="a7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B92FC6"/>
  </w:style>
  <w:style w:type="character" w:customStyle="1" w:styleId="aa">
    <w:name w:val="Символ сноски"/>
    <w:rsid w:val="00B92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0D2A48E12D1277693EC7D2983109E32854E0F3F7F06635A8B634B5B96711A4FEF9177F6A191CZBg2G" TargetMode="External"/><Relationship Id="rId26" Type="http://schemas.openxmlformats.org/officeDocument/2006/relationships/header" Target="header5.xml"/><Relationship Id="rId39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" TargetMode="External"/><Relationship Id="rId34" Type="http://schemas.openxmlformats.org/officeDocument/2006/relationships/footer" Target="footer7.xml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header" Target="header9.xml"/><Relationship Id="rId38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aksubayevo.tatar.ru/" TargetMode="External"/><Relationship Id="rId29" Type="http://schemas.openxmlformats.org/officeDocument/2006/relationships/hyperlink" Target="consultantplus://offline/ref=8ED9971644EBA679FDFE8DDFC7F098B652F1DE0850FC7CCE066AEBE2C76FE32F7BD4B256DEv9K0I" TargetMode="Externa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footer" Target="footer4.xml"/><Relationship Id="rId32" Type="http://schemas.openxmlformats.org/officeDocument/2006/relationships/header" Target="header8.xml"/><Relationship Id="rId37" Type="http://schemas.openxmlformats.org/officeDocument/2006/relationships/footer" Target="footer9.xm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://uslugi.tatar.ru/" TargetMode="External"/><Relationship Id="rId36" Type="http://schemas.openxmlformats.org/officeDocument/2006/relationships/header" Target="header10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eader" Target="header7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4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2019-04-08T13:58:00Z</dcterms:created>
  <dcterms:modified xsi:type="dcterms:W3CDTF">2019-04-25T11:04:00Z</dcterms:modified>
</cp:coreProperties>
</file>