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2E25F2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2E25F2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2E25F2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1895AA" wp14:editId="7B32784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5208C8" w:rsidRDefault="0001331D" w:rsidP="0001331D">
      <w:pPr>
        <w:tabs>
          <w:tab w:val="left" w:pos="284"/>
        </w:tabs>
        <w:rPr>
          <w:b/>
          <w:sz w:val="28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49781D">
        <w:rPr>
          <w:b/>
          <w:sz w:val="24"/>
          <w:szCs w:val="24"/>
        </w:rPr>
        <w:t>23</w:t>
      </w:r>
      <w:r w:rsidR="00F2403A" w:rsidRPr="0001331D">
        <w:rPr>
          <w:b/>
          <w:sz w:val="24"/>
          <w:szCs w:val="24"/>
        </w:rPr>
        <w:t>___»_</w:t>
      </w:r>
      <w:r w:rsidR="0049781D">
        <w:rPr>
          <w:b/>
          <w:sz w:val="24"/>
          <w:szCs w:val="24"/>
        </w:rPr>
        <w:t>апреля__</w:t>
      </w:r>
      <w:r w:rsidR="00F2403A" w:rsidRPr="0001331D">
        <w:rPr>
          <w:b/>
          <w:sz w:val="24"/>
          <w:szCs w:val="24"/>
        </w:rPr>
        <w:t>20</w:t>
      </w:r>
      <w:r w:rsidR="0049781D">
        <w:rPr>
          <w:b/>
          <w:sz w:val="24"/>
          <w:szCs w:val="24"/>
        </w:rPr>
        <w:t>19_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="0049781D">
        <w:rPr>
          <w:b/>
          <w:bCs/>
          <w:i/>
          <w:sz w:val="28"/>
        </w:rPr>
        <w:t xml:space="preserve">        </w:t>
      </w:r>
      <w:r w:rsidRPr="0001331D">
        <w:rPr>
          <w:b/>
          <w:sz w:val="24"/>
          <w:szCs w:val="24"/>
        </w:rPr>
        <w:t>№_</w:t>
      </w:r>
      <w:r w:rsidR="0049781D">
        <w:rPr>
          <w:b/>
          <w:sz w:val="24"/>
          <w:szCs w:val="24"/>
        </w:rPr>
        <w:t>386__</w:t>
      </w:r>
      <w:r w:rsidRPr="0001331D">
        <w:rPr>
          <w:b/>
          <w:sz w:val="24"/>
          <w:szCs w:val="24"/>
        </w:rPr>
        <w:t xml:space="preserve"> </w:t>
      </w:r>
      <w:r w:rsidRPr="0001331D">
        <w:rPr>
          <w:b/>
          <w:sz w:val="28"/>
        </w:rPr>
        <w:t xml:space="preserve">   </w:t>
      </w: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 w:rsidRPr="0001331D">
        <w:rPr>
          <w:b/>
          <w:sz w:val="28"/>
        </w:rPr>
        <w:t xml:space="preserve">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5208C8" w:rsidRPr="005208C8" w:rsidTr="002E25F2">
        <w:tc>
          <w:tcPr>
            <w:tcW w:w="10031" w:type="dxa"/>
          </w:tcPr>
          <w:p w:rsidR="005208C8" w:rsidRPr="005208C8" w:rsidRDefault="005208C8" w:rsidP="005208C8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5208C8">
              <w:rPr>
                <w:sz w:val="28"/>
                <w:szCs w:val="28"/>
              </w:rPr>
              <w:t>«Об утверждении</w:t>
            </w:r>
          </w:p>
          <w:p w:rsidR="005208C8" w:rsidRPr="005208C8" w:rsidRDefault="005208C8" w:rsidP="005208C8">
            <w:pPr>
              <w:tabs>
                <w:tab w:val="left" w:pos="0"/>
                <w:tab w:val="left" w:pos="4678"/>
              </w:tabs>
              <w:ind w:right="5279"/>
              <w:rPr>
                <w:b/>
                <w:sz w:val="28"/>
                <w:szCs w:val="28"/>
              </w:rPr>
            </w:pPr>
            <w:r w:rsidRPr="005208C8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</w:t>
            </w:r>
            <w:r w:rsidRPr="005208C8">
              <w:rPr>
                <w:bCs/>
                <w:sz w:val="28"/>
                <w:szCs w:val="28"/>
              </w:rPr>
              <w:t>предоставлению в аренду муниципального имущества, входящего в реестр муниципальной собственности</w:t>
            </w:r>
            <w:r w:rsidRPr="005208C8">
              <w:rPr>
                <w:sz w:val="28"/>
                <w:szCs w:val="28"/>
              </w:rPr>
              <w:t>»</w:t>
            </w:r>
          </w:p>
        </w:tc>
      </w:tr>
    </w:tbl>
    <w:p w:rsidR="005208C8" w:rsidRPr="005208C8" w:rsidRDefault="005208C8" w:rsidP="005208C8">
      <w:pPr>
        <w:tabs>
          <w:tab w:val="left" w:pos="0"/>
        </w:tabs>
        <w:jc w:val="both"/>
        <w:rPr>
          <w:sz w:val="28"/>
          <w:szCs w:val="28"/>
        </w:rPr>
      </w:pPr>
    </w:p>
    <w:p w:rsidR="005208C8" w:rsidRDefault="005208C8" w:rsidP="005208C8">
      <w:pPr>
        <w:ind w:firstLine="709"/>
        <w:jc w:val="both"/>
        <w:rPr>
          <w:sz w:val="28"/>
          <w:szCs w:val="28"/>
        </w:rPr>
      </w:pPr>
      <w:r w:rsidRPr="005208C8">
        <w:rPr>
          <w:sz w:val="28"/>
          <w:szCs w:val="28"/>
        </w:rPr>
        <w:t xml:space="preserve">В целях обеспечения реализации прав и законных интересов граждан и юридических лиц, совершенствования регламентации и стандартизации </w:t>
      </w:r>
      <w:proofErr w:type="gramStart"/>
      <w:r w:rsidRPr="005208C8">
        <w:rPr>
          <w:sz w:val="28"/>
          <w:szCs w:val="28"/>
        </w:rPr>
        <w:t>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</w:t>
      </w:r>
      <w:proofErr w:type="gramEnd"/>
      <w:r w:rsidRPr="005208C8">
        <w:rPr>
          <w:sz w:val="28"/>
          <w:szCs w:val="28"/>
        </w:rPr>
        <w:t xml:space="preserve"> в отдельные постановления Кабинета Министров Республики Татарстан»,  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5208C8" w:rsidRPr="005208C8" w:rsidRDefault="005208C8" w:rsidP="005208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208C8">
        <w:rPr>
          <w:sz w:val="28"/>
          <w:szCs w:val="28"/>
        </w:rPr>
        <w:t xml:space="preserve"> Утвердить Административный регламент предоставления муниципальной услуги по </w:t>
      </w:r>
      <w:r w:rsidRPr="005208C8">
        <w:rPr>
          <w:bCs/>
          <w:sz w:val="28"/>
          <w:szCs w:val="28"/>
        </w:rPr>
        <w:t>предоставлению в аренду муниципального имущества, входящего в реестр муниципальной собственности</w:t>
      </w:r>
      <w:r w:rsidRPr="005208C8">
        <w:rPr>
          <w:sz w:val="28"/>
          <w:szCs w:val="28"/>
        </w:rPr>
        <w:t xml:space="preserve"> (приложение).</w:t>
      </w:r>
    </w:p>
    <w:p w:rsidR="005208C8" w:rsidRPr="005208C8" w:rsidRDefault="005208C8" w:rsidP="005208C8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5208C8">
        <w:rPr>
          <w:sz w:val="28"/>
          <w:szCs w:val="28"/>
          <w:lang w:val="x-none" w:eastAsia="x-none"/>
        </w:rPr>
        <w:t>2. Признать утратившим силу</w:t>
      </w:r>
      <w:r w:rsidRPr="005208C8">
        <w:rPr>
          <w:sz w:val="28"/>
          <w:szCs w:val="28"/>
          <w:lang w:eastAsia="x-none"/>
        </w:rPr>
        <w:t xml:space="preserve"> </w:t>
      </w:r>
      <w:r w:rsidRPr="005208C8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по </w:t>
      </w:r>
      <w:r w:rsidRPr="005208C8">
        <w:rPr>
          <w:bCs/>
          <w:sz w:val="28"/>
          <w:szCs w:val="28"/>
          <w:lang w:val="x-none" w:eastAsia="x-none"/>
        </w:rPr>
        <w:t>предоставлению в аренду муниципального имущества, входящего в реестр муниципальной собственности</w:t>
      </w:r>
      <w:r w:rsidRPr="005208C8">
        <w:rPr>
          <w:sz w:val="28"/>
          <w:szCs w:val="28"/>
          <w:lang w:val="x-none" w:eastAsia="x-none"/>
        </w:rPr>
        <w:t>», утвержденн</w:t>
      </w:r>
      <w:r w:rsidRPr="005208C8">
        <w:rPr>
          <w:sz w:val="28"/>
          <w:szCs w:val="28"/>
          <w:lang w:eastAsia="x-none"/>
        </w:rPr>
        <w:t>ый</w:t>
      </w:r>
      <w:r w:rsidRPr="005208C8">
        <w:rPr>
          <w:sz w:val="28"/>
          <w:szCs w:val="28"/>
          <w:lang w:val="x-none" w:eastAsia="x-none"/>
        </w:rPr>
        <w:t xml:space="preserve"> распоряжением </w:t>
      </w:r>
      <w:r w:rsidRPr="005208C8">
        <w:rPr>
          <w:sz w:val="28"/>
          <w:szCs w:val="28"/>
          <w:lang w:eastAsia="x-none"/>
        </w:rPr>
        <w:t>П</w:t>
      </w:r>
      <w:proofErr w:type="spellStart"/>
      <w:r w:rsidRPr="005208C8">
        <w:rPr>
          <w:sz w:val="28"/>
          <w:szCs w:val="28"/>
          <w:lang w:val="x-none" w:eastAsia="x-none"/>
        </w:rPr>
        <w:t>алаты</w:t>
      </w:r>
      <w:proofErr w:type="spellEnd"/>
      <w:r w:rsidRPr="005208C8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5208C8">
        <w:rPr>
          <w:sz w:val="28"/>
          <w:szCs w:val="28"/>
          <w:lang w:eastAsia="x-none"/>
        </w:rPr>
        <w:t>23 июня</w:t>
      </w:r>
      <w:r w:rsidRPr="005208C8">
        <w:rPr>
          <w:sz w:val="28"/>
          <w:szCs w:val="28"/>
          <w:lang w:val="x-none" w:eastAsia="x-none"/>
        </w:rPr>
        <w:t xml:space="preserve"> 201</w:t>
      </w:r>
      <w:r w:rsidRPr="005208C8">
        <w:rPr>
          <w:sz w:val="28"/>
          <w:szCs w:val="28"/>
          <w:lang w:eastAsia="x-none"/>
        </w:rPr>
        <w:t xml:space="preserve">7 </w:t>
      </w:r>
      <w:r w:rsidRPr="005208C8">
        <w:rPr>
          <w:sz w:val="28"/>
          <w:szCs w:val="28"/>
          <w:lang w:val="x-none" w:eastAsia="x-none"/>
        </w:rPr>
        <w:t>г. №</w:t>
      </w:r>
      <w:r w:rsidRPr="005208C8">
        <w:rPr>
          <w:sz w:val="28"/>
          <w:szCs w:val="28"/>
          <w:lang w:eastAsia="x-none"/>
        </w:rPr>
        <w:t>1287</w:t>
      </w:r>
      <w:r w:rsidRPr="005208C8">
        <w:rPr>
          <w:sz w:val="28"/>
          <w:szCs w:val="28"/>
          <w:lang w:val="x-none" w:eastAsia="x-none"/>
        </w:rPr>
        <w:t xml:space="preserve"> «Об утверждении</w:t>
      </w:r>
      <w:r w:rsidRPr="005208C8">
        <w:rPr>
          <w:sz w:val="28"/>
          <w:szCs w:val="28"/>
          <w:lang w:eastAsia="x-none"/>
        </w:rPr>
        <w:t xml:space="preserve"> </w:t>
      </w:r>
      <w:r w:rsidRPr="005208C8">
        <w:rPr>
          <w:sz w:val="28"/>
          <w:szCs w:val="28"/>
          <w:lang w:val="x-none" w:eastAsia="x-none"/>
        </w:rPr>
        <w:t xml:space="preserve">Административного регламента предоставления </w:t>
      </w:r>
      <w:r w:rsidRPr="005208C8">
        <w:rPr>
          <w:sz w:val="28"/>
          <w:szCs w:val="28"/>
          <w:lang w:val="x-none" w:eastAsia="x-none"/>
        </w:rPr>
        <w:lastRenderedPageBreak/>
        <w:t>муниципальной услуги по предоставлению в аренду муниципального имущества, входящего в реестр муниципальной собственности»</w:t>
      </w:r>
      <w:r w:rsidRPr="005208C8">
        <w:rPr>
          <w:sz w:val="28"/>
          <w:szCs w:val="28"/>
          <w:lang w:eastAsia="x-none"/>
        </w:rPr>
        <w:t>.</w:t>
      </w:r>
    </w:p>
    <w:p w:rsidR="005208C8" w:rsidRPr="005208C8" w:rsidRDefault="005208C8" w:rsidP="005208C8">
      <w:pPr>
        <w:ind w:firstLine="708"/>
        <w:jc w:val="both"/>
        <w:rPr>
          <w:sz w:val="28"/>
          <w:szCs w:val="28"/>
        </w:rPr>
      </w:pPr>
      <w:r w:rsidRPr="005208C8">
        <w:rPr>
          <w:sz w:val="28"/>
          <w:szCs w:val="28"/>
        </w:rPr>
        <w:t xml:space="preserve">3. </w:t>
      </w:r>
      <w:proofErr w:type="gramStart"/>
      <w:r w:rsidRPr="005208C8">
        <w:rPr>
          <w:sz w:val="28"/>
          <w:szCs w:val="28"/>
        </w:rPr>
        <w:t>Контроль за</w:t>
      </w:r>
      <w:proofErr w:type="gramEnd"/>
      <w:r w:rsidRPr="005208C8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5208C8" w:rsidRPr="005208C8" w:rsidRDefault="005208C8" w:rsidP="005208C8">
      <w:pPr>
        <w:ind w:firstLine="709"/>
        <w:jc w:val="both"/>
        <w:rPr>
          <w:sz w:val="28"/>
          <w:szCs w:val="28"/>
        </w:rPr>
      </w:pPr>
    </w:p>
    <w:p w:rsidR="005208C8" w:rsidRPr="005208C8" w:rsidRDefault="005208C8" w:rsidP="005208C8">
      <w:pPr>
        <w:jc w:val="both"/>
        <w:rPr>
          <w:sz w:val="28"/>
          <w:szCs w:val="28"/>
        </w:rPr>
      </w:pPr>
    </w:p>
    <w:p w:rsidR="005208C8" w:rsidRPr="005208C8" w:rsidRDefault="005208C8" w:rsidP="005208C8">
      <w:pPr>
        <w:jc w:val="both"/>
        <w:rPr>
          <w:sz w:val="28"/>
          <w:szCs w:val="28"/>
        </w:rPr>
      </w:pPr>
      <w:r w:rsidRPr="005208C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/>
    <w:p w:rsidR="005208C8" w:rsidRPr="005208C8" w:rsidRDefault="005208C8" w:rsidP="005208C8">
      <w:pPr>
        <w:ind w:left="6237"/>
      </w:pPr>
    </w:p>
    <w:p w:rsidR="005208C8" w:rsidRPr="005208C8" w:rsidRDefault="005208C8" w:rsidP="005208C8"/>
    <w:p w:rsidR="005208C8" w:rsidRDefault="005208C8" w:rsidP="005208C8">
      <w:pPr>
        <w:ind w:left="6237"/>
      </w:pPr>
    </w:p>
    <w:p w:rsidR="005208C8" w:rsidRDefault="005208C8" w:rsidP="005208C8">
      <w:pPr>
        <w:ind w:left="6237"/>
      </w:pPr>
    </w:p>
    <w:p w:rsidR="005208C8" w:rsidRDefault="005208C8" w:rsidP="005208C8">
      <w:pPr>
        <w:ind w:left="6237"/>
      </w:pPr>
    </w:p>
    <w:p w:rsidR="005208C8" w:rsidRDefault="005208C8" w:rsidP="005208C8">
      <w:pPr>
        <w:ind w:left="6237"/>
      </w:pPr>
    </w:p>
    <w:p w:rsidR="005208C8" w:rsidRDefault="005208C8" w:rsidP="005208C8">
      <w:pPr>
        <w:ind w:left="6237"/>
      </w:pPr>
    </w:p>
    <w:p w:rsidR="005208C8" w:rsidRDefault="005208C8" w:rsidP="005208C8">
      <w:pPr>
        <w:ind w:left="6237"/>
      </w:pPr>
    </w:p>
    <w:p w:rsidR="002E25F2" w:rsidRDefault="002E25F2" w:rsidP="005208C8">
      <w:pPr>
        <w:ind w:left="6237"/>
      </w:pPr>
    </w:p>
    <w:p w:rsidR="002E25F2" w:rsidRDefault="002E25F2" w:rsidP="005208C8">
      <w:pPr>
        <w:ind w:left="6237"/>
      </w:pPr>
    </w:p>
    <w:p w:rsidR="005208C8" w:rsidRDefault="005208C8" w:rsidP="005208C8">
      <w:pPr>
        <w:ind w:left="6237"/>
      </w:pPr>
    </w:p>
    <w:p w:rsid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  <w:r w:rsidRPr="005208C8">
        <w:lastRenderedPageBreak/>
        <w:t xml:space="preserve">Приложение </w:t>
      </w:r>
    </w:p>
    <w:p w:rsidR="005208C8" w:rsidRPr="005208C8" w:rsidRDefault="005208C8" w:rsidP="005208C8">
      <w:pPr>
        <w:ind w:left="6237"/>
      </w:pPr>
      <w:r w:rsidRPr="005208C8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5208C8" w:rsidRPr="005208C8" w:rsidRDefault="005208C8" w:rsidP="005208C8">
      <w:pPr>
        <w:ind w:left="6237"/>
        <w:rPr>
          <w:bCs/>
        </w:rPr>
      </w:pPr>
      <w:r w:rsidRPr="005208C8">
        <w:t>от « _</w:t>
      </w:r>
      <w:r w:rsidR="00D04596">
        <w:t>23</w:t>
      </w:r>
      <w:r w:rsidRPr="005208C8">
        <w:t>__» _</w:t>
      </w:r>
      <w:r w:rsidR="00D04596">
        <w:t xml:space="preserve">апреля__  2019 г. № </w:t>
      </w:r>
      <w:bookmarkStart w:id="0" w:name="_GoBack"/>
      <w:bookmarkEnd w:id="0"/>
      <w:r w:rsidRPr="005208C8">
        <w:t>_</w:t>
      </w:r>
      <w:r w:rsidR="00D04596">
        <w:t>386__</w:t>
      </w:r>
    </w:p>
    <w:p w:rsidR="005208C8" w:rsidRPr="005208C8" w:rsidRDefault="005208C8" w:rsidP="005208C8">
      <w:pPr>
        <w:rPr>
          <w:sz w:val="28"/>
          <w:szCs w:val="28"/>
          <w:lang w:eastAsia="zh-CN"/>
        </w:rPr>
      </w:pPr>
    </w:p>
    <w:p w:rsidR="005208C8" w:rsidRPr="002E25F2" w:rsidRDefault="005208C8" w:rsidP="005208C8">
      <w:pPr>
        <w:keepNext/>
        <w:jc w:val="center"/>
        <w:outlineLvl w:val="0"/>
        <w:rPr>
          <w:bCs/>
          <w:sz w:val="24"/>
          <w:szCs w:val="24"/>
        </w:rPr>
      </w:pPr>
    </w:p>
    <w:p w:rsidR="005208C8" w:rsidRPr="002E25F2" w:rsidRDefault="005208C8" w:rsidP="005208C8">
      <w:pPr>
        <w:keepNext/>
        <w:jc w:val="center"/>
        <w:outlineLvl w:val="0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>Административный регламент</w:t>
      </w:r>
    </w:p>
    <w:p w:rsidR="005208C8" w:rsidRPr="002E25F2" w:rsidRDefault="005208C8" w:rsidP="005208C8">
      <w:pPr>
        <w:keepNext/>
        <w:jc w:val="center"/>
        <w:outlineLvl w:val="0"/>
        <w:rPr>
          <w:b/>
          <w:bCs/>
          <w:sz w:val="24"/>
          <w:szCs w:val="24"/>
        </w:rPr>
      </w:pPr>
      <w:r w:rsidRPr="002E25F2">
        <w:rPr>
          <w:bCs/>
          <w:sz w:val="24"/>
          <w:szCs w:val="24"/>
        </w:rPr>
        <w:t>предоставления муниципальной услуги по предоставлению в аренду муниципального имущества, входящего в реестр муниципальной собственности</w:t>
      </w:r>
    </w:p>
    <w:p w:rsidR="005208C8" w:rsidRPr="002E25F2" w:rsidRDefault="005208C8" w:rsidP="005208C8">
      <w:pPr>
        <w:adjustRightInd w:val="0"/>
        <w:jc w:val="center"/>
        <w:rPr>
          <w:b/>
          <w:bCs/>
          <w:sz w:val="24"/>
          <w:szCs w:val="24"/>
        </w:rPr>
      </w:pP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b/>
          <w:bCs/>
          <w:sz w:val="24"/>
          <w:szCs w:val="24"/>
        </w:rPr>
        <w:t xml:space="preserve"> </w:t>
      </w:r>
    </w:p>
    <w:p w:rsidR="005208C8" w:rsidRPr="002E25F2" w:rsidRDefault="005208C8" w:rsidP="005208C8">
      <w:pPr>
        <w:keepNext/>
        <w:ind w:firstLine="709"/>
        <w:jc w:val="both"/>
        <w:outlineLvl w:val="0"/>
        <w:rPr>
          <w:sz w:val="24"/>
          <w:szCs w:val="24"/>
        </w:rPr>
      </w:pPr>
      <w:r w:rsidRPr="002E25F2">
        <w:rPr>
          <w:sz w:val="24"/>
          <w:szCs w:val="24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 w:rsidRPr="002E25F2">
        <w:rPr>
          <w:bCs/>
          <w:sz w:val="24"/>
          <w:szCs w:val="24"/>
        </w:rPr>
        <w:t xml:space="preserve">предоставлению в аренду муниципального имущества, входящего в реестр муниципальной собственности </w:t>
      </w:r>
      <w:r w:rsidRPr="002E25F2">
        <w:rPr>
          <w:sz w:val="24"/>
          <w:szCs w:val="24"/>
        </w:rPr>
        <w:t xml:space="preserve">(далее – муниципальная услуга). </w:t>
      </w:r>
    </w:p>
    <w:p w:rsidR="005208C8" w:rsidRPr="002E25F2" w:rsidRDefault="005208C8" w:rsidP="005208C8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sz w:val="24"/>
          <w:szCs w:val="24"/>
        </w:rPr>
        <w:t xml:space="preserve">1.2. </w:t>
      </w:r>
      <w:r w:rsidRPr="002E25F2">
        <w:rPr>
          <w:rFonts w:ascii="Times New Roman CYR" w:hAnsi="Times New Roman CYR" w:cs="Times New Roman CYR"/>
          <w:sz w:val="24"/>
          <w:szCs w:val="24"/>
        </w:rPr>
        <w:t>Получатели муниципальной услуги: юридические лица (далее - заявитель).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pacing w:val="1"/>
          <w:sz w:val="24"/>
          <w:szCs w:val="24"/>
        </w:rPr>
        <w:t xml:space="preserve">1.3. </w:t>
      </w:r>
      <w:r w:rsidRPr="002E25F2">
        <w:rPr>
          <w:sz w:val="24"/>
          <w:szCs w:val="24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1.3.1. Место нахождения Палаты: </w:t>
      </w:r>
      <w:proofErr w:type="spellStart"/>
      <w:r w:rsidRPr="002E25F2">
        <w:rPr>
          <w:sz w:val="24"/>
          <w:szCs w:val="24"/>
        </w:rPr>
        <w:t>г</w:t>
      </w:r>
      <w:proofErr w:type="gramStart"/>
      <w:r w:rsidRPr="002E25F2">
        <w:rPr>
          <w:sz w:val="24"/>
          <w:szCs w:val="24"/>
        </w:rPr>
        <w:t>.Ч</w:t>
      </w:r>
      <w:proofErr w:type="gramEnd"/>
      <w:r w:rsidRPr="002E25F2">
        <w:rPr>
          <w:sz w:val="24"/>
          <w:szCs w:val="24"/>
        </w:rPr>
        <w:t>истополь</w:t>
      </w:r>
      <w:proofErr w:type="spellEnd"/>
      <w:r w:rsidRPr="002E25F2">
        <w:rPr>
          <w:sz w:val="24"/>
          <w:szCs w:val="24"/>
        </w:rPr>
        <w:t xml:space="preserve">, </w:t>
      </w:r>
      <w:proofErr w:type="spellStart"/>
      <w:r w:rsidRPr="002E25F2">
        <w:rPr>
          <w:sz w:val="24"/>
          <w:szCs w:val="24"/>
        </w:rPr>
        <w:t>ул.Энгельса</w:t>
      </w:r>
      <w:proofErr w:type="spellEnd"/>
      <w:r w:rsidRPr="002E25F2">
        <w:rPr>
          <w:sz w:val="24"/>
          <w:szCs w:val="24"/>
        </w:rPr>
        <w:t>, д. 152А.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График работы: 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Понедельник, среда: с13:00 до17:00; 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Вторник, четверг: с 08:00 до 12:00;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Пятница – не приемный день (работа с документами) 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суббота, воскресенье: выходные дни.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Справочный телефон 8(84342) 4-74-31. 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Проход по </w:t>
      </w:r>
      <w:proofErr w:type="gramStart"/>
      <w:r w:rsidRPr="002E25F2">
        <w:rPr>
          <w:sz w:val="24"/>
          <w:szCs w:val="24"/>
        </w:rPr>
        <w:t>документам</w:t>
      </w:r>
      <w:proofErr w:type="gramEnd"/>
      <w:r w:rsidRPr="002E25F2">
        <w:rPr>
          <w:sz w:val="24"/>
          <w:szCs w:val="24"/>
        </w:rPr>
        <w:t xml:space="preserve"> удостоверяющим личность.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2E25F2">
        <w:rPr>
          <w:sz w:val="24"/>
          <w:szCs w:val="24"/>
          <w:lang w:val="en-US"/>
        </w:rPr>
        <w:t>http</w:t>
      </w:r>
      <w:r w:rsidRPr="002E25F2">
        <w:rPr>
          <w:sz w:val="24"/>
          <w:szCs w:val="24"/>
        </w:rPr>
        <w:t xml:space="preserve">:// </w:t>
      </w:r>
      <w:hyperlink r:id="rId9" w:history="1">
        <w:r w:rsidRPr="002E25F2">
          <w:rPr>
            <w:color w:val="0000FF"/>
            <w:sz w:val="24"/>
            <w:szCs w:val="24"/>
            <w:u w:val="single"/>
            <w:lang w:val="en-US"/>
          </w:rPr>
          <w:t>www</w:t>
        </w:r>
        <w:r w:rsidRPr="002E25F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2E25F2">
          <w:rPr>
            <w:color w:val="0000FF"/>
            <w:sz w:val="24"/>
            <w:szCs w:val="24"/>
            <w:u w:val="single"/>
            <w:lang w:val="en-US"/>
          </w:rPr>
          <w:t>chistopol</w:t>
        </w:r>
        <w:proofErr w:type="spellEnd"/>
        <w:r w:rsidRPr="002E25F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2E25F2">
          <w:rPr>
            <w:color w:val="0000FF"/>
            <w:sz w:val="24"/>
            <w:szCs w:val="24"/>
            <w:u w:val="single"/>
            <w:lang w:val="en-US"/>
          </w:rPr>
          <w:t>tatar</w:t>
        </w:r>
        <w:proofErr w:type="spellEnd"/>
        <w:r w:rsidRPr="002E25F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2E25F2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E25F2">
        <w:rPr>
          <w:sz w:val="24"/>
          <w:szCs w:val="24"/>
          <w:u w:val="single"/>
        </w:rPr>
        <w:t>)</w:t>
      </w:r>
      <w:r w:rsidRPr="002E25F2">
        <w:rPr>
          <w:sz w:val="24"/>
          <w:szCs w:val="24"/>
        </w:rPr>
        <w:t>.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1.3.3. Информация о муниципальной услуге, а также о месте нахождения и графике работы Палаты может быть получена: 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2) посредством сети «Интернет» на официальном сайте муниципального района (</w:t>
      </w:r>
      <w:r w:rsidRPr="002E25F2">
        <w:rPr>
          <w:sz w:val="24"/>
          <w:szCs w:val="24"/>
          <w:lang w:val="en-US"/>
        </w:rPr>
        <w:t>http</w:t>
      </w:r>
      <w:r w:rsidRPr="002E25F2">
        <w:rPr>
          <w:sz w:val="24"/>
          <w:szCs w:val="24"/>
        </w:rPr>
        <w:t xml:space="preserve">:// </w:t>
      </w:r>
      <w:hyperlink r:id="rId10" w:history="1">
        <w:r w:rsidRPr="002E25F2">
          <w:rPr>
            <w:color w:val="0000FF"/>
            <w:sz w:val="24"/>
            <w:szCs w:val="24"/>
            <w:u w:val="single"/>
            <w:lang w:val="en-US"/>
          </w:rPr>
          <w:t>www</w:t>
        </w:r>
        <w:r w:rsidRPr="002E25F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2E25F2">
          <w:rPr>
            <w:color w:val="0000FF"/>
            <w:sz w:val="24"/>
            <w:szCs w:val="24"/>
            <w:u w:val="single"/>
            <w:lang w:val="en-US"/>
          </w:rPr>
          <w:t>chistopol</w:t>
        </w:r>
        <w:proofErr w:type="spellEnd"/>
        <w:r w:rsidRPr="002E25F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2E25F2">
          <w:rPr>
            <w:color w:val="0000FF"/>
            <w:sz w:val="24"/>
            <w:szCs w:val="24"/>
            <w:u w:val="single"/>
            <w:lang w:val="en-US"/>
          </w:rPr>
          <w:t>tatar</w:t>
        </w:r>
        <w:proofErr w:type="spellEnd"/>
        <w:r w:rsidRPr="002E25F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2E25F2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E25F2">
        <w:rPr>
          <w:sz w:val="24"/>
          <w:szCs w:val="24"/>
        </w:rPr>
        <w:t>.);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3) на Портале государственных и муниципальных услуг Республики Татарстан (</w:t>
      </w:r>
      <w:r w:rsidRPr="002E25F2">
        <w:rPr>
          <w:sz w:val="24"/>
          <w:szCs w:val="24"/>
          <w:lang w:val="en-US"/>
        </w:rPr>
        <w:t>http</w:t>
      </w:r>
      <w:r w:rsidRPr="002E25F2">
        <w:rPr>
          <w:sz w:val="24"/>
          <w:szCs w:val="24"/>
        </w:rPr>
        <w:t>://u</w:t>
      </w:r>
      <w:proofErr w:type="spellStart"/>
      <w:r w:rsidRPr="002E25F2">
        <w:rPr>
          <w:sz w:val="24"/>
          <w:szCs w:val="24"/>
          <w:lang w:val="en-US"/>
        </w:rPr>
        <w:t>slugi</w:t>
      </w:r>
      <w:proofErr w:type="spellEnd"/>
      <w:r w:rsidRPr="002E25F2">
        <w:rPr>
          <w:sz w:val="24"/>
          <w:szCs w:val="24"/>
        </w:rPr>
        <w:t xml:space="preserve">. </w:t>
      </w:r>
      <w:hyperlink r:id="rId11" w:history="1">
        <w:proofErr w:type="spellStart"/>
        <w:r w:rsidRPr="002E25F2">
          <w:rPr>
            <w:sz w:val="24"/>
            <w:szCs w:val="24"/>
            <w:u w:val="single"/>
            <w:lang w:val="en-US"/>
          </w:rPr>
          <w:t>tatar</w:t>
        </w:r>
        <w:proofErr w:type="spellEnd"/>
        <w:r w:rsidRPr="002E25F2">
          <w:rPr>
            <w:sz w:val="24"/>
            <w:szCs w:val="24"/>
            <w:u w:val="single"/>
          </w:rPr>
          <w:t>.</w:t>
        </w:r>
        <w:proofErr w:type="spellStart"/>
        <w:r w:rsidRPr="002E25F2">
          <w:rPr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E25F2">
        <w:rPr>
          <w:sz w:val="24"/>
          <w:szCs w:val="24"/>
        </w:rPr>
        <w:t xml:space="preserve">/); 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4) на Едином портале государственных и муниципальных услуг (функций) (</w:t>
      </w:r>
      <w:r w:rsidRPr="002E25F2">
        <w:rPr>
          <w:sz w:val="24"/>
          <w:szCs w:val="24"/>
          <w:lang w:val="en-US"/>
        </w:rPr>
        <w:t>http</w:t>
      </w:r>
      <w:r w:rsidRPr="002E25F2">
        <w:rPr>
          <w:sz w:val="24"/>
          <w:szCs w:val="24"/>
        </w:rPr>
        <w:t xml:space="preserve">:// </w:t>
      </w:r>
      <w:hyperlink r:id="rId12" w:history="1">
        <w:r w:rsidRPr="002E25F2">
          <w:rPr>
            <w:sz w:val="24"/>
            <w:szCs w:val="24"/>
            <w:u w:val="single"/>
            <w:lang w:val="en-US"/>
          </w:rPr>
          <w:t>www</w:t>
        </w:r>
        <w:r w:rsidRPr="002E25F2">
          <w:rPr>
            <w:sz w:val="24"/>
            <w:szCs w:val="24"/>
            <w:u w:val="single"/>
          </w:rPr>
          <w:t>.</w:t>
        </w:r>
        <w:proofErr w:type="spellStart"/>
        <w:r w:rsidRPr="002E25F2">
          <w:rPr>
            <w:sz w:val="24"/>
            <w:szCs w:val="24"/>
            <w:u w:val="single"/>
            <w:lang w:val="en-US"/>
          </w:rPr>
          <w:t>gosuslugi</w:t>
        </w:r>
        <w:proofErr w:type="spellEnd"/>
        <w:r w:rsidRPr="002E25F2">
          <w:rPr>
            <w:sz w:val="24"/>
            <w:szCs w:val="24"/>
            <w:u w:val="single"/>
          </w:rPr>
          <w:t>.</w:t>
        </w:r>
        <w:proofErr w:type="spellStart"/>
        <w:r w:rsidRPr="002E25F2">
          <w:rPr>
            <w:sz w:val="24"/>
            <w:szCs w:val="24"/>
            <w:u w:val="single"/>
            <w:lang w:val="en-US"/>
          </w:rPr>
          <w:t>ru</w:t>
        </w:r>
        <w:proofErr w:type="spellEnd"/>
        <w:r w:rsidRPr="002E25F2">
          <w:rPr>
            <w:sz w:val="24"/>
            <w:szCs w:val="24"/>
            <w:u w:val="single"/>
          </w:rPr>
          <w:t>/</w:t>
        </w:r>
      </w:hyperlink>
      <w:r w:rsidRPr="002E25F2">
        <w:rPr>
          <w:sz w:val="24"/>
          <w:szCs w:val="24"/>
        </w:rPr>
        <w:t>);</w:t>
      </w:r>
    </w:p>
    <w:p w:rsidR="005208C8" w:rsidRPr="002E25F2" w:rsidRDefault="005208C8" w:rsidP="005208C8">
      <w:pPr>
        <w:tabs>
          <w:tab w:val="left" w:pos="709"/>
          <w:tab w:val="left" w:pos="4290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5) Палате:</w:t>
      </w:r>
      <w:r w:rsidRPr="002E25F2">
        <w:rPr>
          <w:sz w:val="24"/>
          <w:szCs w:val="24"/>
        </w:rPr>
        <w:tab/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при устном обращении - лично или по телефону; </w:t>
      </w:r>
    </w:p>
    <w:p w:rsidR="005208C8" w:rsidRPr="002E25F2" w:rsidRDefault="005208C8" w:rsidP="005208C8">
      <w:pPr>
        <w:widowControl w:val="0"/>
        <w:adjustRightInd w:val="0"/>
        <w:ind w:firstLine="720"/>
        <w:jc w:val="both"/>
        <w:outlineLvl w:val="0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5208C8" w:rsidRPr="002E25F2" w:rsidRDefault="005208C8" w:rsidP="005208C8">
      <w:pPr>
        <w:ind w:firstLine="720"/>
        <w:jc w:val="both"/>
        <w:rPr>
          <w:sz w:val="24"/>
          <w:szCs w:val="24"/>
        </w:rPr>
      </w:pPr>
      <w:r w:rsidRPr="002E25F2">
        <w:rPr>
          <w:bCs/>
          <w:sz w:val="24"/>
          <w:szCs w:val="24"/>
        </w:rPr>
        <w:lastRenderedPageBreak/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1.4. Предоставление муниципальной услуги осуществляется в соответствии </w:t>
      </w:r>
      <w:proofErr w:type="gramStart"/>
      <w:r w:rsidRPr="002E25F2">
        <w:rPr>
          <w:sz w:val="24"/>
          <w:szCs w:val="24"/>
        </w:rPr>
        <w:t>с</w:t>
      </w:r>
      <w:proofErr w:type="gramEnd"/>
      <w:r w:rsidRPr="002E25F2">
        <w:rPr>
          <w:sz w:val="24"/>
          <w:szCs w:val="24"/>
        </w:rPr>
        <w:t xml:space="preserve">: </w:t>
      </w:r>
    </w:p>
    <w:p w:rsidR="005208C8" w:rsidRPr="002E25F2" w:rsidRDefault="005208C8" w:rsidP="005208C8">
      <w:pPr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Гражданским кодексом Российской Федерации от 30.11.1994 № 51-ФЗ  (далее – ГК РФ) (Собрание законодательства Российской Федерации, 05.12.1994, №32, ст.3301);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Федеральным законом от 26.07.2006 №135-ФЗ «О защите конкуренции» (далее – Федеральный закон №135-ФЗ) (Собрание законодательства РФ, 31.07.2006, №31 (1 ч.), ст. 3434);</w:t>
      </w:r>
    </w:p>
    <w:p w:rsidR="005208C8" w:rsidRPr="002E25F2" w:rsidRDefault="005208C8" w:rsidP="005208C8">
      <w:pPr>
        <w:suppressAutoHyphens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Федеральный закон от 29 июля 1998 года N 135-ФЗ "Об оценочной деятельности в Российской Федерации" ("Российская газета" от 6 августа 1998 г. N 148-149, в Собрании законодательства Российской Федерации от 3 августа 1998 г. N 31 ст. 3813)</w:t>
      </w:r>
    </w:p>
    <w:p w:rsidR="005208C8" w:rsidRPr="002E25F2" w:rsidRDefault="005208C8" w:rsidP="005208C8">
      <w:pPr>
        <w:suppressAutoHyphens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Уставом Чистопольского  муниципального района Республики Татарстан, (далее – Устав);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Решение Совета Чистопольского муниципального района Республики Татарстан от 4 октября 2017 г. N 25/3"Об утверждении Положения о порядке управления и распоряжения имуществом, находящимся в собственности муниципального образования "Чистопольский муниципальный район" (далее Решение №25/3) Республики Татарстан" (PRAVO.TATARSTAN.RU) 17 октября 2017 г.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5208C8" w:rsidRPr="002E25F2" w:rsidRDefault="005208C8" w:rsidP="005208C8">
      <w:pPr>
        <w:suppressAutoHyphens/>
        <w:autoSpaceDN/>
        <w:ind w:firstLine="709"/>
        <w:jc w:val="both"/>
        <w:rPr>
          <w:sz w:val="24"/>
          <w:szCs w:val="24"/>
          <w:lang w:eastAsia="ar-SA"/>
        </w:rPr>
      </w:pPr>
      <w:r w:rsidRPr="002E25F2">
        <w:rPr>
          <w:sz w:val="24"/>
          <w:szCs w:val="24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1.5. В настоящем регламенте используются следующие термины и определения:</w:t>
      </w:r>
    </w:p>
    <w:p w:rsidR="005208C8" w:rsidRPr="002E25F2" w:rsidRDefault="005208C8" w:rsidP="005208C8">
      <w:pPr>
        <w:shd w:val="clear" w:color="auto" w:fill="FFFFFF"/>
        <w:ind w:right="10" w:firstLine="710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2E25F2">
        <w:rPr>
          <w:sz w:val="24"/>
          <w:szCs w:val="24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5208C8" w:rsidRPr="002E25F2" w:rsidRDefault="005208C8" w:rsidP="005208C8">
      <w:pPr>
        <w:tabs>
          <w:tab w:val="left" w:pos="600"/>
          <w:tab w:val="left" w:pos="6810"/>
        </w:tabs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  <w:sectPr w:rsidR="005208C8" w:rsidRPr="002E25F2" w:rsidSect="006861F0">
          <w:headerReference w:type="default" r:id="rId13"/>
          <w:pgSz w:w="12240" w:h="15840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  <w:r w:rsidRPr="002E25F2">
        <w:rPr>
          <w:sz w:val="24"/>
          <w:szCs w:val="24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</w:t>
      </w:r>
      <w:r w:rsidR="002E25F2">
        <w:rPr>
          <w:sz w:val="24"/>
          <w:szCs w:val="24"/>
        </w:rPr>
        <w:t>ндартном бланке (приложение №1)</w:t>
      </w:r>
    </w:p>
    <w:p w:rsidR="002E25F2" w:rsidRDefault="002E25F2" w:rsidP="005208C8">
      <w:pPr>
        <w:adjustRightInd w:val="0"/>
        <w:rPr>
          <w:b/>
          <w:bCs/>
          <w:sz w:val="24"/>
          <w:szCs w:val="24"/>
        </w:rPr>
      </w:pPr>
    </w:p>
    <w:p w:rsidR="005208C8" w:rsidRPr="002E25F2" w:rsidRDefault="005208C8" w:rsidP="002E25F2">
      <w:pPr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b/>
          <w:bCs/>
          <w:sz w:val="24"/>
          <w:szCs w:val="24"/>
        </w:rPr>
        <w:t xml:space="preserve">2. </w:t>
      </w:r>
      <w:r w:rsidRPr="002E25F2">
        <w:rPr>
          <w:rFonts w:ascii="Times New Roman CYR" w:hAnsi="Times New Roman CYR" w:cs="Times New Roman CYR"/>
          <w:b/>
          <w:bCs/>
          <w:sz w:val="24"/>
          <w:szCs w:val="24"/>
        </w:rPr>
        <w:t>Стандарт предоставления муниципальной  услуги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  <w:gridCol w:w="3827"/>
      </w:tblGrid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5208C8" w:rsidRPr="002E25F2" w:rsidRDefault="005208C8" w:rsidP="005208C8">
            <w:pPr>
              <w:adjustRightInd w:val="0"/>
              <w:ind w:firstLine="34"/>
              <w:jc w:val="center"/>
              <w:rPr>
                <w:rFonts w:cs="Calibri"/>
                <w:b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208C8" w:rsidRPr="002E25F2" w:rsidRDefault="005208C8" w:rsidP="005208C8">
            <w:pPr>
              <w:adjustRightInd w:val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2E25F2">
              <w:rPr>
                <w:rFonts w:ascii="Times New Roman CYR" w:hAnsi="Times New Roman CYR" w:cs="Times New Roman CYR"/>
                <w:b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08C8" w:rsidRPr="002E25F2" w:rsidRDefault="005208C8" w:rsidP="005208C8">
            <w:pPr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E25F2">
              <w:rPr>
                <w:bCs/>
                <w:sz w:val="24"/>
                <w:szCs w:val="24"/>
              </w:rPr>
              <w:t>Предоставление в аренду муниципального имущества, входящего в реестр муниципального имущества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ЗК РФ, Решение №25/3</w:t>
            </w: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 xml:space="preserve">Палата 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Положение о Палате</w:t>
            </w: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2.3. Описание результата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bCs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 xml:space="preserve">Постановление или распоряжение о предоставлении </w:t>
            </w:r>
            <w:r w:rsidRPr="002E25F2">
              <w:rPr>
                <w:bCs/>
                <w:sz w:val="24"/>
                <w:szCs w:val="24"/>
              </w:rPr>
              <w:t>имущества в аренду;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bCs/>
                <w:sz w:val="24"/>
                <w:szCs w:val="24"/>
                <w:lang w:val="tt-RU"/>
              </w:rPr>
            </w:pPr>
            <w:r w:rsidRPr="002E25F2">
              <w:rPr>
                <w:bCs/>
                <w:sz w:val="24"/>
                <w:szCs w:val="24"/>
              </w:rPr>
              <w:t xml:space="preserve">Договор 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bCs/>
                <w:sz w:val="24"/>
                <w:szCs w:val="24"/>
                <w:lang w:val="tt-RU"/>
              </w:rPr>
            </w:pPr>
            <w:r w:rsidRPr="002E25F2">
              <w:rPr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ЗК РФ, Решение №25/3</w:t>
            </w: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2.4.</w:t>
            </w:r>
            <w:r w:rsidRPr="002E25F2">
              <w:rPr>
                <w:sz w:val="24"/>
                <w:szCs w:val="24"/>
                <w:lang w:val="en-US"/>
              </w:rPr>
              <w:t> </w:t>
            </w:r>
            <w:r w:rsidRPr="002E25F2">
              <w:rPr>
                <w:sz w:val="24"/>
                <w:szCs w:val="24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tabs>
                <w:tab w:val="num" w:pos="0"/>
              </w:tabs>
              <w:suppressAutoHyphens/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Не более 23 дней</w:t>
            </w:r>
            <w:r w:rsidRPr="002E25F2">
              <w:rPr>
                <w:sz w:val="24"/>
                <w:szCs w:val="24"/>
                <w:vertAlign w:val="superscript"/>
              </w:rPr>
              <w:footnoteReference w:id="1"/>
            </w:r>
            <w:r w:rsidRPr="002E25F2">
              <w:rPr>
                <w:sz w:val="24"/>
                <w:szCs w:val="24"/>
              </w:rPr>
              <w:t xml:space="preserve"> с момента регистрации заявления.</w:t>
            </w:r>
          </w:p>
          <w:p w:rsidR="005208C8" w:rsidRPr="002E25F2" w:rsidRDefault="005208C8" w:rsidP="005208C8">
            <w:pPr>
              <w:tabs>
                <w:tab w:val="num" w:pos="0"/>
              </w:tabs>
              <w:suppressAutoHyphens/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Мероприятия по подготовке и проведению аукциона не входит в срок предоставления муниципальной услуги.</w:t>
            </w:r>
          </w:p>
          <w:p w:rsidR="005208C8" w:rsidRPr="002E25F2" w:rsidRDefault="005208C8" w:rsidP="005208C8">
            <w:pPr>
              <w:tabs>
                <w:tab w:val="num" w:pos="0"/>
              </w:tabs>
              <w:suppressAutoHyphens/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Выполнение оценки осуществляются в сроки, установленные договорами, заключенным между Палатой и независимым оценщиком и не входит в срок предоставления муниципальной услуги.</w:t>
            </w:r>
          </w:p>
          <w:p w:rsidR="005208C8" w:rsidRPr="002E25F2" w:rsidRDefault="005208C8" w:rsidP="005208C8">
            <w:pPr>
              <w:tabs>
                <w:tab w:val="num" w:pos="0"/>
              </w:tabs>
              <w:suppressAutoHyphens/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tabs>
                <w:tab w:val="left" w:pos="2242"/>
              </w:tabs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2.5.</w:t>
            </w:r>
            <w:r w:rsidRPr="002E25F2">
              <w:rPr>
                <w:sz w:val="24"/>
                <w:szCs w:val="24"/>
                <w:lang w:val="en-US"/>
              </w:rPr>
              <w:t> </w:t>
            </w:r>
            <w:r w:rsidRPr="002E25F2">
              <w:rPr>
                <w:sz w:val="24"/>
                <w:szCs w:val="24"/>
              </w:rPr>
              <w:t xml:space="preserve">Исчерпывающий перечень документов, необходимых в </w:t>
            </w:r>
            <w:r w:rsidRPr="002E25F2">
              <w:rPr>
                <w:sz w:val="24"/>
                <w:szCs w:val="24"/>
              </w:rPr>
              <w:lastRenderedPageBreak/>
              <w:t>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utoSpaceDE/>
              <w:autoSpaceDN/>
              <w:ind w:firstLine="255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lastRenderedPageBreak/>
              <w:t xml:space="preserve">1) Заявление; </w:t>
            </w:r>
          </w:p>
          <w:p w:rsidR="005208C8" w:rsidRPr="002E25F2" w:rsidRDefault="005208C8" w:rsidP="005208C8">
            <w:pPr>
              <w:autoSpaceDE/>
              <w:autoSpaceDN/>
              <w:ind w:firstLine="255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2) Документы удостоверяющие личность;</w:t>
            </w:r>
          </w:p>
          <w:p w:rsidR="005208C8" w:rsidRPr="002E25F2" w:rsidRDefault="005208C8" w:rsidP="005208C8">
            <w:pPr>
              <w:widowControl w:val="0"/>
              <w:adjustRightInd w:val="0"/>
              <w:ind w:firstLine="255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lastRenderedPageBreak/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5208C8" w:rsidRPr="002E25F2" w:rsidRDefault="005208C8" w:rsidP="005208C8">
            <w:pPr>
              <w:tabs>
                <w:tab w:val="left" w:pos="0"/>
              </w:tabs>
              <w:autoSpaceDE/>
              <w:autoSpaceDN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4) Копии учредительных документов юридического лица;</w:t>
            </w:r>
          </w:p>
          <w:p w:rsidR="005208C8" w:rsidRPr="002E25F2" w:rsidRDefault="005208C8" w:rsidP="005208C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Исполкома.</w:t>
            </w:r>
          </w:p>
          <w:p w:rsidR="005208C8" w:rsidRPr="002E25F2" w:rsidRDefault="005208C8" w:rsidP="005208C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5208C8" w:rsidRPr="002E25F2" w:rsidRDefault="005208C8" w:rsidP="005208C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лично (лицом, действующим от имени заявителя на основании доверенности);</w:t>
            </w:r>
          </w:p>
          <w:p w:rsidR="005208C8" w:rsidRPr="002E25F2" w:rsidRDefault="005208C8" w:rsidP="005208C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почтовым отправлением.</w:t>
            </w:r>
          </w:p>
          <w:p w:rsidR="005208C8" w:rsidRPr="002E25F2" w:rsidRDefault="005208C8" w:rsidP="005208C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lastRenderedPageBreak/>
              <w:t xml:space="preserve">2.6. </w:t>
            </w:r>
            <w:proofErr w:type="gramStart"/>
            <w:r w:rsidRPr="002E25F2">
              <w:rPr>
                <w:sz w:val="24"/>
                <w:szCs w:val="24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</w:t>
            </w:r>
            <w:r w:rsidRPr="002E25F2">
              <w:rPr>
                <w:sz w:val="24"/>
                <w:szCs w:val="24"/>
              </w:rPr>
              <w:lastRenderedPageBreak/>
              <w:t>организация, в распоряжении которых находятся данные документы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Получаются в рамках межведомственного взаимодействия:</w:t>
            </w:r>
          </w:p>
          <w:p w:rsidR="005208C8" w:rsidRPr="002E25F2" w:rsidRDefault="005208C8" w:rsidP="005208C8">
            <w:pPr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1)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      </w:r>
          </w:p>
          <w:p w:rsidR="005208C8" w:rsidRPr="002E25F2" w:rsidRDefault="005208C8" w:rsidP="005208C8">
            <w:pPr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3)  Сведения из ЕГРЮЛ или Сведения из ЕГРИП.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 xml:space="preserve">Непредставление заявителем документов, содержащих вышеуказанные сведения, не является основанием для отказа </w:t>
            </w:r>
            <w:r w:rsidRPr="002E25F2">
              <w:rPr>
                <w:sz w:val="24"/>
                <w:szCs w:val="24"/>
              </w:rPr>
              <w:lastRenderedPageBreak/>
              <w:t>заявителю в предоставлении услуги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keepNext/>
              <w:autoSpaceDE/>
              <w:autoSpaceDN/>
              <w:outlineLvl w:val="0"/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</w:pPr>
          </w:p>
          <w:p w:rsidR="005208C8" w:rsidRPr="002E25F2" w:rsidRDefault="005208C8" w:rsidP="005208C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  <w:lang w:val="tt-RU"/>
              </w:rPr>
              <w:lastRenderedPageBreak/>
              <w:t>2.7. </w:t>
            </w:r>
            <w:r w:rsidRPr="002E25F2">
              <w:rPr>
                <w:sz w:val="24"/>
                <w:szCs w:val="24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2E25F2">
              <w:rPr>
                <w:sz w:val="24"/>
                <w:szCs w:val="24"/>
              </w:rPr>
              <w:t>предоставления</w:t>
            </w:r>
            <w:proofErr w:type="gramEnd"/>
            <w:r w:rsidRPr="002E25F2">
              <w:rPr>
                <w:sz w:val="24"/>
                <w:szCs w:val="24"/>
              </w:rPr>
              <w:t xml:space="preserve"> услуги и </w:t>
            </w:r>
            <w:proofErr w:type="gramStart"/>
            <w:r w:rsidRPr="002E25F2">
              <w:rPr>
                <w:sz w:val="24"/>
                <w:szCs w:val="24"/>
              </w:rPr>
              <w:t>которое</w:t>
            </w:r>
            <w:proofErr w:type="gramEnd"/>
            <w:r w:rsidRPr="002E25F2">
              <w:rPr>
                <w:sz w:val="24"/>
                <w:szCs w:val="24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>Согласование муниципальной услуги не требуется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1) Подача документов ненадлежащим лицом;</w:t>
            </w:r>
          </w:p>
          <w:p w:rsidR="005208C8" w:rsidRPr="002E25F2" w:rsidRDefault="005208C8" w:rsidP="005208C8">
            <w:pPr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5208C8" w:rsidRPr="002E25F2" w:rsidRDefault="005208C8" w:rsidP="005208C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5208C8" w:rsidRPr="002E25F2" w:rsidRDefault="005208C8" w:rsidP="005208C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4) Представление документов в ненадлежащий орган.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08C8" w:rsidRPr="002E25F2" w:rsidRDefault="005208C8" w:rsidP="005208C8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2.9.</w:t>
            </w:r>
            <w:r w:rsidRPr="002E25F2">
              <w:rPr>
                <w:sz w:val="24"/>
                <w:szCs w:val="24"/>
                <w:lang w:val="en-US"/>
              </w:rPr>
              <w:t> </w:t>
            </w:r>
            <w:r w:rsidRPr="002E25F2">
              <w:rPr>
                <w:sz w:val="24"/>
                <w:szCs w:val="24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Основания для приостановления предоставления услуги не предусмотрены.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Основания для отказа: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5208C8" w:rsidRPr="002E25F2" w:rsidRDefault="005208C8" w:rsidP="005208C8">
            <w:pPr>
              <w:adjustRightInd w:val="0"/>
              <w:ind w:firstLine="283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2)</w:t>
            </w:r>
            <w:r w:rsidRPr="002E25F2">
              <w:rPr>
                <w:b/>
                <w:sz w:val="24"/>
                <w:szCs w:val="24"/>
              </w:rPr>
              <w:t> </w:t>
            </w:r>
            <w:r w:rsidRPr="002E25F2">
              <w:rPr>
                <w:sz w:val="24"/>
                <w:szCs w:val="24"/>
              </w:rPr>
              <w:t>Представленные заявителем документы не подтверждают право заявителя на заключение договора аренды без проведения торгов;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3) 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 xml:space="preserve">4) Наличие у муниципального бюджетного или автономного учреждения права оперативного управления или </w:t>
            </w:r>
            <w:r w:rsidRPr="002E25F2">
              <w:rPr>
                <w:sz w:val="24"/>
                <w:szCs w:val="24"/>
              </w:rPr>
              <w:lastRenderedPageBreak/>
              <w:t>у муниципального унитарного предприятия права хозяйственного ведения на арендуемый объект муниципальной собственности;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5) Отсутствие запрашиваемого объекта в реестре муниципальной собственности;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6) Запрашиваемое муниципальное имущество подлежит капитальному ремонту, реконструкции или сносу в соответствии с требованиями градостроительного законодательства Российской Федерации;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7) Цели, для достижения которых запрашивается муниципальное имущество, не соответствуют целям предоставления муниципального имущества муниципального образования в аренду пользование;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8) Вид деятельности, для осуществления которого запрашивается муниципальное недвижимое имущество, не соответствует видам разрешенного использования данного имущества, установленным градостроительными регламентами;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9) Объект муниципального нежилого фонда подлежит отчуждению из муниципальной собственности;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outlineLvl w:val="2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10) Объект муниципального нежилого фонда подлежит использованию для муниципальных нужд.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outlineLvl w:val="2"/>
              <w:rPr>
                <w:rFonts w:ascii="Calibri" w:hAnsi="Calibri" w:cs="Calibri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11) Заявитель не является победителем состоявшегося аукциона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</w:t>
            </w:r>
            <w:r w:rsidRPr="002E25F2">
              <w:rPr>
                <w:sz w:val="24"/>
                <w:szCs w:val="24"/>
              </w:rPr>
              <w:lastRenderedPageBreak/>
              <w:t>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5208C8" w:rsidRPr="002E25F2" w:rsidRDefault="005208C8" w:rsidP="005208C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tabs>
                <w:tab w:val="num" w:pos="0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>В течение одного дня с момента поступления заявления.</w:t>
            </w:r>
          </w:p>
          <w:p w:rsidR="005208C8" w:rsidRPr="002E25F2" w:rsidRDefault="005208C8" w:rsidP="005208C8">
            <w:pPr>
              <w:tabs>
                <w:tab w:val="num" w:pos="0"/>
              </w:tabs>
              <w:autoSpaceDE/>
              <w:autoSpaceDN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43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E25F2">
              <w:rPr>
                <w:rFonts w:eastAsia="Calibri"/>
                <w:sz w:val="24"/>
                <w:szCs w:val="24"/>
                <w:lang w:eastAsia="en-US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5208C8" w:rsidRPr="002E25F2" w:rsidRDefault="005208C8" w:rsidP="005208C8">
            <w:pPr>
              <w:adjustRightInd w:val="0"/>
              <w:ind w:firstLine="43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E25F2">
              <w:rPr>
                <w:rFonts w:eastAsia="Calibri"/>
                <w:sz w:val="24"/>
                <w:szCs w:val="24"/>
                <w:lang w:eastAsia="en-US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5208C8" w:rsidRPr="002E25F2" w:rsidRDefault="005208C8" w:rsidP="005208C8">
            <w:pPr>
              <w:tabs>
                <w:tab w:val="num" w:pos="370"/>
              </w:tabs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 xml:space="preserve">2.15. </w:t>
            </w:r>
            <w:proofErr w:type="gramStart"/>
            <w:r w:rsidRPr="002E25F2">
              <w:rPr>
                <w:sz w:val="24"/>
                <w:szCs w:val="24"/>
              </w:rPr>
      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</w:t>
            </w:r>
            <w:r w:rsidRPr="002E25F2">
              <w:rPr>
                <w:sz w:val="24"/>
                <w:szCs w:val="24"/>
              </w:rPr>
              <w:lastRenderedPageBreak/>
              <w:t>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rFonts w:eastAsia="Calibri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расположенность помещения _____________ в зоне доступности общественного транспорта;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2E25F2">
              <w:rPr>
                <w:sz w:val="24"/>
                <w:szCs w:val="24"/>
              </w:rPr>
              <w:lastRenderedPageBreak/>
              <w:t>______________ в сети «Интернет», на Едином портале государственных и муниципальных услуг;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Качество предоставления муниципальной услуги характеризуется отсутствием: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очередей при приеме и выдаче документов заявителям;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нарушений сроков предоставления муниципальной услуги;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lastRenderedPageBreak/>
              <w:t>2.16.</w:t>
            </w:r>
            <w:r w:rsidRPr="002E25F2">
              <w:rPr>
                <w:sz w:val="24"/>
                <w:szCs w:val="24"/>
                <w:lang w:val="en-US"/>
              </w:rPr>
              <w:t> </w:t>
            </w:r>
            <w:r w:rsidRPr="002E25F2">
              <w:rPr>
                <w:sz w:val="24"/>
                <w:szCs w:val="24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tabs>
                <w:tab w:val="left" w:pos="709"/>
              </w:tabs>
              <w:autoSpaceDE/>
              <w:autoSpaceDN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5208C8" w:rsidRPr="002E25F2" w:rsidRDefault="005208C8" w:rsidP="005208C8">
            <w:pPr>
              <w:tabs>
                <w:tab w:val="left" w:pos="709"/>
              </w:tabs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>В случае</w:t>
            </w:r>
            <w:proofErr w:type="gramStart"/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proofErr w:type="gramEnd"/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2E25F2">
              <w:rPr>
                <w:sz w:val="24"/>
                <w:szCs w:val="24"/>
              </w:rPr>
              <w:t>Портал государственных и муниципальных услуг Республики Татарстан (</w:t>
            </w:r>
            <w:r w:rsidRPr="002E25F2">
              <w:rPr>
                <w:sz w:val="24"/>
                <w:szCs w:val="24"/>
                <w:lang w:val="en-US"/>
              </w:rPr>
              <w:t>http</w:t>
            </w:r>
            <w:r w:rsidRPr="002E25F2">
              <w:rPr>
                <w:sz w:val="24"/>
                <w:szCs w:val="24"/>
              </w:rPr>
              <w:t>://u</w:t>
            </w:r>
            <w:proofErr w:type="spellStart"/>
            <w:r w:rsidRPr="002E25F2">
              <w:rPr>
                <w:sz w:val="24"/>
                <w:szCs w:val="24"/>
                <w:lang w:val="en-US"/>
              </w:rPr>
              <w:t>slugi</w:t>
            </w:r>
            <w:proofErr w:type="spellEnd"/>
            <w:r w:rsidRPr="002E25F2">
              <w:rPr>
                <w:sz w:val="24"/>
                <w:szCs w:val="24"/>
              </w:rPr>
              <w:t xml:space="preserve">. </w:t>
            </w:r>
            <w:hyperlink r:id="rId14" w:history="1">
              <w:r w:rsidRPr="002E25F2">
                <w:rPr>
                  <w:sz w:val="24"/>
                  <w:szCs w:val="24"/>
                  <w:u w:val="single"/>
                  <w:lang w:val="en-US"/>
                </w:rPr>
                <w:t>tatar</w:t>
              </w:r>
              <w:r w:rsidRPr="002E25F2">
                <w:rPr>
                  <w:sz w:val="24"/>
                  <w:szCs w:val="24"/>
                  <w:u w:val="single"/>
                </w:rPr>
                <w:t>.</w:t>
              </w:r>
              <w:r w:rsidRPr="002E25F2">
                <w:rPr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2E25F2">
              <w:rPr>
                <w:sz w:val="24"/>
                <w:szCs w:val="24"/>
              </w:rPr>
              <w:t xml:space="preserve">/) или Единый портал  государственных и </w:t>
            </w:r>
            <w:r w:rsidRPr="002E25F2">
              <w:rPr>
                <w:sz w:val="24"/>
                <w:szCs w:val="24"/>
              </w:rPr>
              <w:lastRenderedPageBreak/>
              <w:t>муниципальных услуг (функций) (</w:t>
            </w:r>
            <w:r w:rsidRPr="002E25F2">
              <w:rPr>
                <w:sz w:val="24"/>
                <w:szCs w:val="24"/>
                <w:lang w:val="en-US"/>
              </w:rPr>
              <w:t>http</w:t>
            </w:r>
            <w:r w:rsidRPr="002E25F2">
              <w:rPr>
                <w:sz w:val="24"/>
                <w:szCs w:val="24"/>
              </w:rPr>
              <w:t xml:space="preserve">:// </w:t>
            </w:r>
            <w:hyperlink r:id="rId15" w:history="1">
              <w:r w:rsidRPr="002E25F2">
                <w:rPr>
                  <w:sz w:val="24"/>
                  <w:szCs w:val="24"/>
                  <w:u w:val="single"/>
                  <w:lang w:val="en-US"/>
                </w:rPr>
                <w:t>www</w:t>
              </w:r>
              <w:r w:rsidRPr="002E25F2">
                <w:rPr>
                  <w:sz w:val="24"/>
                  <w:szCs w:val="24"/>
                  <w:u w:val="single"/>
                </w:rPr>
                <w:t>.</w:t>
              </w:r>
              <w:proofErr w:type="spellStart"/>
              <w:r w:rsidRPr="002E25F2">
                <w:rPr>
                  <w:sz w:val="24"/>
                  <w:szCs w:val="24"/>
                  <w:u w:val="single"/>
                  <w:lang w:val="en-US"/>
                </w:rPr>
                <w:t>gosuslugi</w:t>
              </w:r>
              <w:proofErr w:type="spellEnd"/>
              <w:r w:rsidRPr="002E25F2">
                <w:rPr>
                  <w:sz w:val="24"/>
                  <w:szCs w:val="24"/>
                  <w:u w:val="single"/>
                </w:rPr>
                <w:t>.</w:t>
              </w:r>
              <w:proofErr w:type="spellStart"/>
              <w:r w:rsidRPr="002E25F2">
                <w:rPr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E25F2">
                <w:rPr>
                  <w:sz w:val="24"/>
                  <w:szCs w:val="24"/>
                  <w:u w:val="single"/>
                </w:rPr>
                <w:t>/</w:t>
              </w:r>
            </w:hyperlink>
            <w:r w:rsidRPr="002E25F2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5208C8" w:rsidRPr="002E25F2" w:rsidRDefault="005208C8" w:rsidP="005208C8">
      <w:pPr>
        <w:autoSpaceDE/>
        <w:autoSpaceDN/>
        <w:rPr>
          <w:b/>
          <w:bCs/>
          <w:color w:val="000080"/>
          <w:sz w:val="24"/>
          <w:szCs w:val="24"/>
        </w:rPr>
        <w:sectPr w:rsidR="005208C8" w:rsidRPr="002E25F2" w:rsidSect="002E25F2">
          <w:pgSz w:w="15840" w:h="12240" w:orient="landscape"/>
          <w:pgMar w:top="567" w:right="567" w:bottom="567" w:left="567" w:header="720" w:footer="720" w:gutter="0"/>
          <w:cols w:space="720"/>
          <w:noEndnote/>
        </w:sectPr>
      </w:pPr>
    </w:p>
    <w:p w:rsidR="005208C8" w:rsidRPr="002E25F2" w:rsidRDefault="005208C8" w:rsidP="005208C8">
      <w:pPr>
        <w:adjustRightInd w:val="0"/>
        <w:jc w:val="center"/>
        <w:rPr>
          <w:color w:val="000000"/>
          <w:sz w:val="24"/>
          <w:szCs w:val="24"/>
        </w:rPr>
      </w:pPr>
      <w:r w:rsidRPr="002E25F2">
        <w:rPr>
          <w:b/>
          <w:bCs/>
          <w:sz w:val="24"/>
          <w:szCs w:val="24"/>
        </w:rPr>
        <w:lastRenderedPageBreak/>
        <w:t xml:space="preserve">3. </w:t>
      </w:r>
      <w:r w:rsidRPr="002E25F2">
        <w:rPr>
          <w:b/>
          <w:bCs/>
          <w:sz w:val="24"/>
          <w:szCs w:val="24"/>
          <w:lang w:val="en-US"/>
        </w:rPr>
        <w:t>C</w:t>
      </w:r>
      <w:proofErr w:type="spellStart"/>
      <w:r w:rsidRPr="002E25F2">
        <w:rPr>
          <w:b/>
          <w:bCs/>
          <w:sz w:val="24"/>
          <w:szCs w:val="24"/>
        </w:rPr>
        <w:t>остав</w:t>
      </w:r>
      <w:proofErr w:type="spellEnd"/>
      <w:r w:rsidRPr="002E25F2">
        <w:rPr>
          <w:b/>
          <w:bCs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3.1. Описание последовательности действий при предоставлении муниципальной услуги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3.1.1. Предоставление муниципальной услуги включает в себя следующие процедуры: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1) консультирование заявителя;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2) принятие и регистрация заявления;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4) издание распоряжения о передаче имущества в аренду;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5) проведение независимой оценки;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6) направление документов для проведения аукциона;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7) подготовка результата муниципальной услуги;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8) заключение договора и выдача заявителю результата муниципальной услуги.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3.2. Оказание консультаций заявителю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3.3. Принятие и регистрация заявления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sz w:val="24"/>
          <w:szCs w:val="24"/>
        </w:rPr>
        <w:t>3.3.2.</w:t>
      </w:r>
      <w:r w:rsidRPr="002E25F2">
        <w:rPr>
          <w:bCs/>
          <w:sz w:val="24"/>
          <w:szCs w:val="24"/>
        </w:rPr>
        <w:t xml:space="preserve">Специалист </w:t>
      </w:r>
      <w:r w:rsidRPr="002E25F2">
        <w:rPr>
          <w:sz w:val="24"/>
          <w:szCs w:val="24"/>
        </w:rPr>
        <w:t>Палаты</w:t>
      </w:r>
      <w:r w:rsidRPr="002E25F2">
        <w:rPr>
          <w:bCs/>
          <w:sz w:val="24"/>
          <w:szCs w:val="24"/>
        </w:rPr>
        <w:t>, ведущий прием заявлений, осуществляет: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 xml:space="preserve">установление личности заявителя; 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>проверку полномочий заявителя (в случае действия по доверенности);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 xml:space="preserve">проверку наличия документов, предусмотренных пунктом 2.5 настоящего Регламента; 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 xml:space="preserve">В случае отсутствия замечаний специалист </w:t>
      </w:r>
      <w:r w:rsidRPr="002E25F2">
        <w:rPr>
          <w:sz w:val="24"/>
          <w:szCs w:val="24"/>
        </w:rPr>
        <w:t>Палаты</w:t>
      </w:r>
      <w:r w:rsidRPr="002E25F2">
        <w:rPr>
          <w:bCs/>
          <w:sz w:val="24"/>
          <w:szCs w:val="24"/>
        </w:rPr>
        <w:t xml:space="preserve"> осуществляет: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>прием и регистрацию заявления в специальном журнале;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 xml:space="preserve">вручение заявителю копии </w:t>
      </w:r>
      <w:r w:rsidRPr="002E25F2">
        <w:rPr>
          <w:sz w:val="24"/>
          <w:szCs w:val="24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E25F2">
        <w:rPr>
          <w:bCs/>
          <w:sz w:val="24"/>
          <w:szCs w:val="24"/>
        </w:rPr>
        <w:t>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>направление заявления на рассмотрение руководителю Палаты.</w:t>
      </w:r>
    </w:p>
    <w:p w:rsidR="005208C8" w:rsidRPr="002E25F2" w:rsidRDefault="005208C8" w:rsidP="005208C8">
      <w:pPr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2E25F2">
        <w:rPr>
          <w:rFonts w:ascii="Times New Roman CYR" w:hAnsi="Times New Roman CYR" w:cs="Times New Roman CYR"/>
          <w:sz w:val="24"/>
          <w:szCs w:val="24"/>
        </w:rPr>
        <w:t xml:space="preserve">о наличии препятствий для регистрации заявления и возвращает ему </w:t>
      </w:r>
      <w:r w:rsidRPr="002E25F2">
        <w:rPr>
          <w:rFonts w:ascii="Times New Roman CYR" w:hAnsi="Times New Roman CYR" w:cs="Times New Roman CYR"/>
          <w:sz w:val="24"/>
          <w:szCs w:val="24"/>
        </w:rPr>
        <w:lastRenderedPageBreak/>
        <w:t>документы с письменным объяснением содержания выявленных оснований для отказа в приеме документов.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Процедуры, устанавливаемые настоящим пунктом, осуществляются: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sz w:val="24"/>
          <w:szCs w:val="24"/>
          <w:lang w:eastAsia="en-US"/>
        </w:rPr>
      </w:pPr>
      <w:r w:rsidRPr="002E25F2">
        <w:rPr>
          <w:sz w:val="24"/>
          <w:szCs w:val="24"/>
        </w:rPr>
        <w:t>прием заявления и документов в течение 15 минут;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регистрация заявления в течение одного дня с момента поступления заявления.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sz w:val="24"/>
          <w:szCs w:val="24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Результат процедуры: направленное исполнителю заявление.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pacing w:val="-1"/>
          <w:sz w:val="24"/>
          <w:szCs w:val="24"/>
        </w:rPr>
      </w:pPr>
    </w:p>
    <w:p w:rsidR="005208C8" w:rsidRPr="002E25F2" w:rsidRDefault="005208C8" w:rsidP="005208C8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pacing w:val="-1"/>
          <w:sz w:val="24"/>
          <w:szCs w:val="24"/>
        </w:rPr>
      </w:pP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spacing w:val="-1"/>
          <w:sz w:val="24"/>
          <w:szCs w:val="24"/>
        </w:rPr>
        <w:t xml:space="preserve">3.4.1. Специалист </w:t>
      </w:r>
      <w:r w:rsidRPr="002E25F2">
        <w:rPr>
          <w:sz w:val="24"/>
          <w:szCs w:val="24"/>
        </w:rPr>
        <w:t>Палаты</w:t>
      </w:r>
      <w:r w:rsidRPr="002E25F2">
        <w:rPr>
          <w:spacing w:val="-1"/>
          <w:sz w:val="24"/>
          <w:szCs w:val="24"/>
        </w:rPr>
        <w:t xml:space="preserve"> </w:t>
      </w:r>
      <w:r w:rsidRPr="002E25F2">
        <w:rPr>
          <w:rFonts w:ascii="Times New Roman CYR" w:hAnsi="Times New Roman CYR" w:cs="Times New Roman CYR"/>
          <w:sz w:val="24"/>
          <w:szCs w:val="24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sz w:val="24"/>
          <w:szCs w:val="24"/>
        </w:rPr>
        <w:t>3)  Сведений из ЕГРЮЛ или Сведений из ЕГРИП.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pacing w:val="-1"/>
          <w:sz w:val="24"/>
          <w:szCs w:val="24"/>
        </w:rPr>
      </w:pPr>
      <w:r w:rsidRPr="002E25F2">
        <w:rPr>
          <w:spacing w:val="-1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pacing w:val="-1"/>
          <w:sz w:val="24"/>
          <w:szCs w:val="24"/>
        </w:rPr>
      </w:pPr>
      <w:r w:rsidRPr="002E25F2">
        <w:rPr>
          <w:spacing w:val="-1"/>
          <w:sz w:val="24"/>
          <w:szCs w:val="24"/>
        </w:rPr>
        <w:t xml:space="preserve">Результат процедуры: направленные в органы власти запросы. 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2E25F2">
        <w:rPr>
          <w:rFonts w:ascii="Times New Roman CYR" w:hAnsi="Times New Roman CYR" w:cs="Times New Roman CYR"/>
          <w:sz w:val="24"/>
          <w:szCs w:val="24"/>
        </w:rPr>
        <w:t>предоставляют запрашиваемые документы</w:t>
      </w:r>
      <w:proofErr w:type="gramEnd"/>
      <w:r w:rsidRPr="002E25F2">
        <w:rPr>
          <w:rFonts w:ascii="Times New Roman CYR" w:hAnsi="Times New Roman CYR" w:cs="Times New Roman CYR"/>
          <w:sz w:val="24"/>
          <w:szCs w:val="24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Процедуры, устанавливаемые настоящим подпунктом, осуществляются в следующие сроки: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по документам (сведениям), направляемым специалистами Росреестра, не более трех рабочих дней;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Результат процедур: документы (сведения) либо уведомление об отказе, направленные в Палату.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3.5. Издание распоряжения о передаче имущества в аренду без проведения аукциона (конкурса) или с проведением аукциона (конкурса)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 xml:space="preserve">3.5.1. Специалист  Палаты осуществляет: 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В случае наличия оснований для отказа подготавливает проект письма об отказе в предоставлении муниципальной услуги (далее – письмо об отказе).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В случае отсутствия оснований для отказа в предоставлении муниципальной услуги: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устанавливает наличие или отсутствие  оснований, предусмотренных ст.17.1 и п.4 ст.53 Федерального закона №135-ФЗ;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lastRenderedPageBreak/>
        <w:t>подготавливает проект распоряжения  о предоставлении имущества в аренду без проведения аукциона (конкурса) или с проведением аукциона (конкурса);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осуществляет в установленном порядке процедуры согласования и направляет проект документа на подпись руководителю Палаты.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Процедуры, устанавливаемые настоящим пунктом, осуществляются в течение одного дня, с момента поступления ответов на запросы.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Результат процедур: проект документа, направленный на подпись руководителю Палаты.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 xml:space="preserve">3.5.2. Руководитель Палаты подписывает письмо об отказе или </w:t>
      </w:r>
      <w:proofErr w:type="gramStart"/>
      <w:r w:rsidRPr="002E25F2">
        <w:rPr>
          <w:color w:val="000000"/>
          <w:sz w:val="24"/>
          <w:szCs w:val="24"/>
        </w:rPr>
        <w:t>распоряжение</w:t>
      </w:r>
      <w:proofErr w:type="gramEnd"/>
      <w:r w:rsidRPr="002E25F2">
        <w:rPr>
          <w:color w:val="000000"/>
          <w:sz w:val="24"/>
          <w:szCs w:val="24"/>
        </w:rPr>
        <w:t xml:space="preserve"> о предоставлении имущества в аренду с проведением (без проведения) аукциона (конкурса) и направляет специалисту Палаты.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Процедуры, устанавливаемые настоящим пунктом, осуществляются в течение одного дня, с момента окончания предыдущей процедуры.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Результат процедур: проекты, направленные на подпись председателю Палаты.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 xml:space="preserve">3.5.3. Специалист Палаты регистрирует письмо об отказе или распоряжение и извещает заявителя о принятом решении. 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 xml:space="preserve">В случае принятия решения об отказе в предоставлении муниципальной услуги направляет письмо об отказе почтовым отправлением. 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В случае принятия решения о предоставлении имущества без проведения аукциона (конкурса) выдает заявителю распоряжение.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В случае принятия решения о предоставлении имущества с проведением аукциона (конкурса) осуществляет процедуры, предусмотренные пунктом 3.6. настоящего Регламента.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Процедуры, устанавливаемые настоящим пунктом, осуществляются в течение одного дня, с момента завершения предыдущей процедуры.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Результат процедур: извещение заявителя или направление письма об отказе.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3.6.Оформление документом для предоставления имущества с проведением аукциона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 xml:space="preserve">3.6.1. Специалист </w:t>
      </w:r>
      <w:proofErr w:type="gramStart"/>
      <w:r w:rsidRPr="002E25F2">
        <w:rPr>
          <w:rFonts w:ascii="Times New Roman CYR" w:hAnsi="Times New Roman CYR" w:cs="Times New Roman CYR"/>
          <w:sz w:val="24"/>
          <w:szCs w:val="24"/>
        </w:rPr>
        <w:t>Палаты</w:t>
      </w:r>
      <w:proofErr w:type="gramEnd"/>
      <w:r w:rsidRPr="002E25F2">
        <w:rPr>
          <w:rFonts w:ascii="Times New Roman CYR" w:hAnsi="Times New Roman CYR" w:cs="Times New Roman CYR"/>
          <w:sz w:val="24"/>
          <w:szCs w:val="24"/>
        </w:rPr>
        <w:t xml:space="preserve"> получив распоряжение о предоставление имуществ а в аренду путем проведения аукциона (конкурса) осуществляет стоимость оценки аренды имущества через независимого оценщика.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Процедуры, устанавливаемые настоящим пунктом, осуществляются в течение одного дня, с момента завершения предыдущей процедуры.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Результат процедур: направленные независимому оценщику документы.</w:t>
      </w:r>
    </w:p>
    <w:p w:rsidR="005208C8" w:rsidRPr="002E25F2" w:rsidRDefault="005208C8" w:rsidP="005208C8">
      <w:pPr>
        <w:suppressAutoHyphens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ascii="Times New Roman CYR" w:eastAsia="Calibri" w:hAnsi="Times New Roman CYR" w:cs="Times New Roman CYR"/>
          <w:sz w:val="24"/>
          <w:szCs w:val="24"/>
          <w:lang w:eastAsia="en-US"/>
        </w:rPr>
        <w:t>3.6.2. </w:t>
      </w:r>
      <w:r w:rsidRPr="002E25F2">
        <w:rPr>
          <w:rFonts w:eastAsia="Calibri"/>
          <w:color w:val="000000"/>
          <w:sz w:val="24"/>
          <w:szCs w:val="24"/>
          <w:lang w:eastAsia="en-US"/>
        </w:rPr>
        <w:t>Независимый оценщик осуществляет выполнение оценки права аренды муниципального имущества.</w:t>
      </w:r>
    </w:p>
    <w:p w:rsidR="005208C8" w:rsidRPr="002E25F2" w:rsidRDefault="005208C8" w:rsidP="005208C8">
      <w:pPr>
        <w:suppressAutoHyphens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Процедуры, установленные настоящим пунктом, осуществляются в сроки, установленные договорами, заключенным между Палатой и независимым оценщиком.</w:t>
      </w:r>
    </w:p>
    <w:p w:rsidR="005208C8" w:rsidRPr="002E25F2" w:rsidRDefault="005208C8" w:rsidP="005208C8">
      <w:pPr>
        <w:suppressAutoHyphens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 xml:space="preserve">Результат процедур: отчет об оценки направленный в Палату.  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3.7. Направление документов для проведения аукциона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3.7.1. Специалист Палата осуществляет следующие действия: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- определяет на основании отчета независимого оценщика, составленного в соответствии с законодательством Российской Федерации об оценочной деятельности, начальную цену арендной платы, величину их повышения («шаг аукциона») при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кциона, открытого по форме подачи предложений о цене, а также размер задатка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- определяет существенные условия договоров аренды имущества, заключаемых по результатам аукциона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- подготавливает проект распоряжения Палаты об организации 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 на повышение цены по предоставлению имущества в аренду.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lastRenderedPageBreak/>
        <w:t>Процедура, устанавливаемая настоящим пунктом, осуществляется в течение трех рабочих дней с момента окончания предыдущей процедуры.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Результат процедур: проект распоряжения Палаты об организации 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 на повышение цены по продаже в собственность земельных участков.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3.7.2. Председатель Палаты проводит экспертизу документов и подписывает проект распоряжения об организации 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 на повышение цены.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Результат процедуры: подписанный проект распоряжения об организации 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 на повышение цены.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3.7.3. Специалист Палаты регистрирует распоряжение об организации 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 на повышение цены.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Результат процедуры: распоряжение об организации 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 на повышение цены.</w:t>
      </w:r>
    </w:p>
    <w:p w:rsidR="005208C8" w:rsidRPr="002E25F2" w:rsidRDefault="005208C8" w:rsidP="005208C8">
      <w:pPr>
        <w:suppressAutoHyphens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208C8" w:rsidRPr="002E25F2" w:rsidRDefault="005208C8" w:rsidP="005208C8">
      <w:pPr>
        <w:suppressAutoHyphens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3.8. Проведение  аукциона</w:t>
      </w:r>
    </w:p>
    <w:p w:rsidR="005208C8" w:rsidRPr="002E25F2" w:rsidRDefault="005208C8" w:rsidP="005208C8">
      <w:pPr>
        <w:suppressAutoHyphens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3.8.1. Специалист Палаты направляет организатору торгов распоряжение об организации 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 на повышение цены арендной платы.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Результат процедуры: направленное организатору торгов распоряжение об организации 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 на повышение цены арендной платы.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 xml:space="preserve">3.8.2. </w:t>
      </w:r>
      <w:bookmarkStart w:id="1" w:name="OLE_LINK14"/>
      <w:bookmarkStart w:id="2" w:name="OLE_LINK15"/>
      <w:r w:rsidRPr="002E25F2">
        <w:rPr>
          <w:rFonts w:eastAsia="Calibri"/>
          <w:color w:val="000000"/>
          <w:sz w:val="24"/>
          <w:szCs w:val="24"/>
          <w:lang w:eastAsia="en-US"/>
        </w:rPr>
        <w:t>Организатор торгов проводит мероприятия по подготовке и проведению аукциона</w:t>
      </w:r>
      <w:bookmarkEnd w:id="1"/>
      <w:bookmarkEnd w:id="2"/>
      <w:r w:rsidRPr="002E25F2">
        <w:rPr>
          <w:rFonts w:eastAsia="Calibri"/>
          <w:color w:val="000000"/>
          <w:sz w:val="24"/>
          <w:szCs w:val="24"/>
          <w:lang w:eastAsia="en-US"/>
        </w:rPr>
        <w:t xml:space="preserve"> в установленном порядке.</w:t>
      </w:r>
    </w:p>
    <w:p w:rsidR="005208C8" w:rsidRPr="002E25F2" w:rsidRDefault="005208C8" w:rsidP="005208C8">
      <w:pPr>
        <w:widowControl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Процедуры, устанавливаемые настоящим пунктом, осуществляются в установленный законом срок.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Результат процедуры: аукцион.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3.8.3. Организатор торгов предоставляет в Палату: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- отчет о проведен</w:t>
      </w:r>
      <w:proofErr w:type="gramStart"/>
      <w:r w:rsidRPr="002E25F2">
        <w:rPr>
          <w:color w:val="000000"/>
          <w:sz w:val="24"/>
          <w:szCs w:val="24"/>
        </w:rPr>
        <w:t>ии ау</w:t>
      </w:r>
      <w:proofErr w:type="gramEnd"/>
      <w:r w:rsidRPr="002E25F2">
        <w:rPr>
          <w:color w:val="000000"/>
          <w:sz w:val="24"/>
          <w:szCs w:val="24"/>
        </w:rPr>
        <w:t>кциона;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- аудиозапись ведения аукциона;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- журнал приема заявок на участие в аукционе;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- заявки на участие в аукционе с приложением документов, запрашиваемых в соответствии с извещением о проведен</w:t>
      </w:r>
      <w:proofErr w:type="gramStart"/>
      <w:r w:rsidRPr="002E25F2">
        <w:rPr>
          <w:color w:val="000000"/>
          <w:sz w:val="24"/>
          <w:szCs w:val="24"/>
        </w:rPr>
        <w:t>ии ау</w:t>
      </w:r>
      <w:proofErr w:type="gramEnd"/>
      <w:r w:rsidRPr="002E25F2">
        <w:rPr>
          <w:color w:val="000000"/>
          <w:sz w:val="24"/>
          <w:szCs w:val="24"/>
        </w:rPr>
        <w:t>кциона;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- протокол рассмотрения заявок, поступивших на участие в аукционе и признанию претендентов участниками аукциона;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- протоколы о результатах аукциона по каждому лоту;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- подписанные победителями проекты договора аренды имущества и акта приема-передачи.</w:t>
      </w:r>
    </w:p>
    <w:p w:rsidR="005208C8" w:rsidRPr="002E25F2" w:rsidRDefault="005208C8" w:rsidP="005208C8">
      <w:pPr>
        <w:widowControl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Процедуры, устанавливаемые настоящим пунктом, осуществляются в течение двух рабочих дней с момента проведения аукциона.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Результат процедуры: предоставленные в Палату документы по проведенному аукциону.</w:t>
      </w:r>
    </w:p>
    <w:p w:rsidR="005208C8" w:rsidRPr="002E25F2" w:rsidRDefault="005208C8" w:rsidP="005208C8">
      <w:pPr>
        <w:autoSpaceDE/>
        <w:autoSpaceDN/>
        <w:jc w:val="both"/>
        <w:rPr>
          <w:color w:val="000000"/>
          <w:sz w:val="24"/>
          <w:szCs w:val="24"/>
        </w:rPr>
      </w:pPr>
    </w:p>
    <w:p w:rsidR="005208C8" w:rsidRPr="002E25F2" w:rsidRDefault="005208C8" w:rsidP="005208C8">
      <w:pPr>
        <w:autoSpaceDE/>
        <w:autoSpaceDN/>
        <w:ind w:firstLine="567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3.9. Заключение и выдача договора аренды имущества, акта приема-передачи имущества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208C8" w:rsidRPr="002E25F2" w:rsidRDefault="005208C8" w:rsidP="005208C8">
      <w:pPr>
        <w:autoSpaceDE/>
        <w:autoSpaceDN/>
        <w:ind w:firstLine="709"/>
        <w:jc w:val="both"/>
        <w:rPr>
          <w:bCs/>
          <w:color w:val="000000"/>
          <w:sz w:val="24"/>
          <w:szCs w:val="24"/>
          <w:lang w:val="tt-RU"/>
        </w:rPr>
      </w:pPr>
      <w:r w:rsidRPr="002E25F2">
        <w:rPr>
          <w:color w:val="000000"/>
          <w:sz w:val="24"/>
          <w:szCs w:val="24"/>
        </w:rPr>
        <w:t>3.9.1 Специалист Палаты проставляет нумерацию страниц, прошивает проект договора аренды имущества (далее – договор)</w:t>
      </w:r>
      <w:r w:rsidRPr="002E25F2">
        <w:rPr>
          <w:bCs/>
          <w:color w:val="000000"/>
          <w:sz w:val="24"/>
          <w:szCs w:val="24"/>
          <w:lang w:val="tt-RU"/>
        </w:rPr>
        <w:t>, указывает количество листов и скрепляет личной подписью и печатью Палаты.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Результат процедур: подшитый проект договора.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lastRenderedPageBreak/>
        <w:t>3.9.2. Председатель Палаты подписывает проект договора и акта приема – передачи имущества.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Результат процедуры: подписанный проект договора и акта приема – передачи имущества.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  <w:lang w:val="tt-RU"/>
        </w:rPr>
      </w:pPr>
      <w:r w:rsidRPr="002E25F2">
        <w:rPr>
          <w:color w:val="000000"/>
          <w:sz w:val="24"/>
          <w:szCs w:val="24"/>
        </w:rPr>
        <w:t>3.9.3. Специалист Палаты регистрирует договор,</w:t>
      </w:r>
      <w:r w:rsidRPr="002E25F2">
        <w:rPr>
          <w:color w:val="000000"/>
          <w:sz w:val="24"/>
          <w:szCs w:val="24"/>
          <w:lang w:val="tt-RU"/>
        </w:rPr>
        <w:t xml:space="preserve"> подписанный сторонами, в журнале “Регистрация договоров”. 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Результат процедур: зарегистрированный договор.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3.9.4. Должностное лицо Палаты выдает победителю торгов два экземпляра договора, один</w:t>
      </w:r>
      <w:r w:rsidRPr="002E25F2">
        <w:rPr>
          <w:color w:val="000000"/>
          <w:sz w:val="24"/>
          <w:szCs w:val="24"/>
          <w:lang w:val="tt-RU"/>
        </w:rPr>
        <w:t xml:space="preserve"> экземпляр распоряжения </w:t>
      </w:r>
      <w:r w:rsidRPr="002E25F2">
        <w:rPr>
          <w:color w:val="000000"/>
          <w:sz w:val="24"/>
          <w:szCs w:val="24"/>
        </w:rPr>
        <w:t>Палаты об организации и проведен</w:t>
      </w:r>
      <w:proofErr w:type="gramStart"/>
      <w:r w:rsidRPr="002E25F2">
        <w:rPr>
          <w:color w:val="000000"/>
          <w:sz w:val="24"/>
          <w:szCs w:val="24"/>
        </w:rPr>
        <w:t>ии ау</w:t>
      </w:r>
      <w:proofErr w:type="gramEnd"/>
      <w:r w:rsidRPr="002E25F2">
        <w:rPr>
          <w:color w:val="000000"/>
          <w:sz w:val="24"/>
          <w:szCs w:val="24"/>
        </w:rPr>
        <w:t>кциона на повышение цены арендной платы.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Процедура, устанавливаемая настоящим пунктом, осуществляется в течение 15 минут с момента обращения победителя торгов.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 xml:space="preserve">Результат процедур: выданные договор </w:t>
      </w:r>
      <w:r w:rsidRPr="002E25F2">
        <w:rPr>
          <w:color w:val="000000"/>
          <w:sz w:val="24"/>
          <w:szCs w:val="24"/>
          <w:lang w:val="tt-RU"/>
        </w:rPr>
        <w:t xml:space="preserve">распоряжение </w:t>
      </w:r>
      <w:r w:rsidRPr="002E25F2">
        <w:rPr>
          <w:color w:val="000000"/>
          <w:sz w:val="24"/>
          <w:szCs w:val="24"/>
        </w:rPr>
        <w:t>об организации и проведен</w:t>
      </w:r>
      <w:proofErr w:type="gramStart"/>
      <w:r w:rsidRPr="002E25F2">
        <w:rPr>
          <w:color w:val="000000"/>
          <w:sz w:val="24"/>
          <w:szCs w:val="24"/>
        </w:rPr>
        <w:t>ии ау</w:t>
      </w:r>
      <w:proofErr w:type="gramEnd"/>
      <w:r w:rsidRPr="002E25F2">
        <w:rPr>
          <w:color w:val="000000"/>
          <w:sz w:val="24"/>
          <w:szCs w:val="24"/>
        </w:rPr>
        <w:t>кциона на повышение цены арендной платы.</w:t>
      </w:r>
    </w:p>
    <w:p w:rsidR="005208C8" w:rsidRPr="002E25F2" w:rsidRDefault="005208C8" w:rsidP="005208C8">
      <w:pPr>
        <w:tabs>
          <w:tab w:val="left" w:pos="8610"/>
        </w:tabs>
        <w:suppressAutoHyphens/>
        <w:autoSpaceDE/>
        <w:autoSpaceDN/>
        <w:jc w:val="both"/>
        <w:rPr>
          <w:sz w:val="24"/>
          <w:szCs w:val="24"/>
        </w:rPr>
      </w:pP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3.10. Предоставление муниципальной услуги через МФЦ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3.10.1.  Заявитель вправе обратиться для получения муниципальной услуги в МФЦ, в удаленное рабочее место МФЦ.  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3.10.2.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3.10.3. При поступлении документов из МФЦ на получение муниципальной услуги, процедуры осуществляются в соответствии с пунктами 3.3 – 3.9 настоящего Регламента. Результат муниципальной услуги направляется в МФЦ.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 xml:space="preserve">3.11. Исправление технических ошибок. 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>3.11.1.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>заявление об исправлении технической ошибки (приложение №2);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>3.11.2.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 xml:space="preserve">3.11.3. </w:t>
      </w:r>
      <w:proofErr w:type="gramStart"/>
      <w:r w:rsidRPr="002E25F2">
        <w:rPr>
          <w:rFonts w:cs="Courier New"/>
          <w:sz w:val="24"/>
          <w:szCs w:val="24"/>
        </w:rPr>
        <w:t xml:space="preserve"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3.9 </w:t>
      </w:r>
      <w:r w:rsidRPr="002E25F2">
        <w:rPr>
          <w:rFonts w:cs="Courier New"/>
          <w:sz w:val="24"/>
          <w:szCs w:val="24"/>
        </w:rPr>
        <w:lastRenderedPageBreak/>
        <w:t>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2E25F2">
        <w:rPr>
          <w:rFonts w:cs="Courier New"/>
          <w:sz w:val="24"/>
          <w:szCs w:val="24"/>
        </w:rPr>
        <w:t xml:space="preserve"> </w:t>
      </w:r>
      <w:proofErr w:type="gramStart"/>
      <w:r w:rsidRPr="002E25F2">
        <w:rPr>
          <w:rFonts w:cs="Courier New"/>
          <w:sz w:val="24"/>
          <w:szCs w:val="24"/>
        </w:rPr>
        <w:t>предоставлении</w:t>
      </w:r>
      <w:proofErr w:type="gramEnd"/>
      <w:r w:rsidRPr="002E25F2">
        <w:rPr>
          <w:rFonts w:cs="Courier New"/>
          <w:sz w:val="24"/>
          <w:szCs w:val="24"/>
        </w:rPr>
        <w:t xml:space="preserve"> в Палату оригинала документа, в котором содержится техническая ошибка.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>Результат процедуры: выданный (направленный) заявителю документ.</w:t>
      </w:r>
    </w:p>
    <w:p w:rsidR="005208C8" w:rsidRPr="002E25F2" w:rsidRDefault="005208C8" w:rsidP="005208C8">
      <w:pPr>
        <w:adjustRightInd w:val="0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djustRightInd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2E25F2">
        <w:rPr>
          <w:rFonts w:eastAsia="Calibri"/>
          <w:b/>
          <w:sz w:val="24"/>
          <w:szCs w:val="24"/>
          <w:lang w:eastAsia="en-US"/>
        </w:rPr>
        <w:t xml:space="preserve">4. Порядок и формы </w:t>
      </w:r>
      <w:proofErr w:type="gramStart"/>
      <w:r w:rsidRPr="002E25F2">
        <w:rPr>
          <w:rFonts w:eastAsia="Calibri"/>
          <w:b/>
          <w:sz w:val="24"/>
          <w:szCs w:val="24"/>
          <w:lang w:eastAsia="en-US"/>
        </w:rPr>
        <w:t>контроля за</w:t>
      </w:r>
      <w:proofErr w:type="gramEnd"/>
      <w:r w:rsidRPr="002E25F2">
        <w:rPr>
          <w:rFonts w:eastAsia="Calibri"/>
          <w:b/>
          <w:sz w:val="24"/>
          <w:szCs w:val="24"/>
          <w:lang w:eastAsia="en-US"/>
        </w:rPr>
        <w:t xml:space="preserve"> предоставлением муниципальной услуги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4.1. </w:t>
      </w:r>
      <w:proofErr w:type="gramStart"/>
      <w:r w:rsidRPr="002E25F2">
        <w:rPr>
          <w:sz w:val="24"/>
          <w:szCs w:val="24"/>
        </w:rPr>
        <w:t>Контроль за</w:t>
      </w:r>
      <w:proofErr w:type="gramEnd"/>
      <w:r w:rsidRPr="002E25F2">
        <w:rPr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Формами </w:t>
      </w:r>
      <w:proofErr w:type="gramStart"/>
      <w:r w:rsidRPr="002E25F2">
        <w:rPr>
          <w:sz w:val="24"/>
          <w:szCs w:val="24"/>
        </w:rPr>
        <w:t>контроля за</w:t>
      </w:r>
      <w:proofErr w:type="gramEnd"/>
      <w:r w:rsidRPr="002E25F2">
        <w:rPr>
          <w:sz w:val="24"/>
          <w:szCs w:val="24"/>
        </w:rPr>
        <w:t xml:space="preserve"> соблюдением исполнения административных процедур являются: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1) проверка и согласование проектов документов</w:t>
      </w:r>
      <w:r w:rsidRPr="002E25F2">
        <w:rPr>
          <w:bCs/>
          <w:sz w:val="24"/>
          <w:szCs w:val="24"/>
        </w:rPr>
        <w:t xml:space="preserve"> </w:t>
      </w:r>
      <w:r w:rsidRPr="002E25F2">
        <w:rPr>
          <w:sz w:val="24"/>
          <w:szCs w:val="24"/>
        </w:rPr>
        <w:t>по предоставлению муниципальной услуги. Результатом проверки является визирование проектов;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2) проводимые в установленном порядке проверки ведения делопроизводства;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2E25F2">
        <w:rPr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2E25F2">
        <w:rPr>
          <w:sz w:val="24"/>
          <w:szCs w:val="24"/>
        </w:rPr>
        <w:t>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В целях осуществления </w:t>
      </w:r>
      <w:proofErr w:type="gramStart"/>
      <w:r w:rsidRPr="002E25F2">
        <w:rPr>
          <w:sz w:val="24"/>
          <w:szCs w:val="24"/>
        </w:rPr>
        <w:t>контроля за</w:t>
      </w:r>
      <w:proofErr w:type="gramEnd"/>
      <w:r w:rsidRPr="002E25F2">
        <w:rPr>
          <w:sz w:val="24"/>
          <w:szCs w:val="24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4.2. Текущий </w:t>
      </w:r>
      <w:proofErr w:type="gramStart"/>
      <w:r w:rsidRPr="002E25F2">
        <w:rPr>
          <w:sz w:val="24"/>
          <w:szCs w:val="24"/>
        </w:rPr>
        <w:t>контроль за</w:t>
      </w:r>
      <w:proofErr w:type="gramEnd"/>
      <w:r w:rsidRPr="002E25F2">
        <w:rPr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4.5. </w:t>
      </w:r>
      <w:proofErr w:type="gramStart"/>
      <w:r w:rsidRPr="002E25F2">
        <w:rPr>
          <w:sz w:val="24"/>
          <w:szCs w:val="24"/>
        </w:rPr>
        <w:t>Контроль за</w:t>
      </w:r>
      <w:proofErr w:type="gramEnd"/>
      <w:r w:rsidRPr="002E25F2">
        <w:rPr>
          <w:sz w:val="24"/>
          <w:szCs w:val="24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</w:t>
      </w:r>
      <w:r w:rsidRPr="002E25F2">
        <w:rPr>
          <w:sz w:val="24"/>
          <w:szCs w:val="24"/>
        </w:rPr>
        <w:lastRenderedPageBreak/>
        <w:t>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5208C8" w:rsidRPr="002E25F2" w:rsidRDefault="005208C8" w:rsidP="005208C8">
      <w:pPr>
        <w:adjustRightInd w:val="0"/>
        <w:ind w:firstLine="540"/>
        <w:jc w:val="both"/>
        <w:rPr>
          <w:b/>
          <w:sz w:val="24"/>
          <w:szCs w:val="24"/>
        </w:rPr>
      </w:pPr>
    </w:p>
    <w:p w:rsidR="005208C8" w:rsidRPr="002E25F2" w:rsidRDefault="005208C8" w:rsidP="005208C8">
      <w:pPr>
        <w:adjustRightInd w:val="0"/>
        <w:ind w:firstLine="540"/>
        <w:jc w:val="both"/>
        <w:rPr>
          <w:b/>
          <w:sz w:val="24"/>
          <w:szCs w:val="24"/>
        </w:rPr>
      </w:pPr>
    </w:p>
    <w:p w:rsidR="005208C8" w:rsidRPr="002E25F2" w:rsidRDefault="005208C8" w:rsidP="005208C8">
      <w:pPr>
        <w:adjustRightInd w:val="0"/>
        <w:spacing w:before="108" w:after="108"/>
        <w:jc w:val="center"/>
        <w:rPr>
          <w:b/>
          <w:bCs/>
          <w:sz w:val="24"/>
          <w:szCs w:val="24"/>
        </w:rPr>
      </w:pPr>
      <w:r w:rsidRPr="002E25F2">
        <w:rPr>
          <w:b/>
          <w:bCs/>
          <w:sz w:val="24"/>
          <w:szCs w:val="24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2E25F2">
        <w:rPr>
          <w:sz w:val="24"/>
          <w:szCs w:val="24"/>
        </w:rPr>
        <w:t>Палаты</w:t>
      </w:r>
      <w:r w:rsidRPr="002E25F2">
        <w:rPr>
          <w:sz w:val="24"/>
          <w:szCs w:val="24"/>
        </w:rPr>
        <w:t xml:space="preserve">, участвующих в предоставлении муниципальной услуги, в </w:t>
      </w:r>
      <w:r w:rsidR="002E25F2">
        <w:rPr>
          <w:sz w:val="24"/>
          <w:szCs w:val="24"/>
        </w:rPr>
        <w:t>Палату</w:t>
      </w:r>
      <w:r w:rsidRPr="002E25F2">
        <w:rPr>
          <w:sz w:val="24"/>
          <w:szCs w:val="24"/>
        </w:rPr>
        <w:t xml:space="preserve"> или в Совет муниципального образования.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1) нарушение срока регистрации запроса заявителя о предоставлении муниципальной услуги;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2) нарушение срока предоставления муниципальной услуги;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3) требование у заявителя документов </w:t>
      </w:r>
      <w:r w:rsidRPr="002E25F2">
        <w:rPr>
          <w:bCs/>
          <w:sz w:val="24"/>
          <w:szCs w:val="24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E25F2">
        <w:rPr>
          <w:sz w:val="24"/>
          <w:szCs w:val="24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 xml:space="preserve">7) отказ </w:t>
      </w:r>
      <w:r w:rsidR="002E25F2">
        <w:rPr>
          <w:sz w:val="24"/>
          <w:szCs w:val="24"/>
        </w:rPr>
        <w:t>Палаты</w:t>
      </w:r>
      <w:r w:rsidRPr="002E25F2">
        <w:rPr>
          <w:sz w:val="24"/>
          <w:szCs w:val="24"/>
        </w:rPr>
        <w:t xml:space="preserve">, должностного лица </w:t>
      </w:r>
      <w:r w:rsidR="002E25F2">
        <w:rPr>
          <w:sz w:val="24"/>
          <w:szCs w:val="24"/>
        </w:rPr>
        <w:t>Палаты</w:t>
      </w:r>
      <w:r w:rsidRPr="002E25F2">
        <w:rPr>
          <w:sz w:val="24"/>
          <w:szCs w:val="24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8) нарушение срока или порядка выдачи документов по результатам предоставления муниципальной услуги;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2E25F2">
        <w:rPr>
          <w:sz w:val="24"/>
          <w:szCs w:val="24"/>
        </w:rPr>
        <w:t xml:space="preserve"> </w:t>
      </w:r>
      <w:proofErr w:type="gramStart"/>
      <w:r w:rsidRPr="002E25F2">
        <w:rPr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закона.5.2.</w:t>
      </w:r>
      <w:proofErr w:type="gramEnd"/>
      <w:r w:rsidRPr="002E25F2">
        <w:rPr>
          <w:sz w:val="24"/>
          <w:szCs w:val="24"/>
        </w:rPr>
        <w:t>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lastRenderedPageBreak/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6" w:history="1">
        <w:r w:rsidRPr="002E25F2">
          <w:rPr>
            <w:sz w:val="24"/>
            <w:szCs w:val="24"/>
            <w:u w:val="single"/>
          </w:rPr>
          <w:t>http://uslugi.tatar.ru/</w:t>
        </w:r>
      </w:hyperlink>
      <w:r w:rsidRPr="002E25F2">
        <w:rPr>
          <w:sz w:val="24"/>
          <w:szCs w:val="24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5.3. </w:t>
      </w:r>
      <w:proofErr w:type="gramStart"/>
      <w:r w:rsidRPr="002E25F2">
        <w:rPr>
          <w:sz w:val="24"/>
          <w:szCs w:val="24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E25F2">
        <w:rPr>
          <w:sz w:val="24"/>
          <w:szCs w:val="24"/>
        </w:rPr>
        <w:t xml:space="preserve"> дня ее регистрации.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5.4. Жалоба должна содержать следующую информацию: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5.6. По результатам рассмотрения жалобы принимается одно из следующих решений: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2) в удовлетворении жалобы отказывается. 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2E25F2" w:rsidRPr="002E25F2">
        <w:rPr>
          <w:sz w:val="24"/>
          <w:szCs w:val="24"/>
        </w:rPr>
        <w:t>Палатой</w:t>
      </w:r>
      <w:r w:rsidRPr="002E25F2">
        <w:rPr>
          <w:sz w:val="24"/>
          <w:szCs w:val="24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E25F2">
        <w:rPr>
          <w:sz w:val="24"/>
          <w:szCs w:val="24"/>
        </w:rPr>
        <w:t>неудобства</w:t>
      </w:r>
      <w:proofErr w:type="gramEnd"/>
      <w:r w:rsidRPr="002E25F2">
        <w:rPr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5.8. В случае признания </w:t>
      </w:r>
      <w:proofErr w:type="gramStart"/>
      <w:r w:rsidRPr="002E25F2">
        <w:rPr>
          <w:sz w:val="24"/>
          <w:szCs w:val="24"/>
        </w:rPr>
        <w:t>жалобы</w:t>
      </w:r>
      <w:proofErr w:type="gramEnd"/>
      <w:r w:rsidRPr="002E25F2">
        <w:rPr>
          <w:sz w:val="24"/>
          <w:szCs w:val="24"/>
        </w:rPr>
        <w:t xml:space="preserve"> не подлежащей удовлетворению в ответе заявителю, </w:t>
      </w:r>
      <w:hyperlink r:id="rId17" w:history="1"/>
      <w:r w:rsidRPr="002E25F2">
        <w:rPr>
          <w:sz w:val="24"/>
          <w:szCs w:val="24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5.9. В случае установления в ходе или по результатам </w:t>
      </w:r>
      <w:proofErr w:type="gramStart"/>
      <w:r w:rsidRPr="002E25F2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E25F2">
        <w:rPr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208C8" w:rsidRPr="002E25F2" w:rsidRDefault="005208C8" w:rsidP="005208C8">
      <w:pPr>
        <w:adjustRightInd w:val="0"/>
        <w:jc w:val="both"/>
        <w:rPr>
          <w:sz w:val="24"/>
          <w:szCs w:val="24"/>
        </w:rPr>
        <w:sectPr w:rsidR="005208C8" w:rsidRPr="002E25F2" w:rsidSect="002E25F2">
          <w:pgSz w:w="12240" w:h="15840"/>
          <w:pgMar w:top="567" w:right="567" w:bottom="567" w:left="567" w:header="720" w:footer="720" w:gutter="0"/>
          <w:cols w:space="720"/>
          <w:noEndnote/>
          <w:docGrid w:linePitch="326"/>
        </w:sectPr>
      </w:pPr>
    </w:p>
    <w:p w:rsidR="005208C8" w:rsidRPr="002E25F2" w:rsidRDefault="005208C8" w:rsidP="005208C8">
      <w:pPr>
        <w:adjustRightInd w:val="0"/>
        <w:ind w:firstLine="720"/>
        <w:jc w:val="right"/>
        <w:rPr>
          <w:sz w:val="24"/>
          <w:szCs w:val="24"/>
        </w:rPr>
      </w:pPr>
      <w:r w:rsidRPr="002E25F2">
        <w:rPr>
          <w:sz w:val="24"/>
          <w:szCs w:val="24"/>
        </w:rPr>
        <w:lastRenderedPageBreak/>
        <w:t>Приложение №1</w:t>
      </w:r>
    </w:p>
    <w:p w:rsidR="005208C8" w:rsidRPr="002E25F2" w:rsidRDefault="005208C8" w:rsidP="005208C8">
      <w:pPr>
        <w:adjustRightInd w:val="0"/>
        <w:ind w:firstLine="720"/>
        <w:jc w:val="right"/>
        <w:rPr>
          <w:b/>
          <w:sz w:val="24"/>
          <w:szCs w:val="24"/>
        </w:rPr>
      </w:pPr>
    </w:p>
    <w:p w:rsidR="005208C8" w:rsidRPr="002E25F2" w:rsidRDefault="005208C8" w:rsidP="005208C8">
      <w:pPr>
        <w:ind w:left="4111"/>
        <w:rPr>
          <w:sz w:val="24"/>
          <w:szCs w:val="24"/>
        </w:rPr>
      </w:pPr>
      <w:r w:rsidRPr="002E25F2">
        <w:rPr>
          <w:sz w:val="24"/>
          <w:szCs w:val="24"/>
        </w:rPr>
        <w:t xml:space="preserve">В  </w:t>
      </w:r>
    </w:p>
    <w:p w:rsidR="005208C8" w:rsidRPr="002E25F2" w:rsidRDefault="005208C8" w:rsidP="005208C8">
      <w:pPr>
        <w:pBdr>
          <w:top w:val="single" w:sz="4" w:space="1" w:color="auto"/>
        </w:pBdr>
        <w:ind w:left="4111"/>
        <w:jc w:val="center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(наименование органа местного самоуправления</w:t>
      </w:r>
      <w:proofErr w:type="gramEnd"/>
    </w:p>
    <w:p w:rsidR="005208C8" w:rsidRPr="002E25F2" w:rsidRDefault="005208C8" w:rsidP="005208C8">
      <w:pPr>
        <w:ind w:left="4111"/>
        <w:rPr>
          <w:sz w:val="24"/>
          <w:szCs w:val="24"/>
        </w:rPr>
      </w:pPr>
    </w:p>
    <w:p w:rsidR="005208C8" w:rsidRPr="002E25F2" w:rsidRDefault="005208C8" w:rsidP="005208C8">
      <w:pPr>
        <w:pBdr>
          <w:top w:val="single" w:sz="4" w:space="3" w:color="auto"/>
        </w:pBdr>
        <w:ind w:left="4111"/>
        <w:jc w:val="center"/>
        <w:rPr>
          <w:sz w:val="24"/>
          <w:szCs w:val="24"/>
        </w:rPr>
      </w:pPr>
      <w:r w:rsidRPr="002E25F2">
        <w:rPr>
          <w:sz w:val="24"/>
          <w:szCs w:val="24"/>
        </w:rPr>
        <w:t>муниципального образования)</w:t>
      </w:r>
    </w:p>
    <w:p w:rsidR="005208C8" w:rsidRPr="002E25F2" w:rsidRDefault="005208C8" w:rsidP="005208C8">
      <w:pPr>
        <w:shd w:val="clear" w:color="auto" w:fill="FFFFFF"/>
        <w:tabs>
          <w:tab w:val="left" w:leader="underscore" w:pos="10334"/>
        </w:tabs>
        <w:ind w:left="4111"/>
        <w:rPr>
          <w:sz w:val="24"/>
          <w:szCs w:val="24"/>
        </w:rPr>
      </w:pPr>
      <w:proofErr w:type="gramStart"/>
      <w:r w:rsidRPr="002E25F2">
        <w:rPr>
          <w:spacing w:val="-7"/>
          <w:sz w:val="24"/>
          <w:szCs w:val="24"/>
        </w:rPr>
        <w:t>от</w:t>
      </w:r>
      <w:proofErr w:type="gramEnd"/>
      <w:r w:rsidRPr="002E25F2">
        <w:rPr>
          <w:spacing w:val="-7"/>
          <w:sz w:val="24"/>
          <w:szCs w:val="24"/>
        </w:rPr>
        <w:t xml:space="preserve"> </w:t>
      </w:r>
      <w:r w:rsidRPr="002E25F2">
        <w:rPr>
          <w:sz w:val="24"/>
          <w:szCs w:val="24"/>
        </w:rPr>
        <w:t>____________________________________________________________________ (далее - заявитель).</w:t>
      </w:r>
    </w:p>
    <w:p w:rsidR="005208C8" w:rsidRPr="002E25F2" w:rsidRDefault="005208C8" w:rsidP="005208C8">
      <w:pPr>
        <w:shd w:val="clear" w:color="auto" w:fill="FFFFFF"/>
        <w:ind w:left="4111"/>
        <w:rPr>
          <w:spacing w:val="-7"/>
          <w:sz w:val="24"/>
          <w:szCs w:val="24"/>
        </w:rPr>
      </w:pPr>
      <w:r w:rsidRPr="002E25F2">
        <w:rPr>
          <w:spacing w:val="-3"/>
          <w:sz w:val="24"/>
          <w:szCs w:val="24"/>
        </w:rPr>
        <w:t>(полное наименование, организационно-правовая форма, сведения о государственной регистрации</w:t>
      </w:r>
      <w:r w:rsidRPr="002E25F2">
        <w:rPr>
          <w:spacing w:val="-7"/>
          <w:sz w:val="24"/>
          <w:szCs w:val="24"/>
        </w:rPr>
        <w:t>)</w:t>
      </w:r>
    </w:p>
    <w:p w:rsidR="005208C8" w:rsidRPr="002E25F2" w:rsidRDefault="005208C8" w:rsidP="005208C8">
      <w:pPr>
        <w:rPr>
          <w:sz w:val="24"/>
          <w:szCs w:val="24"/>
        </w:rPr>
      </w:pPr>
    </w:p>
    <w:p w:rsidR="005208C8" w:rsidRPr="002E25F2" w:rsidRDefault="005208C8" w:rsidP="005208C8">
      <w:pPr>
        <w:jc w:val="center"/>
        <w:rPr>
          <w:sz w:val="24"/>
          <w:szCs w:val="24"/>
        </w:rPr>
      </w:pPr>
    </w:p>
    <w:p w:rsidR="005208C8" w:rsidRPr="002E25F2" w:rsidRDefault="005208C8" w:rsidP="005208C8">
      <w:pPr>
        <w:jc w:val="center"/>
        <w:rPr>
          <w:sz w:val="24"/>
          <w:szCs w:val="24"/>
        </w:rPr>
      </w:pPr>
    </w:p>
    <w:p w:rsidR="005208C8" w:rsidRPr="002E25F2" w:rsidRDefault="005208C8" w:rsidP="005208C8">
      <w:pPr>
        <w:jc w:val="center"/>
        <w:rPr>
          <w:sz w:val="24"/>
          <w:szCs w:val="24"/>
        </w:rPr>
      </w:pPr>
    </w:p>
    <w:p w:rsidR="005208C8" w:rsidRPr="002E25F2" w:rsidRDefault="005208C8" w:rsidP="005208C8">
      <w:pPr>
        <w:jc w:val="center"/>
        <w:rPr>
          <w:sz w:val="24"/>
          <w:szCs w:val="24"/>
        </w:rPr>
      </w:pPr>
      <w:r w:rsidRPr="002E25F2">
        <w:rPr>
          <w:sz w:val="24"/>
          <w:szCs w:val="24"/>
        </w:rPr>
        <w:t>Заявление</w:t>
      </w:r>
    </w:p>
    <w:p w:rsidR="005208C8" w:rsidRPr="002E25F2" w:rsidRDefault="005208C8" w:rsidP="005208C8">
      <w:pPr>
        <w:jc w:val="center"/>
        <w:rPr>
          <w:sz w:val="24"/>
          <w:szCs w:val="24"/>
        </w:rPr>
      </w:pPr>
      <w:r w:rsidRPr="002E25F2">
        <w:rPr>
          <w:sz w:val="24"/>
          <w:szCs w:val="24"/>
        </w:rPr>
        <w:t>о предоставлении в аренду муниципального имущества, входящего в реестр муниципальной собственности</w:t>
      </w:r>
    </w:p>
    <w:p w:rsidR="005208C8" w:rsidRPr="002E25F2" w:rsidRDefault="005208C8" w:rsidP="005208C8">
      <w:pPr>
        <w:rPr>
          <w:sz w:val="24"/>
          <w:szCs w:val="24"/>
        </w:rPr>
      </w:pPr>
    </w:p>
    <w:p w:rsidR="005208C8" w:rsidRPr="002E25F2" w:rsidRDefault="005208C8" w:rsidP="005208C8">
      <w:pPr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 Прошу Вас предоставить в аренду муниципального имущества, входящего в реестр муниципальной собственности.</w:t>
      </w:r>
    </w:p>
    <w:p w:rsidR="005208C8" w:rsidRPr="002E25F2" w:rsidRDefault="005208C8" w:rsidP="005208C8">
      <w:pPr>
        <w:ind w:firstLine="709"/>
        <w:rPr>
          <w:sz w:val="24"/>
          <w:szCs w:val="24"/>
        </w:rPr>
      </w:pPr>
      <w:r w:rsidRPr="002E25F2">
        <w:rPr>
          <w:sz w:val="24"/>
          <w:szCs w:val="24"/>
        </w:rPr>
        <w:t xml:space="preserve"> Местоположение муниципального имущества: муниципальный район (городской округ), населенный пункт______________</w:t>
      </w:r>
      <w:proofErr w:type="spellStart"/>
      <w:r w:rsidRPr="002E25F2">
        <w:rPr>
          <w:sz w:val="24"/>
          <w:szCs w:val="24"/>
        </w:rPr>
        <w:t>ул</w:t>
      </w:r>
      <w:proofErr w:type="spellEnd"/>
      <w:r w:rsidRPr="002E25F2">
        <w:rPr>
          <w:sz w:val="24"/>
          <w:szCs w:val="24"/>
        </w:rPr>
        <w:t>.____________ д. ______.</w:t>
      </w:r>
    </w:p>
    <w:p w:rsidR="005208C8" w:rsidRPr="002E25F2" w:rsidRDefault="005208C8" w:rsidP="005208C8">
      <w:pPr>
        <w:ind w:firstLine="709"/>
        <w:rPr>
          <w:sz w:val="24"/>
          <w:szCs w:val="24"/>
        </w:rPr>
      </w:pPr>
      <w:r w:rsidRPr="002E25F2">
        <w:rPr>
          <w:sz w:val="24"/>
          <w:szCs w:val="24"/>
        </w:rPr>
        <w:t>К заявлению прилагаются следующие отсканированные документы: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1) Документы удостоверяющие личность;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3) Копии учредительных документов юридического лица.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 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5208C8" w:rsidRPr="002E25F2" w:rsidTr="002E25F2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208C8" w:rsidRPr="002E25F2" w:rsidRDefault="005208C8" w:rsidP="005208C8">
            <w:pPr>
              <w:tabs>
                <w:tab w:val="left" w:pos="1800"/>
              </w:tabs>
              <w:ind w:right="453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5208C8" w:rsidRPr="002E25F2" w:rsidRDefault="005208C8" w:rsidP="005208C8">
            <w:pPr>
              <w:rPr>
                <w:sz w:val="24"/>
                <w:szCs w:val="24"/>
              </w:rPr>
            </w:pPr>
          </w:p>
        </w:tc>
      </w:tr>
    </w:tbl>
    <w:p w:rsidR="005208C8" w:rsidRPr="002E25F2" w:rsidRDefault="005208C8" w:rsidP="005208C8">
      <w:pPr>
        <w:adjustRightInd w:val="0"/>
        <w:ind w:left="4395"/>
        <w:jc w:val="right"/>
        <w:rPr>
          <w:rFonts w:ascii="Times New Roman CYR" w:hAnsi="Times New Roman CYR" w:cs="Times New Roman CYR"/>
          <w:sz w:val="24"/>
          <w:szCs w:val="24"/>
        </w:rPr>
        <w:sectPr w:rsidR="005208C8" w:rsidRPr="002E25F2" w:rsidSect="002E25F2">
          <w:pgSz w:w="12240" w:h="15840"/>
          <w:pgMar w:top="567" w:right="567" w:bottom="567" w:left="567" w:header="720" w:footer="720" w:gutter="0"/>
          <w:cols w:space="720"/>
          <w:noEndnote/>
          <w:docGrid w:linePitch="326"/>
        </w:sectPr>
      </w:pPr>
    </w:p>
    <w:p w:rsidR="005208C8" w:rsidRPr="002E25F2" w:rsidRDefault="005208C8" w:rsidP="005208C8">
      <w:pPr>
        <w:jc w:val="right"/>
        <w:rPr>
          <w:spacing w:val="-6"/>
          <w:sz w:val="24"/>
          <w:szCs w:val="24"/>
        </w:rPr>
      </w:pPr>
      <w:r w:rsidRPr="002E25F2">
        <w:rPr>
          <w:spacing w:val="-6"/>
          <w:sz w:val="24"/>
          <w:szCs w:val="24"/>
        </w:rPr>
        <w:lastRenderedPageBreak/>
        <w:t>Приложение №2</w:t>
      </w:r>
    </w:p>
    <w:p w:rsidR="005208C8" w:rsidRPr="002E25F2" w:rsidRDefault="005208C8" w:rsidP="005208C8">
      <w:pPr>
        <w:jc w:val="right"/>
        <w:rPr>
          <w:spacing w:val="-6"/>
          <w:sz w:val="24"/>
          <w:szCs w:val="24"/>
        </w:rPr>
      </w:pPr>
    </w:p>
    <w:p w:rsidR="005208C8" w:rsidRPr="002E25F2" w:rsidRDefault="005208C8" w:rsidP="005208C8">
      <w:pPr>
        <w:ind w:left="5812" w:right="-2"/>
        <w:rPr>
          <w:sz w:val="24"/>
          <w:szCs w:val="24"/>
        </w:rPr>
      </w:pPr>
      <w:r w:rsidRPr="002E25F2">
        <w:rPr>
          <w:sz w:val="24"/>
          <w:szCs w:val="24"/>
        </w:rPr>
        <w:t xml:space="preserve">Руководителю </w:t>
      </w:r>
    </w:p>
    <w:p w:rsidR="005208C8" w:rsidRPr="002E25F2" w:rsidRDefault="005208C8" w:rsidP="005208C8">
      <w:pPr>
        <w:ind w:left="5812" w:right="-2"/>
        <w:rPr>
          <w:sz w:val="24"/>
          <w:szCs w:val="24"/>
        </w:rPr>
      </w:pPr>
      <w:r w:rsidRPr="002E25F2">
        <w:rPr>
          <w:sz w:val="24"/>
          <w:szCs w:val="24"/>
        </w:rPr>
        <w:t>______________________________________________________________</w:t>
      </w:r>
    </w:p>
    <w:p w:rsidR="005208C8" w:rsidRPr="002E25F2" w:rsidRDefault="005208C8" w:rsidP="005208C8">
      <w:pPr>
        <w:ind w:left="5812" w:right="-2"/>
        <w:rPr>
          <w:b/>
          <w:sz w:val="24"/>
          <w:szCs w:val="24"/>
        </w:rPr>
      </w:pPr>
      <w:r w:rsidRPr="002E25F2">
        <w:rPr>
          <w:sz w:val="24"/>
          <w:szCs w:val="24"/>
        </w:rPr>
        <w:t>От:</w:t>
      </w:r>
      <w:r w:rsidRPr="002E25F2">
        <w:rPr>
          <w:b/>
          <w:sz w:val="24"/>
          <w:szCs w:val="24"/>
        </w:rPr>
        <w:t>__________________________</w:t>
      </w:r>
    </w:p>
    <w:p w:rsidR="005208C8" w:rsidRPr="002E25F2" w:rsidRDefault="005208C8" w:rsidP="005208C8">
      <w:pPr>
        <w:ind w:right="-2" w:firstLine="709"/>
        <w:jc w:val="center"/>
        <w:rPr>
          <w:b/>
          <w:sz w:val="24"/>
          <w:szCs w:val="24"/>
        </w:rPr>
      </w:pPr>
    </w:p>
    <w:p w:rsidR="005208C8" w:rsidRPr="002E25F2" w:rsidRDefault="005208C8" w:rsidP="005208C8">
      <w:pPr>
        <w:ind w:right="-2" w:firstLine="709"/>
        <w:jc w:val="center"/>
        <w:rPr>
          <w:b/>
          <w:sz w:val="24"/>
          <w:szCs w:val="24"/>
        </w:rPr>
      </w:pPr>
      <w:r w:rsidRPr="002E25F2">
        <w:rPr>
          <w:b/>
          <w:sz w:val="24"/>
          <w:szCs w:val="24"/>
        </w:rPr>
        <w:t>Заявление</w:t>
      </w:r>
    </w:p>
    <w:p w:rsidR="005208C8" w:rsidRPr="002E25F2" w:rsidRDefault="005208C8" w:rsidP="005208C8">
      <w:pPr>
        <w:ind w:right="-2" w:firstLine="709"/>
        <w:jc w:val="center"/>
        <w:rPr>
          <w:b/>
          <w:sz w:val="24"/>
          <w:szCs w:val="24"/>
        </w:rPr>
      </w:pPr>
      <w:r w:rsidRPr="002E25F2">
        <w:rPr>
          <w:b/>
          <w:sz w:val="24"/>
          <w:szCs w:val="24"/>
        </w:rPr>
        <w:t>об исправлении технической ошибки</w:t>
      </w:r>
    </w:p>
    <w:p w:rsidR="005208C8" w:rsidRPr="002E25F2" w:rsidRDefault="005208C8" w:rsidP="005208C8">
      <w:pPr>
        <w:ind w:right="-2" w:firstLine="709"/>
        <w:jc w:val="center"/>
        <w:rPr>
          <w:b/>
          <w:sz w:val="24"/>
          <w:szCs w:val="24"/>
        </w:rPr>
      </w:pPr>
    </w:p>
    <w:p w:rsidR="005208C8" w:rsidRPr="002E25F2" w:rsidRDefault="005208C8" w:rsidP="005208C8">
      <w:pPr>
        <w:ind w:right="-2" w:firstLine="709"/>
        <w:jc w:val="both"/>
        <w:rPr>
          <w:b/>
          <w:sz w:val="24"/>
          <w:szCs w:val="24"/>
        </w:rPr>
      </w:pPr>
      <w:r w:rsidRPr="002E25F2">
        <w:rPr>
          <w:sz w:val="24"/>
          <w:szCs w:val="24"/>
        </w:rPr>
        <w:t>Сообщаю об ошибке, допущенной при оказании муниципальной услуги __</w:t>
      </w:r>
      <w:r w:rsidRPr="002E25F2">
        <w:rPr>
          <w:b/>
          <w:sz w:val="24"/>
          <w:szCs w:val="24"/>
        </w:rPr>
        <w:t>____________________________________________________________________</w:t>
      </w:r>
    </w:p>
    <w:p w:rsidR="005208C8" w:rsidRPr="002E25F2" w:rsidRDefault="005208C8" w:rsidP="005208C8">
      <w:pPr>
        <w:widowControl w:val="0"/>
        <w:adjustRightInd w:val="0"/>
        <w:ind w:right="-2" w:firstLine="709"/>
        <w:jc w:val="center"/>
        <w:rPr>
          <w:sz w:val="24"/>
          <w:szCs w:val="24"/>
        </w:rPr>
      </w:pPr>
      <w:r w:rsidRPr="002E25F2">
        <w:rPr>
          <w:sz w:val="24"/>
          <w:szCs w:val="24"/>
        </w:rPr>
        <w:t>(наименование услуги)</w:t>
      </w:r>
    </w:p>
    <w:p w:rsidR="005208C8" w:rsidRPr="002E25F2" w:rsidRDefault="005208C8" w:rsidP="005208C8">
      <w:pPr>
        <w:ind w:right="-2"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Записано:_______________________________________________________________________________________________________________________________</w:t>
      </w:r>
    </w:p>
    <w:p w:rsidR="005208C8" w:rsidRPr="002E25F2" w:rsidRDefault="005208C8" w:rsidP="005208C8">
      <w:pPr>
        <w:ind w:right="-2" w:firstLine="709"/>
        <w:rPr>
          <w:sz w:val="24"/>
          <w:szCs w:val="24"/>
        </w:rPr>
      </w:pPr>
      <w:r w:rsidRPr="002E25F2">
        <w:rPr>
          <w:sz w:val="24"/>
          <w:szCs w:val="24"/>
        </w:rPr>
        <w:t>Правильные сведения:_______________________________________________</w:t>
      </w:r>
    </w:p>
    <w:p w:rsidR="005208C8" w:rsidRPr="002E25F2" w:rsidRDefault="005208C8" w:rsidP="005208C8">
      <w:pPr>
        <w:ind w:right="-2"/>
        <w:rPr>
          <w:sz w:val="24"/>
          <w:szCs w:val="24"/>
        </w:rPr>
      </w:pPr>
      <w:r w:rsidRPr="002E25F2">
        <w:rPr>
          <w:sz w:val="24"/>
          <w:szCs w:val="24"/>
        </w:rPr>
        <w:t>______________________________________________________________________</w:t>
      </w:r>
    </w:p>
    <w:p w:rsidR="005208C8" w:rsidRPr="002E25F2" w:rsidRDefault="005208C8" w:rsidP="005208C8">
      <w:pPr>
        <w:ind w:right="-2"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5208C8" w:rsidRPr="002E25F2" w:rsidRDefault="005208C8" w:rsidP="005208C8">
      <w:pPr>
        <w:ind w:right="-2"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Прилагаю следующие документы:</w:t>
      </w:r>
    </w:p>
    <w:p w:rsidR="005208C8" w:rsidRPr="002E25F2" w:rsidRDefault="005208C8" w:rsidP="005208C8">
      <w:pPr>
        <w:ind w:right="-2"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1.</w:t>
      </w:r>
    </w:p>
    <w:p w:rsidR="005208C8" w:rsidRPr="002E25F2" w:rsidRDefault="005208C8" w:rsidP="005208C8">
      <w:pPr>
        <w:ind w:right="-2"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2.</w:t>
      </w:r>
    </w:p>
    <w:p w:rsidR="005208C8" w:rsidRPr="002E25F2" w:rsidRDefault="005208C8" w:rsidP="005208C8">
      <w:pPr>
        <w:ind w:right="-2"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</w:t>
      </w:r>
    </w:p>
    <w:p w:rsidR="005208C8" w:rsidRPr="002E25F2" w:rsidRDefault="005208C8" w:rsidP="005208C8">
      <w:pPr>
        <w:ind w:right="-2"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5208C8" w:rsidRPr="002E25F2" w:rsidRDefault="005208C8" w:rsidP="005208C8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посредством отправления электронного документа на адрес E-</w:t>
      </w:r>
      <w:proofErr w:type="spellStart"/>
      <w:r w:rsidRPr="002E25F2">
        <w:rPr>
          <w:sz w:val="24"/>
          <w:szCs w:val="24"/>
        </w:rPr>
        <w:t>mail</w:t>
      </w:r>
      <w:proofErr w:type="spellEnd"/>
      <w:r w:rsidRPr="002E25F2">
        <w:rPr>
          <w:sz w:val="24"/>
          <w:szCs w:val="24"/>
        </w:rPr>
        <w:t>:_______;</w:t>
      </w:r>
    </w:p>
    <w:p w:rsidR="005208C8" w:rsidRPr="002E25F2" w:rsidRDefault="005208C8" w:rsidP="005208C8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5208C8" w:rsidRPr="002E25F2" w:rsidRDefault="005208C8" w:rsidP="005208C8">
      <w:pPr>
        <w:widowControl w:val="0"/>
        <w:adjustRightInd w:val="0"/>
        <w:ind w:firstLine="851"/>
        <w:jc w:val="both"/>
        <w:rPr>
          <w:i/>
          <w:spacing w:val="-6"/>
          <w:sz w:val="24"/>
          <w:szCs w:val="24"/>
        </w:rPr>
      </w:pPr>
      <w:proofErr w:type="gramStart"/>
      <w:r w:rsidRPr="002E25F2">
        <w:rPr>
          <w:i/>
          <w:spacing w:val="-6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2E25F2">
        <w:rPr>
          <w:i/>
          <w:spacing w:val="-6"/>
          <w:sz w:val="24"/>
          <w:szCs w:val="24"/>
        </w:rPr>
        <w:t xml:space="preserve"> услугу, в целях предоставления муниципальной услуги.</w:t>
      </w:r>
    </w:p>
    <w:p w:rsidR="005208C8" w:rsidRPr="002E25F2" w:rsidRDefault="005208C8" w:rsidP="005208C8">
      <w:pPr>
        <w:widowControl w:val="0"/>
        <w:adjustRightInd w:val="0"/>
        <w:ind w:firstLine="851"/>
        <w:jc w:val="both"/>
        <w:rPr>
          <w:i/>
          <w:spacing w:val="-6"/>
          <w:sz w:val="24"/>
          <w:szCs w:val="24"/>
        </w:rPr>
      </w:pPr>
      <w:r w:rsidRPr="002E25F2">
        <w:rPr>
          <w:i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5208C8" w:rsidRPr="002E25F2" w:rsidRDefault="005208C8" w:rsidP="005208C8">
      <w:pPr>
        <w:widowControl w:val="0"/>
        <w:adjustRightInd w:val="0"/>
        <w:ind w:firstLine="851"/>
        <w:jc w:val="both"/>
        <w:rPr>
          <w:i/>
          <w:spacing w:val="-6"/>
          <w:sz w:val="24"/>
          <w:szCs w:val="24"/>
        </w:rPr>
      </w:pPr>
      <w:r w:rsidRPr="002E25F2">
        <w:rPr>
          <w:i/>
          <w:spacing w:val="-6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5208C8" w:rsidRPr="002E25F2" w:rsidRDefault="005208C8" w:rsidP="005208C8">
      <w:pPr>
        <w:jc w:val="center"/>
        <w:rPr>
          <w:sz w:val="24"/>
          <w:szCs w:val="24"/>
        </w:rPr>
      </w:pPr>
    </w:p>
    <w:p w:rsidR="005208C8" w:rsidRPr="002E25F2" w:rsidRDefault="005208C8" w:rsidP="005208C8">
      <w:pPr>
        <w:jc w:val="both"/>
        <w:rPr>
          <w:sz w:val="24"/>
          <w:szCs w:val="24"/>
        </w:rPr>
      </w:pPr>
      <w:r w:rsidRPr="002E25F2">
        <w:rPr>
          <w:sz w:val="24"/>
          <w:szCs w:val="24"/>
        </w:rPr>
        <w:t>______________</w:t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  <w:t>_________________ ( ________________)</w:t>
      </w:r>
    </w:p>
    <w:p w:rsidR="005208C8" w:rsidRPr="002E25F2" w:rsidRDefault="005208C8" w:rsidP="005208C8">
      <w:pPr>
        <w:jc w:val="both"/>
        <w:rPr>
          <w:spacing w:val="-6"/>
          <w:sz w:val="24"/>
          <w:szCs w:val="24"/>
        </w:rPr>
        <w:sectPr w:rsidR="005208C8" w:rsidRPr="002E25F2" w:rsidSect="002E25F2">
          <w:pgSz w:w="12240" w:h="15840"/>
          <w:pgMar w:top="567" w:right="567" w:bottom="567" w:left="567" w:header="720" w:footer="720" w:gutter="0"/>
          <w:cols w:space="720"/>
          <w:noEndnote/>
          <w:docGrid w:linePitch="326"/>
        </w:sectPr>
      </w:pPr>
      <w:r w:rsidRPr="002E25F2">
        <w:rPr>
          <w:sz w:val="24"/>
          <w:szCs w:val="24"/>
        </w:rPr>
        <w:tab/>
        <w:t>(дата)</w:t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  <w:t>(подпись)</w:t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  <w:t>(Ф.И.О.)</w:t>
      </w:r>
    </w:p>
    <w:p w:rsidR="005208C8" w:rsidRPr="002E25F2" w:rsidRDefault="005208C8" w:rsidP="005208C8">
      <w:pPr>
        <w:tabs>
          <w:tab w:val="left" w:pos="8535"/>
          <w:tab w:val="right" w:pos="10255"/>
        </w:tabs>
        <w:ind w:left="8505"/>
        <w:rPr>
          <w:spacing w:val="-6"/>
          <w:sz w:val="24"/>
          <w:szCs w:val="24"/>
        </w:rPr>
      </w:pPr>
      <w:r w:rsidRPr="002E25F2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362F1" wp14:editId="0B3784BB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5F2" w:rsidRDefault="002E25F2" w:rsidP="005208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2E25F2" w:rsidRDefault="002E25F2" w:rsidP="005208C8"/>
                  </w:txbxContent>
                </v:textbox>
              </v:shape>
            </w:pict>
          </mc:Fallback>
        </mc:AlternateContent>
      </w:r>
      <w:r w:rsidRPr="002E25F2">
        <w:rPr>
          <w:spacing w:val="-6"/>
          <w:sz w:val="24"/>
          <w:szCs w:val="24"/>
        </w:rPr>
        <w:t xml:space="preserve">Приложение </w:t>
      </w:r>
    </w:p>
    <w:p w:rsidR="005208C8" w:rsidRPr="002E25F2" w:rsidRDefault="005208C8" w:rsidP="005208C8">
      <w:pPr>
        <w:ind w:left="8505"/>
        <w:rPr>
          <w:spacing w:val="-6"/>
          <w:sz w:val="24"/>
          <w:szCs w:val="24"/>
        </w:rPr>
      </w:pPr>
      <w:r w:rsidRPr="002E25F2">
        <w:rPr>
          <w:spacing w:val="-6"/>
          <w:sz w:val="24"/>
          <w:szCs w:val="24"/>
        </w:rPr>
        <w:t xml:space="preserve">(справочное) </w:t>
      </w:r>
    </w:p>
    <w:p w:rsidR="005208C8" w:rsidRPr="002E25F2" w:rsidRDefault="005208C8" w:rsidP="005208C8">
      <w:pPr>
        <w:tabs>
          <w:tab w:val="left" w:pos="8790"/>
        </w:tabs>
        <w:spacing w:after="120"/>
        <w:rPr>
          <w:b/>
          <w:bCs/>
          <w:sz w:val="24"/>
          <w:szCs w:val="24"/>
        </w:rPr>
      </w:pPr>
      <w:r w:rsidRPr="002E25F2">
        <w:rPr>
          <w:b/>
          <w:bCs/>
          <w:sz w:val="24"/>
          <w:szCs w:val="24"/>
        </w:rPr>
        <w:tab/>
      </w:r>
    </w:p>
    <w:p w:rsidR="005208C8" w:rsidRPr="002E25F2" w:rsidRDefault="005208C8" w:rsidP="005208C8">
      <w:pPr>
        <w:jc w:val="center"/>
        <w:rPr>
          <w:b/>
          <w:sz w:val="24"/>
          <w:szCs w:val="24"/>
        </w:rPr>
      </w:pPr>
    </w:p>
    <w:p w:rsidR="005208C8" w:rsidRPr="002E25F2" w:rsidRDefault="005208C8" w:rsidP="005208C8">
      <w:pPr>
        <w:jc w:val="center"/>
        <w:rPr>
          <w:b/>
          <w:sz w:val="24"/>
          <w:szCs w:val="24"/>
        </w:rPr>
      </w:pPr>
      <w:r w:rsidRPr="002E25F2">
        <w:rPr>
          <w:b/>
          <w:sz w:val="24"/>
          <w:szCs w:val="24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5208C8" w:rsidRPr="002E25F2" w:rsidRDefault="005208C8" w:rsidP="005208C8">
      <w:pPr>
        <w:jc w:val="center"/>
        <w:rPr>
          <w:b/>
          <w:sz w:val="24"/>
          <w:szCs w:val="24"/>
        </w:rPr>
      </w:pPr>
    </w:p>
    <w:p w:rsidR="005208C8" w:rsidRPr="002E25F2" w:rsidRDefault="005208C8" w:rsidP="005208C8">
      <w:pPr>
        <w:jc w:val="center"/>
        <w:rPr>
          <w:b/>
          <w:sz w:val="24"/>
          <w:szCs w:val="24"/>
        </w:rPr>
      </w:pPr>
    </w:p>
    <w:p w:rsidR="005208C8" w:rsidRPr="002E25F2" w:rsidRDefault="005208C8" w:rsidP="005208C8">
      <w:pPr>
        <w:jc w:val="center"/>
        <w:rPr>
          <w:b/>
          <w:sz w:val="24"/>
          <w:szCs w:val="24"/>
        </w:rPr>
      </w:pPr>
      <w:r w:rsidRPr="002E25F2">
        <w:rPr>
          <w:b/>
          <w:sz w:val="24"/>
          <w:szCs w:val="24"/>
        </w:rPr>
        <w:t>Палата земельных и имущественных отношений</w:t>
      </w:r>
    </w:p>
    <w:p w:rsidR="005208C8" w:rsidRPr="002E25F2" w:rsidRDefault="005208C8" w:rsidP="005208C8">
      <w:pPr>
        <w:jc w:val="center"/>
        <w:rPr>
          <w:b/>
          <w:sz w:val="24"/>
          <w:szCs w:val="24"/>
        </w:rPr>
      </w:pPr>
      <w:r w:rsidRPr="002E25F2">
        <w:rPr>
          <w:b/>
          <w:sz w:val="24"/>
          <w:szCs w:val="24"/>
        </w:rPr>
        <w:t xml:space="preserve"> Чистопольского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5208C8" w:rsidRPr="002E25F2" w:rsidTr="002E25F2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Электронный адрес</w:t>
            </w:r>
          </w:p>
        </w:tc>
      </w:tr>
      <w:tr w:rsidR="005208C8" w:rsidRPr="002E25F2" w:rsidTr="002E25F2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Руководитель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E25F2">
              <w:rPr>
                <w:b/>
                <w:sz w:val="24"/>
                <w:szCs w:val="24"/>
              </w:rPr>
              <w:t>4-74-31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…@</w:t>
            </w:r>
            <w:proofErr w:type="spellStart"/>
            <w:r w:rsidRPr="002E25F2">
              <w:rPr>
                <w:sz w:val="24"/>
                <w:szCs w:val="24"/>
                <w:lang w:val="en-US"/>
              </w:rPr>
              <w:t>tatar</w:t>
            </w:r>
            <w:proofErr w:type="spellEnd"/>
            <w:r w:rsidRPr="002E25F2">
              <w:rPr>
                <w:sz w:val="24"/>
                <w:szCs w:val="24"/>
              </w:rPr>
              <w:t>.</w:t>
            </w:r>
            <w:proofErr w:type="spellStart"/>
            <w:r w:rsidRPr="002E25F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208C8" w:rsidRPr="002E25F2" w:rsidTr="002E25F2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E25F2">
              <w:rPr>
                <w:b/>
                <w:sz w:val="24"/>
                <w:szCs w:val="24"/>
              </w:rPr>
              <w:t>4-73-62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…@</w:t>
            </w:r>
            <w:proofErr w:type="spellStart"/>
            <w:r w:rsidRPr="002E25F2">
              <w:rPr>
                <w:sz w:val="24"/>
                <w:szCs w:val="24"/>
                <w:lang w:val="en-US"/>
              </w:rPr>
              <w:t>tatar</w:t>
            </w:r>
            <w:proofErr w:type="spellEnd"/>
            <w:r w:rsidRPr="002E25F2">
              <w:rPr>
                <w:sz w:val="24"/>
                <w:szCs w:val="24"/>
              </w:rPr>
              <w:t>.</w:t>
            </w:r>
            <w:proofErr w:type="spellStart"/>
            <w:r w:rsidRPr="002E25F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208C8" w:rsidRPr="002E25F2" w:rsidRDefault="005208C8" w:rsidP="005208C8">
      <w:pPr>
        <w:ind w:left="4961"/>
        <w:rPr>
          <w:sz w:val="24"/>
          <w:szCs w:val="24"/>
        </w:rPr>
      </w:pPr>
      <w:r w:rsidRPr="002E25F2">
        <w:rPr>
          <w:sz w:val="24"/>
          <w:szCs w:val="24"/>
        </w:rPr>
        <w:t xml:space="preserve"> </w:t>
      </w:r>
    </w:p>
    <w:p w:rsidR="005208C8" w:rsidRPr="002E25F2" w:rsidRDefault="005208C8" w:rsidP="005208C8">
      <w:pPr>
        <w:adjustRightInd w:val="0"/>
        <w:jc w:val="center"/>
        <w:rPr>
          <w:sz w:val="24"/>
          <w:szCs w:val="24"/>
        </w:rPr>
      </w:pPr>
    </w:p>
    <w:p w:rsidR="005208C8" w:rsidRPr="002E25F2" w:rsidRDefault="005208C8" w:rsidP="005208C8">
      <w:pPr>
        <w:adjustRightInd w:val="0"/>
        <w:jc w:val="center"/>
        <w:rPr>
          <w:sz w:val="24"/>
          <w:szCs w:val="24"/>
        </w:rPr>
      </w:pPr>
    </w:p>
    <w:p w:rsidR="005208C8" w:rsidRPr="002E25F2" w:rsidRDefault="005208C8" w:rsidP="005208C8">
      <w:pPr>
        <w:jc w:val="center"/>
        <w:rPr>
          <w:b/>
          <w:sz w:val="24"/>
          <w:szCs w:val="24"/>
        </w:rPr>
      </w:pPr>
      <w:r w:rsidRPr="002E25F2">
        <w:rPr>
          <w:b/>
          <w:sz w:val="24"/>
          <w:szCs w:val="24"/>
        </w:rPr>
        <w:t>Совет Чистопольского муниципального района</w:t>
      </w:r>
    </w:p>
    <w:p w:rsidR="005208C8" w:rsidRPr="002E25F2" w:rsidRDefault="005208C8" w:rsidP="005208C8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5208C8" w:rsidRPr="002E25F2" w:rsidTr="002E25F2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Электронный адрес</w:t>
            </w:r>
          </w:p>
        </w:tc>
      </w:tr>
      <w:tr w:rsidR="005208C8" w:rsidRPr="002E25F2" w:rsidTr="002E25F2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8" w:rsidRPr="002E25F2" w:rsidRDefault="005208C8" w:rsidP="005208C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2E25F2">
              <w:rPr>
                <w:sz w:val="24"/>
                <w:szCs w:val="24"/>
              </w:rPr>
              <w:t>…</w:t>
            </w:r>
            <w:r w:rsidRPr="002E25F2">
              <w:rPr>
                <w:sz w:val="24"/>
                <w:szCs w:val="24"/>
                <w:lang w:val="en-US"/>
              </w:rPr>
              <w:t>@tatar.ru</w:t>
            </w:r>
          </w:p>
        </w:tc>
      </w:tr>
    </w:tbl>
    <w:p w:rsidR="005208C8" w:rsidRPr="002E25F2" w:rsidRDefault="005208C8" w:rsidP="005208C8">
      <w:pPr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5208C8" w:rsidRPr="002E25F2" w:rsidRDefault="005208C8" w:rsidP="005208C8">
      <w:pPr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5208C8" w:rsidRPr="002E25F2" w:rsidRDefault="005208C8" w:rsidP="005208C8">
      <w:pPr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6503A0" w:rsidRPr="002E25F2" w:rsidRDefault="006503A0" w:rsidP="0001331D">
      <w:pPr>
        <w:tabs>
          <w:tab w:val="left" w:pos="0"/>
        </w:tabs>
        <w:rPr>
          <w:bCs/>
          <w:sz w:val="24"/>
          <w:szCs w:val="24"/>
        </w:rPr>
      </w:pPr>
    </w:p>
    <w:p w:rsidR="004702D8" w:rsidRPr="002E25F2" w:rsidRDefault="004702D8" w:rsidP="006503A0">
      <w:pPr>
        <w:rPr>
          <w:sz w:val="24"/>
          <w:szCs w:val="24"/>
        </w:rPr>
      </w:pPr>
    </w:p>
    <w:sectPr w:rsidR="004702D8" w:rsidRPr="002E25F2" w:rsidSect="002E25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E7" w:rsidRDefault="00ED18E7" w:rsidP="005208C8">
      <w:r>
        <w:separator/>
      </w:r>
    </w:p>
  </w:endnote>
  <w:endnote w:type="continuationSeparator" w:id="0">
    <w:p w:rsidR="00ED18E7" w:rsidRDefault="00ED18E7" w:rsidP="0052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E7" w:rsidRDefault="00ED18E7" w:rsidP="005208C8">
      <w:r>
        <w:separator/>
      </w:r>
    </w:p>
  </w:footnote>
  <w:footnote w:type="continuationSeparator" w:id="0">
    <w:p w:rsidR="00ED18E7" w:rsidRDefault="00ED18E7" w:rsidP="005208C8">
      <w:r>
        <w:continuationSeparator/>
      </w:r>
    </w:p>
  </w:footnote>
  <w:footnote w:id="1">
    <w:p w:rsidR="002E25F2" w:rsidRDefault="002E25F2" w:rsidP="005208C8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F2" w:rsidRDefault="002E25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04596">
      <w:rPr>
        <w:noProof/>
      </w:rPr>
      <w:t>3</w:t>
    </w:r>
    <w:r>
      <w:fldChar w:fldCharType="end"/>
    </w:r>
  </w:p>
  <w:p w:rsidR="002E25F2" w:rsidRDefault="002E25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C0C3D"/>
    <w:rsid w:val="002E25F2"/>
    <w:rsid w:val="003241A5"/>
    <w:rsid w:val="003610AB"/>
    <w:rsid w:val="00387E0A"/>
    <w:rsid w:val="004702D8"/>
    <w:rsid w:val="0049781D"/>
    <w:rsid w:val="005208C8"/>
    <w:rsid w:val="00586835"/>
    <w:rsid w:val="006503A0"/>
    <w:rsid w:val="006861F0"/>
    <w:rsid w:val="00836CBA"/>
    <w:rsid w:val="00BB7570"/>
    <w:rsid w:val="00D04596"/>
    <w:rsid w:val="00DA7435"/>
    <w:rsid w:val="00ED18E7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08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208C8"/>
  </w:style>
  <w:style w:type="character" w:customStyle="1" w:styleId="a6">
    <w:name w:val="Текст сноски Знак"/>
    <w:basedOn w:val="a0"/>
    <w:link w:val="a5"/>
    <w:uiPriority w:val="99"/>
    <w:semiHidden/>
    <w:rsid w:val="00520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5208C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36C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C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08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208C8"/>
  </w:style>
  <w:style w:type="character" w:customStyle="1" w:styleId="a6">
    <w:name w:val="Текст сноски Знак"/>
    <w:basedOn w:val="a0"/>
    <w:link w:val="a5"/>
    <w:uiPriority w:val="99"/>
    <w:semiHidden/>
    <w:rsid w:val="00520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5208C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36C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C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8ED9971644EBA679FDFE8DDFC7F098B652F1DE0850FC7CCE066AEBE2C76FE32F7BD4B256DEv9K0I" TargetMode="External"/><Relationship Id="rId2" Type="http://schemas.openxmlformats.org/officeDocument/2006/relationships/styles" Target="styles.xml"/><Relationship Id="rId16" Type="http://schemas.openxmlformats.org/officeDocument/2006/relationships/hyperlink" Target="http://uslugi.tatar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7613</Words>
  <Characters>43399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2019-04-09T07:11:00Z</cp:lastPrinted>
  <dcterms:created xsi:type="dcterms:W3CDTF">2019-04-03T10:19:00Z</dcterms:created>
  <dcterms:modified xsi:type="dcterms:W3CDTF">2019-04-24T13:11:00Z</dcterms:modified>
</cp:coreProperties>
</file>