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7E6" w:rsidRDefault="003927E6" w:rsidP="003927E6">
      <w:r>
        <w:rPr>
          <w:noProof/>
          <w:lang w:eastAsia="ru-RU"/>
        </w:rPr>
        <w:drawing>
          <wp:inline distT="0" distB="0" distL="0" distR="0">
            <wp:extent cx="6113780" cy="1271905"/>
            <wp:effectExtent l="0" t="0" r="127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780" cy="127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774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69"/>
        <w:gridCol w:w="3600"/>
        <w:gridCol w:w="2340"/>
        <w:gridCol w:w="4665"/>
      </w:tblGrid>
      <w:tr w:rsidR="003927E6" w:rsidRPr="00BD1748" w:rsidTr="0050797A">
        <w:tblPrEx>
          <w:tblCellMar>
            <w:top w:w="0" w:type="dxa"/>
            <w:bottom w:w="0" w:type="dxa"/>
          </w:tblCellMar>
        </w:tblPrEx>
        <w:trPr>
          <w:gridBefore w:val="1"/>
          <w:wBefore w:w="169" w:type="dxa"/>
        </w:trPr>
        <w:tc>
          <w:tcPr>
            <w:tcW w:w="3600" w:type="dxa"/>
          </w:tcPr>
          <w:p w:rsidR="003927E6" w:rsidRPr="00D73C85" w:rsidRDefault="003927E6" w:rsidP="0050797A">
            <w:pPr>
              <w:pStyle w:val="a6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  <w:sz w:val="32"/>
              </w:rPr>
              <w:t xml:space="preserve">      </w:t>
            </w:r>
            <w:r w:rsidRPr="00D73C85">
              <w:rPr>
                <w:rFonts w:ascii="Times New Roman" w:hAnsi="Times New Roman"/>
                <w:b/>
                <w:i/>
                <w:sz w:val="32"/>
              </w:rPr>
              <w:t>Решение</w:t>
            </w:r>
          </w:p>
        </w:tc>
        <w:tc>
          <w:tcPr>
            <w:tcW w:w="2340" w:type="dxa"/>
          </w:tcPr>
          <w:p w:rsidR="003927E6" w:rsidRPr="005553C1" w:rsidRDefault="003927E6" w:rsidP="0050797A">
            <w:pPr>
              <w:pStyle w:val="2"/>
              <w:rPr>
                <w:bCs w:val="0"/>
                <w:sz w:val="32"/>
              </w:rPr>
            </w:pPr>
            <w:r w:rsidRPr="005553C1">
              <w:rPr>
                <w:bCs w:val="0"/>
                <w:sz w:val="32"/>
              </w:rPr>
              <w:t xml:space="preserve">       </w:t>
            </w:r>
          </w:p>
        </w:tc>
        <w:tc>
          <w:tcPr>
            <w:tcW w:w="4665" w:type="dxa"/>
          </w:tcPr>
          <w:p w:rsidR="003927E6" w:rsidRPr="005553C1" w:rsidRDefault="003927E6" w:rsidP="0050797A">
            <w:pPr>
              <w:rPr>
                <w:rFonts w:ascii="Times New Roman" w:hAnsi="Times New Roman"/>
                <w:b/>
                <w:i/>
                <w:iCs/>
                <w:sz w:val="32"/>
              </w:rPr>
            </w:pPr>
            <w:r w:rsidRPr="00BD1748">
              <w:rPr>
                <w:b/>
                <w:bCs/>
                <w:i/>
                <w:sz w:val="32"/>
              </w:rPr>
              <w:t xml:space="preserve">                    </w:t>
            </w:r>
            <w:proofErr w:type="spellStart"/>
            <w:r w:rsidRPr="005553C1">
              <w:rPr>
                <w:rFonts w:ascii="Times New Roman" w:hAnsi="Times New Roman"/>
                <w:b/>
                <w:bCs/>
                <w:i/>
                <w:sz w:val="32"/>
              </w:rPr>
              <w:t>Карар</w:t>
            </w:r>
            <w:proofErr w:type="spellEnd"/>
          </w:p>
        </w:tc>
      </w:tr>
      <w:tr w:rsidR="003927E6" w:rsidRPr="00D73C85" w:rsidTr="0050797A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0774" w:type="dxa"/>
            <w:gridSpan w:val="4"/>
          </w:tcPr>
          <w:p w:rsidR="003927E6" w:rsidRPr="00D73C85" w:rsidRDefault="003927E6" w:rsidP="0050797A">
            <w:pPr>
              <w:pStyle w:val="a6"/>
              <w:rPr>
                <w:rFonts w:ascii="Times New Roman" w:hAnsi="Times New Roman"/>
                <w:b/>
                <w:sz w:val="28"/>
                <w:u w:val="single"/>
              </w:rPr>
            </w:pPr>
            <w:r>
              <w:rPr>
                <w:rFonts w:ascii="Times New Roman" w:hAnsi="Times New Roman"/>
                <w:b/>
              </w:rPr>
              <w:t xml:space="preserve">  </w:t>
            </w:r>
            <w:r w:rsidRPr="00D73C85">
              <w:rPr>
                <w:rFonts w:ascii="Times New Roman" w:hAnsi="Times New Roman"/>
                <w:b/>
                <w:sz w:val="28"/>
                <w:u w:val="single"/>
              </w:rPr>
              <w:t xml:space="preserve">от </w:t>
            </w:r>
            <w:r>
              <w:rPr>
                <w:rFonts w:ascii="Times New Roman" w:hAnsi="Times New Roman"/>
                <w:b/>
                <w:sz w:val="28"/>
                <w:u w:val="single"/>
              </w:rPr>
              <w:t>17 апреля</w:t>
            </w:r>
            <w:r w:rsidRPr="00D73C85">
              <w:rPr>
                <w:rFonts w:ascii="Times New Roman" w:hAnsi="Times New Roman"/>
                <w:b/>
                <w:sz w:val="28"/>
                <w:u w:val="single"/>
              </w:rPr>
              <w:t xml:space="preserve"> 2019 года </w:t>
            </w:r>
            <w:r>
              <w:rPr>
                <w:rFonts w:ascii="Times New Roman" w:hAnsi="Times New Roman"/>
                <w:b/>
              </w:rPr>
              <w:t xml:space="preserve">      </w:t>
            </w:r>
            <w:r w:rsidRPr="00D73C85">
              <w:rPr>
                <w:rFonts w:ascii="Times New Roman" w:hAnsi="Times New Roman"/>
                <w:b/>
              </w:rPr>
              <w:t xml:space="preserve">  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D73C85">
              <w:rPr>
                <w:rFonts w:ascii="Times New Roman" w:hAnsi="Times New Roman"/>
                <w:b/>
              </w:rPr>
              <w:t xml:space="preserve">   </w:t>
            </w:r>
            <w:proofErr w:type="spellStart"/>
            <w:r w:rsidRPr="00D73C85">
              <w:rPr>
                <w:rFonts w:ascii="Times New Roman" w:hAnsi="Times New Roman"/>
                <w:b/>
              </w:rPr>
              <w:t>г</w:t>
            </w:r>
            <w:proofErr w:type="gramStart"/>
            <w:r w:rsidRPr="00D73C85">
              <w:rPr>
                <w:rFonts w:ascii="Times New Roman" w:hAnsi="Times New Roman"/>
                <w:b/>
              </w:rPr>
              <w:t>.Ч</w:t>
            </w:r>
            <w:proofErr w:type="gramEnd"/>
            <w:r w:rsidRPr="00D73C85">
              <w:rPr>
                <w:rFonts w:ascii="Times New Roman" w:hAnsi="Times New Roman"/>
                <w:b/>
              </w:rPr>
              <w:t>истополь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r w:rsidRPr="00D73C85">
              <w:rPr>
                <w:rFonts w:ascii="Times New Roman" w:hAnsi="Times New Roman"/>
                <w:b/>
              </w:rPr>
              <w:t xml:space="preserve">             </w:t>
            </w:r>
            <w:r>
              <w:rPr>
                <w:rFonts w:ascii="Times New Roman" w:hAnsi="Times New Roman"/>
                <w:b/>
              </w:rPr>
              <w:t xml:space="preserve">  </w:t>
            </w:r>
            <w:r w:rsidRPr="00D73C85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       </w:t>
            </w:r>
            <w:r w:rsidRPr="00D73C85">
              <w:rPr>
                <w:rFonts w:ascii="Times New Roman" w:hAnsi="Times New Roman"/>
                <w:b/>
              </w:rPr>
              <w:t xml:space="preserve">  </w:t>
            </w:r>
            <w:r>
              <w:rPr>
                <w:rFonts w:ascii="Times New Roman" w:hAnsi="Times New Roman"/>
                <w:b/>
                <w:sz w:val="28"/>
                <w:u w:val="single"/>
              </w:rPr>
              <w:t>№ 43</w:t>
            </w:r>
            <w:r w:rsidRPr="00D73C85">
              <w:rPr>
                <w:rFonts w:ascii="Times New Roman" w:hAnsi="Times New Roman"/>
                <w:b/>
                <w:sz w:val="28"/>
                <w:u w:val="single"/>
              </w:rPr>
              <w:t>/</w:t>
            </w:r>
            <w:r>
              <w:rPr>
                <w:rFonts w:ascii="Times New Roman" w:hAnsi="Times New Roman"/>
                <w:b/>
                <w:sz w:val="28"/>
                <w:u w:val="single"/>
              </w:rPr>
              <w:t>8</w:t>
            </w:r>
            <w:bookmarkStart w:id="0" w:name="_GoBack"/>
            <w:bookmarkEnd w:id="0"/>
          </w:p>
          <w:p w:rsidR="003927E6" w:rsidRPr="00D73C85" w:rsidRDefault="003927E6" w:rsidP="0050797A">
            <w:pPr>
              <w:pStyle w:val="a6"/>
              <w:rPr>
                <w:rFonts w:ascii="Times New Roman" w:hAnsi="Times New Roman"/>
                <w:b/>
              </w:rPr>
            </w:pPr>
          </w:p>
        </w:tc>
      </w:tr>
    </w:tbl>
    <w:p w:rsidR="003927E6" w:rsidRDefault="003927E6" w:rsidP="003927E6">
      <w:pPr>
        <w:jc w:val="both"/>
        <w:rPr>
          <w:bCs/>
          <w:sz w:val="27"/>
          <w:szCs w:val="27"/>
        </w:rPr>
      </w:pPr>
    </w:p>
    <w:p w:rsidR="009E30C0" w:rsidRPr="009E30C0" w:rsidRDefault="009E30C0" w:rsidP="009E30C0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ind w:right="38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31.</w:t>
      </w: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>.2016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7/3</w:t>
      </w: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порядке сдачи в аренду имущества, находящегося в собственности муниципального образования «Чистопольск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</w:p>
    <w:p w:rsidR="009E30C0" w:rsidRDefault="009E30C0" w:rsidP="009E30C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1FAB" w:rsidRPr="009E30C0" w:rsidRDefault="003A1FAB" w:rsidP="009E30C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30C0" w:rsidRDefault="009E30C0" w:rsidP="009E30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внесением изменений в Федеральный  закон  от 24 июля 2007 года </w:t>
      </w:r>
      <w:r w:rsidR="003A1FA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209-ФЗ «О развитии малого и среднего предпринимательства в Российской Федерации»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Чистопольского муниципального района </w:t>
      </w:r>
    </w:p>
    <w:p w:rsidR="009E30C0" w:rsidRPr="003A1FAB" w:rsidRDefault="009E30C0" w:rsidP="009E30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</w:p>
    <w:p w:rsidR="009E30C0" w:rsidRDefault="009E30C0" w:rsidP="009E30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30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РЕШАЕТ</w:t>
      </w:r>
      <w:r w:rsidR="003A1F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9E30C0" w:rsidRPr="003A1FAB" w:rsidRDefault="009E30C0" w:rsidP="009E30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12"/>
          <w:szCs w:val="28"/>
          <w:lang w:eastAsia="ru-RU"/>
        </w:rPr>
      </w:pPr>
    </w:p>
    <w:p w:rsidR="009E30C0" w:rsidRPr="009E30C0" w:rsidRDefault="009E30C0" w:rsidP="00FE583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sub_1"/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</w:t>
      </w:r>
      <w:bookmarkStart w:id="2" w:name="sub_2"/>
      <w:bookmarkEnd w:id="1"/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Совета Чистопольского муниципального района от 31.03.2016 №7/3 «О порядке сдачи в аренду имущества, находящегося в собственности муниципального образования «Чистопольский муниципальный район» Республики Татарстан</w:t>
      </w:r>
      <w:r w:rsidR="00FF6C55">
        <w:rPr>
          <w:rFonts w:ascii="Times New Roman" w:eastAsia="Times New Roman" w:hAnsi="Times New Roman" w:cs="Times New Roman"/>
          <w:sz w:val="28"/>
          <w:szCs w:val="28"/>
          <w:lang w:eastAsia="ru-RU"/>
        </w:rPr>
        <w:t>» (с изменениями, внесёнными решением Совета Чистопольского муниципального района от 20.09.2016 №13/4)</w:t>
      </w: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изменения</w:t>
      </w:r>
      <w:r w:rsidR="00414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изложив п</w:t>
      </w: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 №2 в следующей редакции:</w:t>
      </w:r>
    </w:p>
    <w:bookmarkEnd w:id="2"/>
    <w:p w:rsidR="00414FAD" w:rsidRPr="00414FAD" w:rsidRDefault="009E30C0" w:rsidP="00414FAD">
      <w:pPr>
        <w:shd w:val="clear" w:color="auto" w:fill="FFFFFF"/>
        <w:spacing w:after="0" w:line="240" w:lineRule="auto"/>
        <w:ind w:left="6237"/>
        <w:rPr>
          <w:rFonts w:ascii="Times New Roman" w:hAnsi="Times New Roman" w:cs="Times New Roman"/>
          <w:sz w:val="24"/>
          <w:szCs w:val="28"/>
        </w:rPr>
      </w:pP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14FAD" w:rsidRPr="00414FAD">
        <w:rPr>
          <w:rFonts w:ascii="Times New Roman" w:hAnsi="Times New Roman" w:cs="Times New Roman"/>
          <w:sz w:val="24"/>
          <w:szCs w:val="28"/>
        </w:rPr>
        <w:t xml:space="preserve">Приложение </w:t>
      </w:r>
      <w:r w:rsidR="00414FAD">
        <w:rPr>
          <w:rFonts w:ascii="Times New Roman" w:hAnsi="Times New Roman" w:cs="Times New Roman"/>
          <w:sz w:val="24"/>
          <w:szCs w:val="28"/>
        </w:rPr>
        <w:t>№2</w:t>
      </w:r>
    </w:p>
    <w:p w:rsidR="00414FAD" w:rsidRPr="00414FAD" w:rsidRDefault="00414FAD" w:rsidP="00414FAD">
      <w:pPr>
        <w:shd w:val="clear" w:color="auto" w:fill="FFFFFF"/>
        <w:spacing w:after="0" w:line="240" w:lineRule="auto"/>
        <w:ind w:left="6237"/>
        <w:rPr>
          <w:rFonts w:ascii="Times New Roman" w:hAnsi="Times New Roman" w:cs="Times New Roman"/>
          <w:sz w:val="24"/>
          <w:szCs w:val="28"/>
        </w:rPr>
      </w:pPr>
      <w:r w:rsidRPr="00414FAD">
        <w:rPr>
          <w:rFonts w:ascii="Times New Roman" w:hAnsi="Times New Roman" w:cs="Times New Roman"/>
          <w:sz w:val="24"/>
          <w:szCs w:val="28"/>
        </w:rPr>
        <w:t>к решению</w:t>
      </w:r>
    </w:p>
    <w:p w:rsidR="00414FAD" w:rsidRPr="00414FAD" w:rsidRDefault="00414FAD" w:rsidP="00414FAD">
      <w:pPr>
        <w:shd w:val="clear" w:color="auto" w:fill="FFFFFF"/>
        <w:spacing w:after="0" w:line="240" w:lineRule="auto"/>
        <w:ind w:left="6237"/>
        <w:rPr>
          <w:rFonts w:ascii="Times New Roman" w:hAnsi="Times New Roman" w:cs="Times New Roman"/>
          <w:sz w:val="24"/>
          <w:szCs w:val="28"/>
        </w:rPr>
      </w:pPr>
      <w:r w:rsidRPr="00414FAD">
        <w:rPr>
          <w:rFonts w:ascii="Times New Roman" w:hAnsi="Times New Roman" w:cs="Times New Roman"/>
          <w:sz w:val="24"/>
          <w:szCs w:val="28"/>
        </w:rPr>
        <w:t xml:space="preserve">Совета Чистопольского </w:t>
      </w:r>
    </w:p>
    <w:p w:rsidR="00414FAD" w:rsidRPr="00414FAD" w:rsidRDefault="00414FAD" w:rsidP="00414FAD">
      <w:pPr>
        <w:shd w:val="clear" w:color="auto" w:fill="FFFFFF"/>
        <w:spacing w:after="0" w:line="240" w:lineRule="auto"/>
        <w:ind w:left="6237"/>
        <w:rPr>
          <w:rFonts w:ascii="Times New Roman" w:hAnsi="Times New Roman" w:cs="Times New Roman"/>
          <w:sz w:val="24"/>
          <w:szCs w:val="28"/>
        </w:rPr>
      </w:pPr>
      <w:r w:rsidRPr="00414FAD">
        <w:rPr>
          <w:rFonts w:ascii="Times New Roman" w:hAnsi="Times New Roman" w:cs="Times New Roman"/>
          <w:sz w:val="24"/>
          <w:szCs w:val="28"/>
        </w:rPr>
        <w:t>муниципального района</w:t>
      </w:r>
    </w:p>
    <w:p w:rsidR="00414FAD" w:rsidRPr="00414FAD" w:rsidRDefault="00414FAD" w:rsidP="00414FAD">
      <w:pPr>
        <w:shd w:val="clear" w:color="auto" w:fill="FFFFFF"/>
        <w:spacing w:after="0" w:line="240" w:lineRule="auto"/>
        <w:ind w:left="6237"/>
        <w:rPr>
          <w:rFonts w:ascii="Times New Roman" w:hAnsi="Times New Roman" w:cs="Times New Roman"/>
          <w:sz w:val="24"/>
          <w:szCs w:val="28"/>
        </w:rPr>
      </w:pPr>
      <w:r w:rsidRPr="00414FAD">
        <w:rPr>
          <w:rFonts w:ascii="Times New Roman" w:hAnsi="Times New Roman" w:cs="Times New Roman"/>
          <w:sz w:val="24"/>
          <w:szCs w:val="28"/>
        </w:rPr>
        <w:t>от</w:t>
      </w:r>
      <w:r>
        <w:rPr>
          <w:rFonts w:ascii="Times New Roman" w:hAnsi="Times New Roman" w:cs="Times New Roman"/>
          <w:sz w:val="24"/>
          <w:szCs w:val="28"/>
        </w:rPr>
        <w:t xml:space="preserve"> 31.03.2016</w:t>
      </w:r>
      <w:r w:rsidRPr="00414FAD">
        <w:rPr>
          <w:rFonts w:ascii="Times New Roman" w:hAnsi="Times New Roman" w:cs="Times New Roman"/>
          <w:sz w:val="24"/>
          <w:szCs w:val="28"/>
        </w:rPr>
        <w:t xml:space="preserve"> №</w:t>
      </w:r>
      <w:r>
        <w:rPr>
          <w:rFonts w:ascii="Times New Roman" w:hAnsi="Times New Roman" w:cs="Times New Roman"/>
          <w:sz w:val="24"/>
          <w:szCs w:val="28"/>
        </w:rPr>
        <w:t>7/3</w:t>
      </w:r>
    </w:p>
    <w:p w:rsidR="00414FAD" w:rsidRDefault="00414FAD" w:rsidP="00FE58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30C0" w:rsidRDefault="009E30C0" w:rsidP="00FE58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предоставления в аренду муниципального имущества, находящегося в собственности муниципального образования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Чистопольский муниципальный район</w:t>
      </w: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включенного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муниципального имущества, в том числе земельных участков (за исключением земельных участков, предназначенных для ведения личного подсобного хозяйства, огородничества, садоводства, индивидуального жилищного строительства), находящегося в собственности муниципального образования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Чистопольский муниципальный район</w:t>
      </w: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Республики Татарстан, свободного от </w:t>
      </w: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 третьих лиц (за исключением права хозяйственного</w:t>
      </w:r>
      <w:proofErr w:type="gramEnd"/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ведения, права оперативного управления, а также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3A1F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1FAB" w:rsidRPr="003A1FAB" w:rsidRDefault="003A1FAB" w:rsidP="00FE58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28"/>
          <w:lang w:eastAsia="ru-RU"/>
        </w:rPr>
      </w:pPr>
    </w:p>
    <w:p w:rsidR="009E30C0" w:rsidRDefault="009E30C0" w:rsidP="00FE583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>I. Общие положения</w:t>
      </w:r>
    </w:p>
    <w:p w:rsidR="00F15C6E" w:rsidRPr="003A1FAB" w:rsidRDefault="00F15C6E" w:rsidP="00FE583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8"/>
          <w:szCs w:val="28"/>
          <w:lang w:eastAsia="ru-RU"/>
        </w:rPr>
      </w:pPr>
    </w:p>
    <w:p w:rsidR="009E30C0" w:rsidRPr="009E30C0" w:rsidRDefault="009E30C0" w:rsidP="00FE58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предоставления в аренду муниципального имущества, находящегося в собственности муниципального образования «Чистопольский муниципальный район» Республики Татарстан, включенного в Перечень муниципального имущества, в том числе земельных участков (за исключением земельных участков, предназначенных для ведения личного подсобного хозяйства, огородничества, садоводства, индивидуального жилищного строительства), находящегося в собственности муниципального образования «Чистопольский муниципальный район» Республики Татарстан, свободного от прав третьих лиц (за исключением права хозяйственного</w:t>
      </w:r>
      <w:proofErr w:type="gramEnd"/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ведения, права оперативного управления, а также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- Порядок), разработан в соответствии с Гражданским кодексом Российской Федерации, Федеральным законом от 06 октября 2003 года № 131- ФЗ «Об общих принципах организации</w:t>
      </w:r>
      <w:proofErr w:type="gramEnd"/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 в Российской Федерации», Федеральным законом от 24 июля 2007 года № 209-ФЗ «О развитии малого и среднего предпринимательства в Российской Федерации», Федеральным законом от 26 июля 2006 года № 135-ФЗ «О защите конкуренции», иными нормативными правовыми актами Российской Федерации и муниципальными правовыми актами муниципального</w:t>
      </w:r>
      <w:r w:rsidR="00414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«Чистопольск</w:t>
      </w:r>
      <w:r w:rsidR="00BA50AC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</w:t>
      </w:r>
      <w:r w:rsidR="00BA50AC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BA50A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Татарстан.</w:t>
      </w:r>
    </w:p>
    <w:p w:rsidR="009E30C0" w:rsidRPr="009E30C0" w:rsidRDefault="009E30C0" w:rsidP="00FE58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Собственником имущества, включенного в перечень, является муниципальное образовани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Чистопольский муниципальный район</w:t>
      </w: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>» Республики Татарстан.</w:t>
      </w:r>
    </w:p>
    <w:p w:rsidR="009E30C0" w:rsidRPr="009E30C0" w:rsidRDefault="009E30C0" w:rsidP="00FE58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Формирование, ведение, обязательное опубликование перечня определяются муниципальными правовыми актами</w:t>
      </w: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15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="00414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583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="00F15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«Чистопольский</w:t>
      </w: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5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район» </w:t>
      </w: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Татарстан.</w:t>
      </w:r>
    </w:p>
    <w:p w:rsidR="009E30C0" w:rsidRPr="009E30C0" w:rsidRDefault="009E30C0" w:rsidP="00FE58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>1.4.</w:t>
      </w: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устанавливает процедуру предоставления в аренду имущества, включенного в Перечень муниципального имущества, в том числе земельных участков (за исключением земельных участков, предназначенных для ведения личного подсобного хозяйства, огородничества, садоводства, индивидуального жилищного строительства), находящегося в собственности муниципального образования «</w:t>
      </w:r>
      <w:r w:rsidR="00F15C6E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 муниципального района</w:t>
      </w: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>» Республики Татарстан, свободного от прав третьих лиц (за исключением права хозяйственного ведения, права оперативного управления, а также имущественных прав субъектов</w:t>
      </w:r>
      <w:proofErr w:type="gramEnd"/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малого и среднего предпринимательства), предназначенного для передачи во владение и (или) в пользование субъектам </w:t>
      </w: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малого и среднего предпринимательства и организациям, образующим инфраструктуру поддержки субъектов малого и среднего предпринимательства и условия предоставления такого имущества в аренду субъектам малого и среднего предпринимательства по льготным ставкам арендной платы.</w:t>
      </w:r>
    </w:p>
    <w:p w:rsidR="009E30C0" w:rsidRPr="009E30C0" w:rsidRDefault="009E30C0" w:rsidP="00FE58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>1.5.</w:t>
      </w: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Арендодателем муниципального имущества выступает </w:t>
      </w:r>
      <w:r w:rsidR="00414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Палата земельных и имущественных отношений </w:t>
      </w: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</w:t>
      </w:r>
      <w:r w:rsidR="00414FA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</w:t>
      </w:r>
      <w:r w:rsidR="00414FA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F15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414FA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Татарстан.</w:t>
      </w:r>
    </w:p>
    <w:p w:rsidR="009E30C0" w:rsidRDefault="009E30C0" w:rsidP="00FE58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>1.6.</w:t>
      </w: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Арендаторами имущества, включенного в перечень, могут являться субъекты малого и среднего предпринимательства, занимающиеся социально значимыми видами деятельности, за исключением субъектов малого и среднего предпринимательства, которым в соответствии с Федеральным законом от 24 июля 2007 года № 209-ФЗ «О развитии малого и среднего предпринимательства в Российской Федерации» не может оказываться поддержка.</w:t>
      </w:r>
    </w:p>
    <w:p w:rsidR="003A1FAB" w:rsidRPr="009E30C0" w:rsidRDefault="003A1FAB" w:rsidP="00FE58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30C0" w:rsidRDefault="009E30C0" w:rsidP="00FE583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>II.</w:t>
      </w: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Предоставление муниципального имущества в аренду</w:t>
      </w:r>
    </w:p>
    <w:p w:rsidR="00F15C6E" w:rsidRPr="003A1FAB" w:rsidRDefault="00F15C6E" w:rsidP="00FE583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</w:p>
    <w:p w:rsidR="009E30C0" w:rsidRPr="009E30C0" w:rsidRDefault="009E30C0" w:rsidP="00FE58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Заключение договоров аренды имущества, включенного в перечень, осуществляется по результатам открытых торгов в форме аукциона на право заключения договоров аренды имущества, включенного в перечень (далее - торги).</w:t>
      </w:r>
    </w:p>
    <w:p w:rsidR="009E30C0" w:rsidRPr="009E30C0" w:rsidRDefault="009E30C0" w:rsidP="00FE58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Арендодатель осуществляет функции по организации и проведению торгов.</w:t>
      </w:r>
    </w:p>
    <w:p w:rsidR="009E30C0" w:rsidRPr="009E30C0" w:rsidRDefault="009E30C0" w:rsidP="00FE58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>2.3.</w:t>
      </w: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Проведение торгов, заключение договоров аренды имущества, включенного в перечень, по результатам проведения торгов осуществляются в порядке, установленном действующим законодательством.</w:t>
      </w:r>
    </w:p>
    <w:p w:rsidR="009E30C0" w:rsidRPr="009E30C0" w:rsidRDefault="009E30C0" w:rsidP="00FE58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>2.4.</w:t>
      </w: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Подача заявок на участие в торгах субъектами малого и среднего предпринимательства, требования к прилагаемым к заявке документам, основания для отказа в допуске к участию в торгах определяются документацией об аукционе.</w:t>
      </w:r>
    </w:p>
    <w:p w:rsidR="009E30C0" w:rsidRPr="009E30C0" w:rsidRDefault="009E30C0" w:rsidP="00FE58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>2.5.</w:t>
      </w: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указанного имущества запрещаются передача третьим лицам прав и обязанностей по договорам аренды такого имущества (перенаем), передача в субаренду, за исключением предоставления такого имущества в субаренду субъектам малого и среднего предпринимательства организациями, образующими инфраструктуру поддержки субъектов малого и среднего предпринимательства, и в случае, если в субаренду предоставляется имущество, предусмотренное пунктом 14 части 1 статьи 17.1 Федерального закона от 26</w:t>
      </w:r>
      <w:proofErr w:type="gramEnd"/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 2006 года </w:t>
      </w:r>
      <w:r w:rsidR="00FE583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135-ФЗ </w:t>
      </w:r>
      <w:r w:rsidR="00FE583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защите конкуренции</w:t>
      </w:r>
      <w:r w:rsidR="00FE583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E30C0" w:rsidRDefault="009E30C0" w:rsidP="00FE58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>2.6.</w:t>
      </w: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Арендатор должен использовать муниципальное имущество исключительно по целевому назначению с условием соблюдения запретов, установленных Федеральным законом от 24 июля 2007 года № 209-ФЗ «О развитии малого и среднего предпринимательства в Российской Федерации».</w:t>
      </w:r>
    </w:p>
    <w:p w:rsidR="003A1FAB" w:rsidRPr="009E30C0" w:rsidRDefault="003A1FAB" w:rsidP="00FE58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30C0" w:rsidRDefault="009E30C0" w:rsidP="00FE583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>III.</w:t>
      </w: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Арендная плата и порядок ее внесения</w:t>
      </w:r>
    </w:p>
    <w:p w:rsidR="003A1FAB" w:rsidRPr="003A1FAB" w:rsidRDefault="003A1FAB" w:rsidP="00FE583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</w:p>
    <w:p w:rsidR="009E30C0" w:rsidRPr="009E30C0" w:rsidRDefault="009E30C0" w:rsidP="00FE58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3.1.</w:t>
      </w: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Размер арендной платы за муниципальное имущество для договоров аренды имущества, включенного в перечень, определяется по результатам проведения торгов.</w:t>
      </w:r>
    </w:p>
    <w:p w:rsidR="009E30C0" w:rsidRPr="009E30C0" w:rsidRDefault="009E30C0" w:rsidP="00FE58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Начальная цена договора аренды устанавливается на основании отчета об оценке рыночной стоимости арендной платы, подготовленного в соответствии с законодательством Российской Федерации об оценочной деятельности.</w:t>
      </w:r>
    </w:p>
    <w:p w:rsidR="009E30C0" w:rsidRPr="009E30C0" w:rsidRDefault="009E30C0" w:rsidP="00FE58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>3.3.</w:t>
      </w: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 заключении договора аренды имущества, включенного в перечень, на срок пять лет арендная плата вносится арендатором:</w:t>
      </w:r>
    </w:p>
    <w:p w:rsidR="009E30C0" w:rsidRPr="009E30C0" w:rsidRDefault="009E30C0" w:rsidP="00FE58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первый год аренды – 0 процентов от размера арендной платы, установленного в договоре аренды;</w:t>
      </w:r>
    </w:p>
    <w:p w:rsidR="009E30C0" w:rsidRPr="009E30C0" w:rsidRDefault="009E30C0" w:rsidP="00FE58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во второй год аренды - 0 процентов от размера арендной платы, установленного в договоре аренды;</w:t>
      </w:r>
    </w:p>
    <w:p w:rsidR="009E30C0" w:rsidRPr="009E30C0" w:rsidRDefault="009E30C0" w:rsidP="00FE58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третий год аренды - 25 процентов от размера арендной платы, установленного в договоре аренды;</w:t>
      </w:r>
    </w:p>
    <w:p w:rsidR="009E30C0" w:rsidRPr="009E30C0" w:rsidRDefault="009E30C0" w:rsidP="00FE58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четвертый год аренды - 50 процентов от размера арендной платы, установленного в договоре аренды;</w:t>
      </w:r>
    </w:p>
    <w:p w:rsidR="009E30C0" w:rsidRPr="009E30C0" w:rsidRDefault="009E30C0" w:rsidP="00FE58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пятый год аренды и далее - 75 процентов от размера арендной платы, установленного в договоре аренды.</w:t>
      </w:r>
    </w:p>
    <w:p w:rsidR="009E30C0" w:rsidRPr="009E30C0" w:rsidRDefault="009E30C0" w:rsidP="00FE58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>3.4.</w:t>
      </w: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 заключении договора аренды имущества, включенного в перечень, на новый срок арендная плата вносится арендатором в размере 100 процентов.</w:t>
      </w:r>
    </w:p>
    <w:p w:rsidR="009E30C0" w:rsidRPr="009E30C0" w:rsidRDefault="009E30C0" w:rsidP="00FE58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>3.5.</w:t>
      </w: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 досрочном расторжении договора арендатору необходимо оплатить весь срок пользования имуществом в полном объеме исходя из рыночной стоимости, определенной оценщиком.</w:t>
      </w:r>
    </w:p>
    <w:p w:rsidR="00CF69E3" w:rsidRDefault="009E30C0" w:rsidP="00FE58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>3.6.</w:t>
      </w: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Арендная плата за использование муниципального имущества перечисляется в бюджет муниципального образования «Чистопольск</w:t>
      </w:r>
      <w:r w:rsidR="00C72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 </w:t>
      </w: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="00C729BD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9E3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C729B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F6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  <w:proofErr w:type="gramStart"/>
      <w:r w:rsidR="00FE58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F69E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proofErr w:type="gramEnd"/>
    </w:p>
    <w:p w:rsidR="00CF69E3" w:rsidRPr="00B06C5E" w:rsidRDefault="00B06C5E" w:rsidP="00FE5836">
      <w:pPr>
        <w:pStyle w:val="a6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  <w:bookmarkStart w:id="3" w:name="sub_3"/>
      <w:r>
        <w:rPr>
          <w:rFonts w:ascii="Times New Roman" w:hAnsi="Times New Roman" w:cs="Times New Roman"/>
          <w:sz w:val="28"/>
          <w:szCs w:val="28"/>
        </w:rPr>
        <w:t>2</w:t>
      </w:r>
      <w:r w:rsidR="00CF69E3" w:rsidRPr="00B06C5E">
        <w:rPr>
          <w:rFonts w:ascii="Times New Roman" w:hAnsi="Times New Roman" w:cs="Times New Roman"/>
          <w:sz w:val="28"/>
          <w:szCs w:val="28"/>
        </w:rPr>
        <w:t xml:space="preserve">. </w:t>
      </w:r>
      <w:hyperlink r:id="rId8" w:history="1">
        <w:r w:rsidR="00CF69E3" w:rsidRPr="00B06C5E">
          <w:rPr>
            <w:rStyle w:val="a5"/>
            <w:rFonts w:ascii="Times New Roman" w:hAnsi="Times New Roman"/>
            <w:color w:val="auto"/>
            <w:sz w:val="28"/>
            <w:szCs w:val="28"/>
          </w:rPr>
          <w:t>Опубликовать</w:t>
        </w:r>
      </w:hyperlink>
      <w:r w:rsidR="00CF69E3" w:rsidRPr="00B06C5E">
        <w:rPr>
          <w:rFonts w:ascii="Times New Roman" w:hAnsi="Times New Roman" w:cs="Times New Roman"/>
          <w:sz w:val="28"/>
          <w:szCs w:val="28"/>
        </w:rPr>
        <w:t xml:space="preserve"> настоящее решение в газете «</w:t>
      </w:r>
      <w:proofErr w:type="spellStart"/>
      <w:r w:rsidR="00CF69E3" w:rsidRPr="00B06C5E">
        <w:rPr>
          <w:rFonts w:ascii="Times New Roman" w:hAnsi="Times New Roman" w:cs="Times New Roman"/>
          <w:sz w:val="28"/>
          <w:szCs w:val="28"/>
        </w:rPr>
        <w:t>Чистопольские</w:t>
      </w:r>
      <w:proofErr w:type="spellEnd"/>
      <w:r w:rsidR="00CF69E3" w:rsidRPr="00B06C5E">
        <w:rPr>
          <w:rFonts w:ascii="Times New Roman" w:hAnsi="Times New Roman" w:cs="Times New Roman"/>
          <w:sz w:val="28"/>
          <w:szCs w:val="28"/>
        </w:rPr>
        <w:t xml:space="preserve"> известия» </w:t>
      </w:r>
      <w:r w:rsidR="00FE5836">
        <w:rPr>
          <w:rFonts w:ascii="Times New Roman" w:hAnsi="Times New Roman" w:cs="Times New Roman"/>
          <w:sz w:val="28"/>
          <w:szCs w:val="28"/>
          <w:lang w:eastAsia="en-US"/>
        </w:rPr>
        <w:t xml:space="preserve">или на </w:t>
      </w:r>
      <w:r w:rsidR="00CF69E3" w:rsidRPr="00B06C5E">
        <w:rPr>
          <w:rFonts w:ascii="Times New Roman" w:hAnsi="Times New Roman" w:cs="Times New Roman"/>
          <w:sz w:val="28"/>
          <w:szCs w:val="28"/>
          <w:lang w:eastAsia="en-US"/>
        </w:rPr>
        <w:t xml:space="preserve">Официальном портале правовой информации Республики Татарстан (pravo.tatarstan.ru) </w:t>
      </w:r>
      <w:r w:rsidR="00CF69E3" w:rsidRPr="00B06C5E">
        <w:rPr>
          <w:rFonts w:ascii="Times New Roman" w:hAnsi="Times New Roman" w:cs="Times New Roman"/>
          <w:sz w:val="28"/>
          <w:szCs w:val="28"/>
        </w:rPr>
        <w:t xml:space="preserve">и </w:t>
      </w:r>
      <w:hyperlink r:id="rId9" w:history="1">
        <w:r w:rsidR="00CF69E3" w:rsidRPr="00B06C5E">
          <w:rPr>
            <w:rStyle w:val="a5"/>
            <w:rFonts w:ascii="Times New Roman" w:hAnsi="Times New Roman"/>
            <w:color w:val="auto"/>
            <w:sz w:val="28"/>
            <w:szCs w:val="28"/>
          </w:rPr>
          <w:t>разместить</w:t>
        </w:r>
      </w:hyperlink>
      <w:r w:rsidR="00CF69E3" w:rsidRPr="00B06C5E">
        <w:rPr>
          <w:rFonts w:ascii="Times New Roman" w:hAnsi="Times New Roman" w:cs="Times New Roman"/>
          <w:sz w:val="28"/>
          <w:szCs w:val="28"/>
        </w:rPr>
        <w:t xml:space="preserve"> на официальном сайте Чистопольского муниципального района www.chistopol.tatarstan.ru.</w:t>
      </w:r>
    </w:p>
    <w:p w:rsidR="00CF69E3" w:rsidRPr="006705EA" w:rsidRDefault="00D1576F" w:rsidP="00FE5836">
      <w:pPr>
        <w:pStyle w:val="a6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  <w:bookmarkStart w:id="4" w:name="sub_5"/>
      <w:bookmarkEnd w:id="3"/>
      <w:r>
        <w:rPr>
          <w:rFonts w:ascii="Times New Roman" w:hAnsi="Times New Roman" w:cs="Times New Roman"/>
          <w:sz w:val="28"/>
          <w:szCs w:val="28"/>
        </w:rPr>
        <w:t>3</w:t>
      </w:r>
      <w:r w:rsidR="00CF69E3" w:rsidRPr="006705E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F69E3" w:rsidRPr="006705E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F69E3" w:rsidRPr="006705EA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депутатскую комиссию по вопросам законности, правопорядка и депутатской деятельности.</w:t>
      </w:r>
    </w:p>
    <w:bookmarkEnd w:id="4"/>
    <w:p w:rsidR="00CF69E3" w:rsidRDefault="00CF69E3" w:rsidP="00CF69E3">
      <w:pPr>
        <w:pStyle w:val="a6"/>
        <w:ind w:firstLine="0"/>
        <w:rPr>
          <w:rFonts w:ascii="Times New Roman" w:hAnsi="Times New Roman" w:cs="Times New Roman"/>
          <w:sz w:val="28"/>
          <w:szCs w:val="28"/>
        </w:rPr>
      </w:pPr>
    </w:p>
    <w:p w:rsidR="00B06C5E" w:rsidRDefault="00B06C5E" w:rsidP="00B06C5E">
      <w:pPr>
        <w:pStyle w:val="a6"/>
        <w:ind w:firstLine="0"/>
        <w:rPr>
          <w:rFonts w:ascii="Times New Roman" w:hAnsi="Times New Roman" w:cs="Times New Roman"/>
          <w:sz w:val="28"/>
          <w:szCs w:val="28"/>
        </w:rPr>
      </w:pPr>
    </w:p>
    <w:p w:rsidR="004A5623" w:rsidRDefault="00B06C5E" w:rsidP="00B06C5E">
      <w:pPr>
        <w:pStyle w:val="a6"/>
        <w:ind w:firstLine="0"/>
        <w:rPr>
          <w:rFonts w:ascii="Times New Roman" w:hAnsi="Times New Roman" w:cs="Times New Roman"/>
          <w:sz w:val="28"/>
          <w:szCs w:val="28"/>
        </w:rPr>
      </w:pPr>
      <w:r w:rsidRPr="006705EA">
        <w:rPr>
          <w:rFonts w:ascii="Times New Roman" w:hAnsi="Times New Roman" w:cs="Times New Roman"/>
          <w:sz w:val="28"/>
          <w:szCs w:val="28"/>
        </w:rPr>
        <w:t>Глава Чистопольского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6C5E" w:rsidRPr="006705EA" w:rsidRDefault="00B06C5E" w:rsidP="00B06C5E">
      <w:pPr>
        <w:pStyle w:val="a6"/>
        <w:ind w:firstLine="0"/>
        <w:rPr>
          <w:rFonts w:ascii="Times New Roman" w:hAnsi="Times New Roman" w:cs="Times New Roman"/>
          <w:sz w:val="28"/>
          <w:szCs w:val="28"/>
        </w:rPr>
      </w:pPr>
      <w:r w:rsidRPr="006705EA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4A562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3A1FAB">
        <w:rPr>
          <w:rFonts w:ascii="Times New Roman" w:hAnsi="Times New Roman" w:cs="Times New Roman"/>
          <w:sz w:val="28"/>
          <w:szCs w:val="28"/>
        </w:rPr>
        <w:t xml:space="preserve">   </w:t>
      </w:r>
      <w:r w:rsidRPr="006705EA">
        <w:rPr>
          <w:rFonts w:ascii="Times New Roman" w:hAnsi="Times New Roman" w:cs="Times New Roman"/>
          <w:sz w:val="28"/>
          <w:szCs w:val="28"/>
        </w:rPr>
        <w:t>Д.А. Иванов</w:t>
      </w:r>
    </w:p>
    <w:p w:rsidR="00B06C5E" w:rsidRPr="006705EA" w:rsidRDefault="00B06C5E" w:rsidP="00B06C5E">
      <w:pPr>
        <w:pStyle w:val="a6"/>
        <w:ind w:left="6663" w:firstLine="0"/>
        <w:jc w:val="left"/>
        <w:rPr>
          <w:rStyle w:val="a7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B06C5E" w:rsidRDefault="00B06C5E" w:rsidP="00B06C5E">
      <w:pPr>
        <w:pStyle w:val="a6"/>
        <w:ind w:left="6237" w:firstLine="0"/>
        <w:jc w:val="left"/>
        <w:rPr>
          <w:rStyle w:val="a7"/>
          <w:rFonts w:ascii="Times New Roman" w:hAnsi="Times New Roman" w:cs="Times New Roman"/>
          <w:b w:val="0"/>
          <w:bCs/>
          <w:color w:val="auto"/>
        </w:rPr>
      </w:pPr>
    </w:p>
    <w:p w:rsidR="00B06C5E" w:rsidRDefault="00B06C5E" w:rsidP="00B06C5E">
      <w:pPr>
        <w:pStyle w:val="a6"/>
        <w:ind w:left="6237" w:firstLine="0"/>
        <w:jc w:val="left"/>
        <w:rPr>
          <w:rStyle w:val="a7"/>
          <w:rFonts w:ascii="Times New Roman" w:hAnsi="Times New Roman" w:cs="Times New Roman"/>
          <w:b w:val="0"/>
          <w:bCs/>
          <w:color w:val="auto"/>
        </w:rPr>
      </w:pPr>
    </w:p>
    <w:p w:rsidR="00B06C5E" w:rsidRDefault="00B06C5E" w:rsidP="00B06C5E">
      <w:pPr>
        <w:pStyle w:val="a6"/>
        <w:ind w:left="6237" w:firstLine="0"/>
        <w:jc w:val="left"/>
        <w:rPr>
          <w:rStyle w:val="a7"/>
          <w:rFonts w:ascii="Times New Roman" w:hAnsi="Times New Roman" w:cs="Times New Roman"/>
          <w:b w:val="0"/>
          <w:bCs/>
          <w:color w:val="auto"/>
        </w:rPr>
      </w:pPr>
    </w:p>
    <w:p w:rsidR="00B06C5E" w:rsidRDefault="00B06C5E" w:rsidP="00B06C5E">
      <w:pPr>
        <w:pStyle w:val="a6"/>
        <w:ind w:left="6237" w:firstLine="0"/>
        <w:jc w:val="left"/>
        <w:rPr>
          <w:rStyle w:val="a7"/>
          <w:rFonts w:ascii="Times New Roman" w:hAnsi="Times New Roman" w:cs="Times New Roman"/>
          <w:b w:val="0"/>
          <w:bCs/>
          <w:color w:val="auto"/>
        </w:rPr>
      </w:pPr>
    </w:p>
    <w:p w:rsidR="00CF69E3" w:rsidRDefault="00CF69E3" w:rsidP="009E30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6C5E" w:rsidRDefault="00B06C5E" w:rsidP="009E30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6C5E" w:rsidRPr="009E30C0" w:rsidRDefault="00B06C5E" w:rsidP="009E30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30C0" w:rsidRPr="009E30C0" w:rsidRDefault="009E30C0" w:rsidP="009E30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D0C" w:rsidRDefault="00A46D0C"/>
    <w:sectPr w:rsidR="00A46D0C" w:rsidSect="00211A00">
      <w:pgSz w:w="11906" w:h="16838"/>
      <w:pgMar w:top="1134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A8B" w:rsidRDefault="00A87A8B">
      <w:pPr>
        <w:spacing w:after="0" w:line="240" w:lineRule="auto"/>
      </w:pPr>
      <w:r>
        <w:separator/>
      </w:r>
    </w:p>
  </w:endnote>
  <w:endnote w:type="continuationSeparator" w:id="0">
    <w:p w:rsidR="00A87A8B" w:rsidRDefault="00A87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A8B" w:rsidRDefault="00A87A8B">
      <w:pPr>
        <w:spacing w:after="0" w:line="240" w:lineRule="auto"/>
      </w:pPr>
      <w:r>
        <w:separator/>
      </w:r>
    </w:p>
  </w:footnote>
  <w:footnote w:type="continuationSeparator" w:id="0">
    <w:p w:rsidR="00A87A8B" w:rsidRDefault="00A87A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0C0"/>
    <w:rsid w:val="00264752"/>
    <w:rsid w:val="003864AD"/>
    <w:rsid w:val="003927E6"/>
    <w:rsid w:val="003A1FAB"/>
    <w:rsid w:val="00414FAD"/>
    <w:rsid w:val="004A5623"/>
    <w:rsid w:val="00677B6A"/>
    <w:rsid w:val="007B2663"/>
    <w:rsid w:val="00832A85"/>
    <w:rsid w:val="009E30C0"/>
    <w:rsid w:val="00A46D0C"/>
    <w:rsid w:val="00A87A8B"/>
    <w:rsid w:val="00B06C5E"/>
    <w:rsid w:val="00BA50AC"/>
    <w:rsid w:val="00C729BD"/>
    <w:rsid w:val="00CF69E3"/>
    <w:rsid w:val="00D1576F"/>
    <w:rsid w:val="00F15C6E"/>
    <w:rsid w:val="00FE5836"/>
    <w:rsid w:val="00FE76D5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27E6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E30C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9E30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CF69E3"/>
    <w:rPr>
      <w:rFonts w:cs="Times New Roman"/>
      <w:b w:val="0"/>
      <w:color w:val="106BBE"/>
    </w:rPr>
  </w:style>
  <w:style w:type="paragraph" w:styleId="a6">
    <w:name w:val="No Spacing"/>
    <w:uiPriority w:val="1"/>
    <w:qFormat/>
    <w:rsid w:val="00CF69E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B06C5E"/>
    <w:rPr>
      <w:b/>
      <w:color w:val="26282F"/>
    </w:rPr>
  </w:style>
  <w:style w:type="paragraph" w:styleId="a8">
    <w:name w:val="footer"/>
    <w:basedOn w:val="a"/>
    <w:link w:val="a9"/>
    <w:uiPriority w:val="99"/>
    <w:unhideWhenUsed/>
    <w:rsid w:val="002647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64752"/>
  </w:style>
  <w:style w:type="paragraph" w:styleId="aa">
    <w:name w:val="List Paragraph"/>
    <w:basedOn w:val="a"/>
    <w:uiPriority w:val="34"/>
    <w:qFormat/>
    <w:rsid w:val="00D1576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3927E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392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927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27E6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E30C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9E30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CF69E3"/>
    <w:rPr>
      <w:rFonts w:cs="Times New Roman"/>
      <w:b w:val="0"/>
      <w:color w:val="106BBE"/>
    </w:rPr>
  </w:style>
  <w:style w:type="paragraph" w:styleId="a6">
    <w:name w:val="No Spacing"/>
    <w:uiPriority w:val="1"/>
    <w:qFormat/>
    <w:rsid w:val="00CF69E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B06C5E"/>
    <w:rPr>
      <w:b/>
      <w:color w:val="26282F"/>
    </w:rPr>
  </w:style>
  <w:style w:type="paragraph" w:styleId="a8">
    <w:name w:val="footer"/>
    <w:basedOn w:val="a"/>
    <w:link w:val="a9"/>
    <w:uiPriority w:val="99"/>
    <w:unhideWhenUsed/>
    <w:rsid w:val="002647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64752"/>
  </w:style>
  <w:style w:type="paragraph" w:styleId="aa">
    <w:name w:val="List Paragraph"/>
    <w:basedOn w:val="a"/>
    <w:uiPriority w:val="34"/>
    <w:qFormat/>
    <w:rsid w:val="00D1576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3927E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392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927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2532441.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22532441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1369</Words>
  <Characters>7805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12</cp:revision>
  <dcterms:created xsi:type="dcterms:W3CDTF">2019-03-18T07:59:00Z</dcterms:created>
  <dcterms:modified xsi:type="dcterms:W3CDTF">2019-04-22T11:09:00Z</dcterms:modified>
</cp:coreProperties>
</file>