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DF37E1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DF37E1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DF37E1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1409E8" w:rsidRPr="001409E8" w:rsidTr="00DF37E1">
        <w:tc>
          <w:tcPr>
            <w:tcW w:w="10031" w:type="dxa"/>
            <w:gridSpan w:val="2"/>
          </w:tcPr>
          <w:p w:rsidR="001409E8" w:rsidRPr="001409E8" w:rsidRDefault="001409E8" w:rsidP="001409E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«Об утверждении</w:t>
            </w:r>
          </w:p>
          <w:p w:rsidR="001409E8" w:rsidRPr="001409E8" w:rsidRDefault="001409E8" w:rsidP="001409E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</w:t>
            </w:r>
          </w:p>
        </w:tc>
      </w:tr>
      <w:tr w:rsidR="001409E8" w:rsidRPr="001409E8" w:rsidTr="00DF37E1">
        <w:trPr>
          <w:gridAfter w:val="1"/>
          <w:wAfter w:w="5603" w:type="dxa"/>
        </w:trPr>
        <w:tc>
          <w:tcPr>
            <w:tcW w:w="4428" w:type="dxa"/>
          </w:tcPr>
          <w:p w:rsidR="001409E8" w:rsidRPr="001409E8" w:rsidRDefault="001409E8" w:rsidP="001409E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    </w:t>
            </w:r>
          </w:p>
        </w:tc>
      </w:tr>
    </w:tbl>
    <w:p w:rsidR="001409E8" w:rsidRPr="001409E8" w:rsidRDefault="001409E8" w:rsidP="001409E8">
      <w:pPr>
        <w:tabs>
          <w:tab w:val="left" w:pos="0"/>
        </w:tabs>
        <w:jc w:val="both"/>
        <w:rPr>
          <w:sz w:val="28"/>
          <w:szCs w:val="28"/>
        </w:rPr>
      </w:pPr>
    </w:p>
    <w:p w:rsidR="001409E8" w:rsidRDefault="001409E8" w:rsidP="001409E8">
      <w:pPr>
        <w:ind w:firstLine="709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1409E8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1409E8">
        <w:t xml:space="preserve"> </w:t>
      </w:r>
      <w:r w:rsidRPr="001409E8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DF37E1" w:rsidRDefault="00DF37E1" w:rsidP="001409E8">
      <w:pPr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409E8">
        <w:rPr>
          <w:sz w:val="28"/>
          <w:szCs w:val="28"/>
        </w:rPr>
        <w:t>Утвердить 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 (приложение).</w:t>
      </w:r>
    </w:p>
    <w:p w:rsidR="001409E8" w:rsidRPr="001409E8" w:rsidRDefault="001409E8" w:rsidP="001409E8">
      <w:pPr>
        <w:suppressAutoHyphens/>
        <w:autoSpaceDE/>
        <w:autoSpaceDN/>
        <w:ind w:firstLine="708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2. </w:t>
      </w:r>
      <w:proofErr w:type="gramStart"/>
      <w:r w:rsidRPr="001409E8">
        <w:rPr>
          <w:sz w:val="28"/>
          <w:szCs w:val="28"/>
        </w:rPr>
        <w:t xml:space="preserve">Признать утратившим силу «Административный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договора», утвержденный Распоряжением Палаты земельных и имущественных отношений Чистопольского муниципального района Республики Татарстан от 25 июня 2018 г. №758 «Об утверждении Административного регламента </w:t>
      </w:r>
      <w:r w:rsidRPr="001409E8">
        <w:rPr>
          <w:sz w:val="28"/>
          <w:szCs w:val="28"/>
        </w:rPr>
        <w:lastRenderedPageBreak/>
        <w:t>предоставления муниципальной услуги по заключению договора безвозмездного пользования муниципальным имуществом по результатам торгов на право</w:t>
      </w:r>
      <w:proofErr w:type="gramEnd"/>
      <w:r w:rsidRPr="001409E8">
        <w:rPr>
          <w:sz w:val="28"/>
          <w:szCs w:val="28"/>
        </w:rPr>
        <w:t xml:space="preserve"> заключения такого договора».</w:t>
      </w:r>
    </w:p>
    <w:p w:rsidR="001409E8" w:rsidRPr="001409E8" w:rsidRDefault="001409E8" w:rsidP="001409E8">
      <w:pPr>
        <w:ind w:firstLine="708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3. </w:t>
      </w:r>
      <w:proofErr w:type="gramStart"/>
      <w:r w:rsidRPr="001409E8">
        <w:rPr>
          <w:sz w:val="28"/>
          <w:szCs w:val="28"/>
        </w:rPr>
        <w:t>Контроль за</w:t>
      </w:r>
      <w:proofErr w:type="gramEnd"/>
      <w:r w:rsidRPr="001409E8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409E8" w:rsidRPr="001409E8" w:rsidRDefault="001409E8" w:rsidP="001409E8">
      <w:pPr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jc w:val="both"/>
        <w:rPr>
          <w:sz w:val="28"/>
          <w:szCs w:val="28"/>
        </w:rPr>
      </w:pPr>
    </w:p>
    <w:p w:rsidR="001409E8" w:rsidRPr="001409E8" w:rsidRDefault="001409E8" w:rsidP="001409E8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Pr="001409E8" w:rsidRDefault="001409E8" w:rsidP="001409E8"/>
    <w:p w:rsidR="001409E8" w:rsidRPr="001409E8" w:rsidRDefault="001409E8" w:rsidP="001409E8"/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  <w:r w:rsidRPr="001409E8">
        <w:t xml:space="preserve">Приложение </w:t>
      </w:r>
    </w:p>
    <w:p w:rsidR="001409E8" w:rsidRPr="001409E8" w:rsidRDefault="001409E8" w:rsidP="001409E8">
      <w:pPr>
        <w:ind w:left="5812" w:firstLine="425"/>
      </w:pPr>
      <w:r w:rsidRPr="001409E8">
        <w:t>к распоряжению</w:t>
      </w:r>
    </w:p>
    <w:p w:rsidR="001409E8" w:rsidRPr="001409E8" w:rsidRDefault="001409E8" w:rsidP="001409E8">
      <w:pPr>
        <w:ind w:left="6237"/>
      </w:pPr>
      <w:r w:rsidRPr="001409E8">
        <w:t xml:space="preserve">Палаты земельных и имущественных отношений Чистопольского муниципального района Республики Татарстан </w:t>
      </w:r>
    </w:p>
    <w:p w:rsidR="001409E8" w:rsidRPr="001409E8" w:rsidRDefault="001409E8" w:rsidP="001409E8">
      <w:pPr>
        <w:ind w:left="6237"/>
        <w:rPr>
          <w:bCs/>
        </w:rPr>
      </w:pPr>
      <w:r w:rsidRPr="001409E8">
        <w:t>от «___ » июня   2019 г. № ____</w:t>
      </w:r>
    </w:p>
    <w:p w:rsidR="001409E8" w:rsidRPr="001409E8" w:rsidRDefault="001409E8" w:rsidP="001409E8">
      <w:pPr>
        <w:rPr>
          <w:sz w:val="28"/>
          <w:szCs w:val="28"/>
          <w:lang w:eastAsia="zh-CN"/>
        </w:rPr>
      </w:pPr>
    </w:p>
    <w:p w:rsidR="001409E8" w:rsidRPr="001409E8" w:rsidRDefault="001409E8" w:rsidP="001409E8">
      <w:pPr>
        <w:suppressAutoHyphens/>
        <w:autoSpaceDE/>
        <w:autoSpaceDN/>
        <w:jc w:val="center"/>
        <w:rPr>
          <w:sz w:val="28"/>
          <w:szCs w:val="28"/>
        </w:rPr>
      </w:pPr>
      <w:r w:rsidRPr="001409E8">
        <w:rPr>
          <w:sz w:val="28"/>
          <w:szCs w:val="28"/>
        </w:rPr>
        <w:t xml:space="preserve">Административный регламент </w:t>
      </w:r>
    </w:p>
    <w:p w:rsidR="001409E8" w:rsidRPr="001409E8" w:rsidRDefault="001409E8" w:rsidP="001409E8">
      <w:pPr>
        <w:suppressAutoHyphens/>
        <w:autoSpaceDE/>
        <w:autoSpaceDN/>
        <w:jc w:val="center"/>
        <w:rPr>
          <w:sz w:val="28"/>
          <w:szCs w:val="28"/>
        </w:rPr>
      </w:pPr>
      <w:r w:rsidRPr="001409E8">
        <w:rPr>
          <w:sz w:val="28"/>
          <w:szCs w:val="28"/>
        </w:rPr>
        <w:t>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1409E8" w:rsidRPr="001409E8" w:rsidRDefault="001409E8" w:rsidP="001409E8">
      <w:pPr>
        <w:suppressAutoHyphens/>
        <w:autoSpaceDE/>
        <w:autoSpaceDN/>
        <w:jc w:val="center"/>
        <w:rPr>
          <w:b/>
          <w:sz w:val="28"/>
          <w:szCs w:val="24"/>
        </w:rPr>
      </w:pPr>
    </w:p>
    <w:p w:rsidR="001409E8" w:rsidRPr="001409E8" w:rsidRDefault="001409E8" w:rsidP="001409E8">
      <w:pPr>
        <w:suppressAutoHyphens/>
        <w:jc w:val="center"/>
        <w:rPr>
          <w:b/>
          <w:sz w:val="28"/>
        </w:rPr>
      </w:pPr>
      <w:r w:rsidRPr="001409E8">
        <w:rPr>
          <w:b/>
          <w:sz w:val="28"/>
          <w:lang w:val="en-US"/>
        </w:rPr>
        <w:t>I</w:t>
      </w:r>
      <w:r w:rsidRPr="001409E8">
        <w:rPr>
          <w:b/>
          <w:sz w:val="28"/>
        </w:rPr>
        <w:t>. Общие положения</w:t>
      </w:r>
    </w:p>
    <w:p w:rsidR="001409E8" w:rsidRPr="001409E8" w:rsidRDefault="001409E8" w:rsidP="001409E8">
      <w:pPr>
        <w:suppressAutoHyphens/>
        <w:jc w:val="center"/>
        <w:rPr>
          <w:b/>
          <w:sz w:val="28"/>
        </w:rPr>
      </w:pPr>
    </w:p>
    <w:p w:rsidR="001409E8" w:rsidRPr="001409E8" w:rsidRDefault="001409E8" w:rsidP="001409E8">
      <w:pPr>
        <w:tabs>
          <w:tab w:val="left" w:pos="600"/>
        </w:tabs>
        <w:ind w:firstLine="720"/>
        <w:jc w:val="both"/>
        <w:rPr>
          <w:spacing w:val="1"/>
          <w:sz w:val="28"/>
          <w:szCs w:val="28"/>
        </w:rPr>
      </w:pPr>
      <w:r w:rsidRPr="001409E8">
        <w:rPr>
          <w:spacing w:val="1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 (далее – муниципальная услуга).</w:t>
      </w:r>
    </w:p>
    <w:p w:rsidR="001409E8" w:rsidRPr="001409E8" w:rsidRDefault="001409E8" w:rsidP="001409E8">
      <w:pPr>
        <w:widowControl w:val="0"/>
        <w:suppressAutoHyphens/>
        <w:adjustRightInd w:val="0"/>
        <w:ind w:firstLine="720"/>
        <w:jc w:val="both"/>
        <w:rPr>
          <w:spacing w:val="1"/>
          <w:sz w:val="28"/>
          <w:szCs w:val="28"/>
        </w:rPr>
      </w:pPr>
      <w:r w:rsidRPr="001409E8">
        <w:rPr>
          <w:spacing w:val="1"/>
          <w:sz w:val="28"/>
          <w:szCs w:val="28"/>
        </w:rPr>
        <w:t>1.2. Получатели услуги: физические и юридические лица (далее - заявитель).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pacing w:val="1"/>
          <w:sz w:val="28"/>
          <w:szCs w:val="28"/>
        </w:rPr>
        <w:t xml:space="preserve">1.3. </w:t>
      </w:r>
      <w:r w:rsidRPr="001409E8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1.3.1. Место нахождения Палаты: </w:t>
      </w:r>
      <w:proofErr w:type="spellStart"/>
      <w:r w:rsidRPr="001409E8">
        <w:rPr>
          <w:sz w:val="28"/>
          <w:szCs w:val="28"/>
        </w:rPr>
        <w:t>г</w:t>
      </w:r>
      <w:proofErr w:type="gramStart"/>
      <w:r w:rsidRPr="001409E8">
        <w:rPr>
          <w:sz w:val="28"/>
          <w:szCs w:val="28"/>
        </w:rPr>
        <w:t>.Ч</w:t>
      </w:r>
      <w:proofErr w:type="gramEnd"/>
      <w:r w:rsidRPr="001409E8">
        <w:rPr>
          <w:sz w:val="28"/>
          <w:szCs w:val="28"/>
        </w:rPr>
        <w:t>истополь</w:t>
      </w:r>
      <w:proofErr w:type="spellEnd"/>
      <w:r w:rsidRPr="001409E8">
        <w:rPr>
          <w:sz w:val="28"/>
          <w:szCs w:val="28"/>
        </w:rPr>
        <w:t>, ул.</w:t>
      </w:r>
      <w:r>
        <w:rPr>
          <w:sz w:val="28"/>
          <w:szCs w:val="28"/>
        </w:rPr>
        <w:t xml:space="preserve"> Энгельса д. 152А</w:t>
      </w:r>
      <w:r w:rsidRPr="001409E8">
        <w:rPr>
          <w:sz w:val="28"/>
          <w:szCs w:val="28"/>
        </w:rPr>
        <w:t>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График работы: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Понедельник, среда: с13:00 до17:00;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Вторник, четверг: с 08:00 до 12:00;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Пятница </w:t>
      </w:r>
      <w:proofErr w:type="gramStart"/>
      <w:r w:rsidRPr="001409E8">
        <w:rPr>
          <w:sz w:val="28"/>
          <w:szCs w:val="28"/>
        </w:rPr>
        <w:t>–н</w:t>
      </w:r>
      <w:proofErr w:type="gramEnd"/>
      <w:r w:rsidRPr="001409E8">
        <w:rPr>
          <w:sz w:val="28"/>
          <w:szCs w:val="28"/>
        </w:rPr>
        <w:t>е</w:t>
      </w:r>
      <w:r w:rsidR="00DF37E1">
        <w:rPr>
          <w:sz w:val="28"/>
          <w:szCs w:val="28"/>
        </w:rPr>
        <w:t xml:space="preserve"> </w:t>
      </w:r>
      <w:r w:rsidRPr="001409E8">
        <w:rPr>
          <w:sz w:val="28"/>
          <w:szCs w:val="28"/>
        </w:rPr>
        <w:t xml:space="preserve">приемный день (работа с документами)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суббота, воскресенье: выходные дни.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телефон 8(84342)4-74-31</w:t>
      </w:r>
      <w:r w:rsidRPr="001409E8">
        <w:rPr>
          <w:sz w:val="28"/>
          <w:szCs w:val="28"/>
        </w:rPr>
        <w:t xml:space="preserve">.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Проход по </w:t>
      </w:r>
      <w:proofErr w:type="gramStart"/>
      <w:r w:rsidRPr="001409E8">
        <w:rPr>
          <w:sz w:val="28"/>
          <w:szCs w:val="28"/>
        </w:rPr>
        <w:t>документам</w:t>
      </w:r>
      <w:proofErr w:type="gramEnd"/>
      <w:r w:rsidRPr="001409E8">
        <w:rPr>
          <w:sz w:val="28"/>
          <w:szCs w:val="28"/>
        </w:rPr>
        <w:t xml:space="preserve"> удостоверяющим личность.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1409E8">
        <w:rPr>
          <w:sz w:val="28"/>
          <w:szCs w:val="28"/>
          <w:lang w:val="en-US"/>
        </w:rPr>
        <w:t>http</w:t>
      </w:r>
      <w:r w:rsidRPr="001409E8">
        <w:rPr>
          <w:sz w:val="28"/>
          <w:szCs w:val="28"/>
        </w:rPr>
        <w:t xml:space="preserve">:// </w:t>
      </w:r>
      <w:hyperlink r:id="rId9" w:history="1">
        <w:r w:rsidRPr="001409E8">
          <w:rPr>
            <w:color w:val="0000FF"/>
            <w:sz w:val="28"/>
            <w:szCs w:val="28"/>
            <w:u w:val="single"/>
            <w:lang w:val="en-US"/>
          </w:rPr>
          <w:t>www</w:t>
        </w:r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409E8">
        <w:rPr>
          <w:sz w:val="28"/>
          <w:szCs w:val="28"/>
          <w:u w:val="single"/>
        </w:rPr>
        <w:t>)</w:t>
      </w:r>
      <w:r w:rsidRPr="001409E8">
        <w:rPr>
          <w:sz w:val="28"/>
          <w:szCs w:val="28"/>
        </w:rPr>
        <w:t>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1.3.3. Информация о муниципальной услуге,</w:t>
      </w:r>
      <w:r w:rsidRPr="001409E8">
        <w:t xml:space="preserve"> </w:t>
      </w:r>
      <w:r w:rsidRPr="001409E8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1409E8">
        <w:rPr>
          <w:sz w:val="28"/>
          <w:szCs w:val="28"/>
          <w:lang w:val="en-US"/>
        </w:rPr>
        <w:t>http</w:t>
      </w:r>
      <w:r w:rsidRPr="001409E8">
        <w:rPr>
          <w:sz w:val="28"/>
          <w:szCs w:val="28"/>
        </w:rPr>
        <w:t xml:space="preserve">:// </w:t>
      </w:r>
      <w:hyperlink r:id="rId10" w:history="1">
        <w:r w:rsidRPr="001409E8">
          <w:rPr>
            <w:color w:val="0000FF"/>
            <w:sz w:val="28"/>
            <w:szCs w:val="28"/>
            <w:u w:val="single"/>
            <w:lang w:val="en-US"/>
          </w:rPr>
          <w:t>www</w:t>
        </w:r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409E8">
        <w:rPr>
          <w:sz w:val="28"/>
          <w:szCs w:val="28"/>
        </w:rPr>
        <w:t>.);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1409E8">
        <w:rPr>
          <w:sz w:val="28"/>
          <w:szCs w:val="28"/>
          <w:lang w:val="en-US"/>
        </w:rPr>
        <w:t>http</w:t>
      </w:r>
      <w:r w:rsidRPr="001409E8">
        <w:rPr>
          <w:sz w:val="28"/>
          <w:szCs w:val="28"/>
        </w:rPr>
        <w:t>://u</w:t>
      </w:r>
      <w:proofErr w:type="spellStart"/>
      <w:r w:rsidRPr="001409E8">
        <w:rPr>
          <w:sz w:val="28"/>
          <w:szCs w:val="28"/>
          <w:lang w:val="en-US"/>
        </w:rPr>
        <w:t>slugi</w:t>
      </w:r>
      <w:proofErr w:type="spellEnd"/>
      <w:r w:rsidRPr="001409E8">
        <w:rPr>
          <w:sz w:val="28"/>
          <w:szCs w:val="28"/>
        </w:rPr>
        <w:t xml:space="preserve">. </w:t>
      </w:r>
      <w:hyperlink r:id="rId11" w:history="1">
        <w:proofErr w:type="spellStart"/>
        <w:r w:rsidRPr="001409E8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1409E8">
          <w:rPr>
            <w:sz w:val="28"/>
            <w:szCs w:val="28"/>
            <w:u w:val="single"/>
          </w:rPr>
          <w:t>.</w:t>
        </w:r>
        <w:proofErr w:type="spellStart"/>
        <w:r w:rsidRPr="001409E8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409E8">
        <w:rPr>
          <w:sz w:val="28"/>
          <w:szCs w:val="28"/>
        </w:rPr>
        <w:t xml:space="preserve">/);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1409E8">
        <w:rPr>
          <w:sz w:val="28"/>
          <w:szCs w:val="28"/>
          <w:lang w:val="en-US"/>
        </w:rPr>
        <w:t>http</w:t>
      </w:r>
      <w:r w:rsidRPr="001409E8">
        <w:rPr>
          <w:sz w:val="28"/>
          <w:szCs w:val="28"/>
        </w:rPr>
        <w:t xml:space="preserve">:// </w:t>
      </w:r>
      <w:hyperlink r:id="rId12" w:history="1">
        <w:r w:rsidRPr="001409E8">
          <w:rPr>
            <w:sz w:val="28"/>
            <w:szCs w:val="28"/>
            <w:u w:val="single"/>
            <w:lang w:val="en-US"/>
          </w:rPr>
          <w:t>www</w:t>
        </w:r>
        <w:r w:rsidRPr="001409E8">
          <w:rPr>
            <w:sz w:val="28"/>
            <w:szCs w:val="28"/>
            <w:u w:val="single"/>
          </w:rPr>
          <w:t>.</w:t>
        </w:r>
        <w:proofErr w:type="spellStart"/>
        <w:r w:rsidRPr="001409E8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1409E8">
          <w:rPr>
            <w:sz w:val="28"/>
            <w:szCs w:val="28"/>
            <w:u w:val="single"/>
          </w:rPr>
          <w:t>.</w:t>
        </w:r>
        <w:proofErr w:type="spellStart"/>
        <w:r w:rsidRPr="001409E8">
          <w:rPr>
            <w:sz w:val="28"/>
            <w:szCs w:val="28"/>
            <w:u w:val="single"/>
            <w:lang w:val="en-US"/>
          </w:rPr>
          <w:t>ru</w:t>
        </w:r>
        <w:proofErr w:type="spellEnd"/>
        <w:r w:rsidRPr="001409E8">
          <w:rPr>
            <w:sz w:val="28"/>
            <w:szCs w:val="28"/>
            <w:u w:val="single"/>
          </w:rPr>
          <w:t>/</w:t>
        </w:r>
      </w:hyperlink>
      <w:r w:rsidRPr="001409E8">
        <w:rPr>
          <w:sz w:val="28"/>
          <w:szCs w:val="28"/>
        </w:rPr>
        <w:t>);</w:t>
      </w:r>
    </w:p>
    <w:p w:rsidR="001409E8" w:rsidRPr="001409E8" w:rsidRDefault="001409E8" w:rsidP="001409E8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5) Палате:</w:t>
      </w:r>
      <w:r w:rsidRPr="001409E8">
        <w:rPr>
          <w:sz w:val="28"/>
          <w:szCs w:val="28"/>
        </w:rPr>
        <w:tab/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при устном обращении - лично или по телефону; </w:t>
      </w:r>
    </w:p>
    <w:p w:rsidR="001409E8" w:rsidRPr="001409E8" w:rsidRDefault="001409E8" w:rsidP="001409E8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409E8" w:rsidRPr="001409E8" w:rsidRDefault="001409E8" w:rsidP="001409E8">
      <w:pPr>
        <w:ind w:firstLine="720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1409E8" w:rsidRPr="001409E8" w:rsidRDefault="001409E8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409E8">
        <w:rPr>
          <w:bCs/>
          <w:sz w:val="28"/>
          <w:szCs w:val="28"/>
        </w:rPr>
        <w:t xml:space="preserve">1.4. </w:t>
      </w:r>
      <w:r w:rsidRPr="001409E8">
        <w:rPr>
          <w:rFonts w:eastAsia="Calibri"/>
          <w:sz w:val="28"/>
          <w:szCs w:val="28"/>
          <w:lang w:eastAsia="en-US"/>
        </w:rPr>
        <w:t xml:space="preserve">Предоставление услуги осуществляется в соответствии </w:t>
      </w:r>
      <w:proofErr w:type="gramStart"/>
      <w:r w:rsidRPr="001409E8">
        <w:rPr>
          <w:rFonts w:eastAsia="Calibri"/>
          <w:sz w:val="28"/>
          <w:szCs w:val="28"/>
          <w:lang w:eastAsia="en-US"/>
        </w:rPr>
        <w:t>с</w:t>
      </w:r>
      <w:proofErr w:type="gramEnd"/>
      <w:r w:rsidRPr="001409E8">
        <w:rPr>
          <w:rFonts w:eastAsia="Calibri"/>
          <w:sz w:val="28"/>
          <w:szCs w:val="28"/>
          <w:lang w:eastAsia="en-US"/>
        </w:rPr>
        <w:t>:</w:t>
      </w:r>
    </w:p>
    <w:p w:rsidR="001409E8" w:rsidRPr="001409E8" w:rsidRDefault="00DF37E1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1409E8" w:rsidRPr="001409E8">
          <w:rPr>
            <w:rFonts w:eastAsia="Calibri"/>
            <w:sz w:val="28"/>
            <w:szCs w:val="28"/>
            <w:lang w:eastAsia="en-US"/>
          </w:rPr>
          <w:t>Гражданским кодексом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Российской Федерации от 26.01.1996 N 14-ФЗ (Собрание законодательства Российской Федерации, 29.01.1996, N 5, ст. 410) (далее - ГК РФ);</w:t>
      </w:r>
    </w:p>
    <w:p w:rsidR="001409E8" w:rsidRPr="001409E8" w:rsidRDefault="00DF37E1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4" w:history="1">
        <w:r w:rsidR="001409E8" w:rsidRPr="001409E8">
          <w:rPr>
            <w:rFonts w:eastAsia="Calibri"/>
            <w:color w:val="000000"/>
            <w:sz w:val="28"/>
            <w:szCs w:val="28"/>
            <w:lang w:eastAsia="en-US"/>
          </w:rPr>
          <w:t>Федеральным законом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от 06.10.2003 N 131-ФЗ "Об общих принципах организации местного самоуправления в Российской Федерации" (Собрание законодательства Российской Федерации, 06.10.2003, N 40, статья 3822) (далее - Федеральный закон N 131-ФЗ);</w:t>
      </w:r>
    </w:p>
    <w:p w:rsidR="001409E8" w:rsidRPr="001409E8" w:rsidRDefault="00DF37E1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5" w:history="1">
        <w:r w:rsidR="001409E8" w:rsidRPr="001409E8">
          <w:rPr>
            <w:rFonts w:eastAsia="Calibri"/>
            <w:color w:val="000000"/>
            <w:sz w:val="28"/>
            <w:szCs w:val="28"/>
            <w:lang w:eastAsia="en-US"/>
          </w:rPr>
          <w:t>Федеральным законом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от 26.07.2006 N 135-ФЗ "О защите конкуренции" (Собрание законодательства Российской Федерации, 31.07.2006, N 31 (часть 1), статья 3434) (далее - Федеральный закон N 135-ФЗ);</w:t>
      </w:r>
    </w:p>
    <w:p w:rsidR="001409E8" w:rsidRPr="001409E8" w:rsidRDefault="001409E8" w:rsidP="001409E8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409E8">
        <w:rPr>
          <w:rFonts w:eastAsia="Calibri"/>
          <w:sz w:val="28"/>
          <w:szCs w:val="28"/>
          <w:lang w:eastAsia="en-US"/>
        </w:rPr>
        <w:t xml:space="preserve">         </w:t>
      </w:r>
      <w:hyperlink r:id="rId16" w:history="1">
        <w:r w:rsidRPr="001409E8">
          <w:rPr>
            <w:rFonts w:eastAsia="Calibri"/>
            <w:sz w:val="28"/>
            <w:szCs w:val="28"/>
            <w:lang w:eastAsia="en-US"/>
          </w:rPr>
          <w:t>Федеральным законом</w:t>
        </w:r>
      </w:hyperlink>
      <w:r w:rsidRPr="001409E8">
        <w:rPr>
          <w:rFonts w:eastAsia="Calibri"/>
          <w:sz w:val="28"/>
          <w:szCs w:val="28"/>
          <w:lang w:eastAsia="en-US"/>
        </w:rPr>
        <w:t xml:space="preserve"> от 27.07.2010 N 210-ФЗ "Об организации предоставления государственных и муниципальных услуг" (Собрание законодательства Российской Федерации, 02.08.2010, N 31, статья 4179) (далее - Федеральный закон N 210-ФЗ);</w:t>
      </w:r>
    </w:p>
    <w:p w:rsidR="001409E8" w:rsidRPr="001409E8" w:rsidRDefault="00DF37E1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7" w:history="1">
        <w:r w:rsidR="001409E8" w:rsidRPr="001409E8">
          <w:rPr>
            <w:rFonts w:eastAsia="Calibri"/>
            <w:sz w:val="28"/>
            <w:szCs w:val="28"/>
            <w:lang w:eastAsia="en-US"/>
          </w:rPr>
          <w:t>Федеральным законом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от 02.05.2006 N 59-ФЗ "О порядке рассмотрения обращения граждан Российской Федерации" (Российская газета, N 95, 05.05.2006) (далее - Федеральный закон N 59-ФЗ);</w:t>
      </w:r>
    </w:p>
    <w:p w:rsidR="001409E8" w:rsidRPr="001409E8" w:rsidRDefault="00DF37E1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8" w:history="1">
        <w:proofErr w:type="gramStart"/>
        <w:r w:rsidR="001409E8" w:rsidRPr="001409E8">
          <w:rPr>
            <w:rFonts w:eastAsia="Calibri"/>
            <w:sz w:val="28"/>
            <w:szCs w:val="28"/>
            <w:lang w:eastAsia="en-US"/>
          </w:rPr>
          <w:t>приказом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</w:t>
      </w:r>
      <w:r w:rsidR="001409E8" w:rsidRPr="001409E8">
        <w:rPr>
          <w:sz w:val="28"/>
          <w:szCs w:val="28"/>
        </w:rPr>
        <w:t xml:space="preserve">Федеральной антимонопольной службы Российской Федерации от 10.02.2010 </w:t>
      </w:r>
      <w:r w:rsidR="001409E8" w:rsidRPr="001409E8">
        <w:rPr>
          <w:rFonts w:eastAsia="Calibri"/>
          <w:sz w:val="28"/>
          <w:szCs w:val="28"/>
          <w:lang w:eastAsia="en-US"/>
        </w:rPr>
        <w:t>N 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 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="001409E8" w:rsidRPr="001409E8">
        <w:rPr>
          <w:rFonts w:eastAsia="Calibri"/>
          <w:sz w:val="28"/>
          <w:szCs w:val="28"/>
          <w:lang w:eastAsia="en-US"/>
        </w:rPr>
        <w:t xml:space="preserve"> конкурса" (Российская газета, 24.02.2010, N 37) (далее - приказ ФАС N 67);</w:t>
      </w:r>
    </w:p>
    <w:p w:rsidR="001409E8" w:rsidRPr="001409E8" w:rsidRDefault="00DF37E1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9" w:history="1">
        <w:r w:rsidR="001409E8" w:rsidRPr="001409E8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Республики Татарстан от 28.07.2004 N 45-ЗРТ "О местном самоуправлении в Республике Татарстан" (Республика Татарстан, 03.08.2004, N 155-156) (далее - Закон РТ N 45-ЗРТ);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 xml:space="preserve">Решением Совета Чистопольского муниципального района Республики Татарстан от 15 октября 2007 г. N 18/2 (с изменениями и дополнениями от 27 ноября </w:t>
      </w:r>
      <w:r w:rsidRPr="001409E8">
        <w:rPr>
          <w:sz w:val="28"/>
          <w:szCs w:val="28"/>
        </w:rPr>
        <w:lastRenderedPageBreak/>
        <w:t>2008 г., 9 июля 2010 г., 21 июля, 26 декабря 2011 г., 17 декабря 2014 г.) "О Положении "О порядке управления и распоряжения имуществом, находящимся в собственности Чистопольского муниципального района";</w:t>
      </w:r>
      <w:proofErr w:type="gramEnd"/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Решением Чистопольского городского Совета Республики Татарстан от 29 декабря 2008 г. N 23/2 (с изменениями и дополнениями от 26 ноября 2009 г., 4 июня 2010 г.) "Об утверждении Положения "О порядке управления и распоряжения имуществом, находящимся в собственности муниципального образования "Город Чистополь" Чистопольского муниципального района Республики Татарстан"</w:t>
      </w:r>
    </w:p>
    <w:p w:rsidR="001409E8" w:rsidRPr="001409E8" w:rsidRDefault="001409E8" w:rsidP="001409E8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1409E8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1409E8" w:rsidRPr="001409E8" w:rsidRDefault="001409E8" w:rsidP="001409E8">
      <w:pPr>
        <w:suppressAutoHyphens/>
        <w:jc w:val="both"/>
        <w:rPr>
          <w:spacing w:val="1"/>
          <w:sz w:val="28"/>
          <w:szCs w:val="28"/>
        </w:rPr>
      </w:pPr>
      <w:r w:rsidRPr="001409E8">
        <w:rPr>
          <w:sz w:val="28"/>
          <w:szCs w:val="28"/>
        </w:rPr>
        <w:t xml:space="preserve">          </w:t>
      </w:r>
      <w:r w:rsidRPr="001409E8">
        <w:rPr>
          <w:spacing w:val="1"/>
          <w:sz w:val="28"/>
          <w:szCs w:val="28"/>
        </w:rPr>
        <w:t>1.5. В настоящем регламенте используются следующие определения:</w:t>
      </w:r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  <w:rPr>
          <w:spacing w:val="1"/>
          <w:sz w:val="28"/>
          <w:szCs w:val="28"/>
        </w:rPr>
      </w:pPr>
      <w:proofErr w:type="gramStart"/>
      <w:r w:rsidRPr="001409E8">
        <w:rPr>
          <w:spacing w:val="1"/>
          <w:sz w:val="28"/>
          <w:szCs w:val="28"/>
        </w:rPr>
        <w:t>муниципальное имущество – находящиеся в муниципальной собственности и не закрепленные за муниципальными учреждениями, муниципальными унитарными предприятиями на праве оперативного управления, хозяйственного ведения  предприятия и другие имущественные комплексы, здания (помещения), сооружения, оборудование, транспортные средства, другие вещи, которые не теряют своих натуральных свойств в процессе их использования (</w:t>
      </w:r>
      <w:proofErr w:type="spellStart"/>
      <w:r w:rsidRPr="001409E8">
        <w:rPr>
          <w:spacing w:val="1"/>
          <w:sz w:val="28"/>
          <w:szCs w:val="28"/>
        </w:rPr>
        <w:t>непотребляемые</w:t>
      </w:r>
      <w:proofErr w:type="spellEnd"/>
      <w:r w:rsidRPr="001409E8">
        <w:rPr>
          <w:spacing w:val="1"/>
          <w:sz w:val="28"/>
          <w:szCs w:val="28"/>
        </w:rPr>
        <w:t xml:space="preserve"> вещи);</w:t>
      </w:r>
      <w:proofErr w:type="gramEnd"/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  <w:rPr>
          <w:spacing w:val="1"/>
          <w:sz w:val="28"/>
          <w:szCs w:val="28"/>
        </w:rPr>
      </w:pPr>
      <w:proofErr w:type="gramStart"/>
      <w:r w:rsidRPr="001409E8">
        <w:rPr>
          <w:spacing w:val="1"/>
          <w:sz w:val="28"/>
          <w:szCs w:val="28"/>
        </w:rPr>
        <w:t>цели предоставления муниципального имущества в безвозмездное пользование – обслуживание находящихся в муниципальной собственности жилого и нежилого фондов, водопроводных и канализационных сетей, насосных станций, линий электропередач, тепловых и газовых сетей и котельных, прочих объектов инженерной инфраструктуры и благоустройства, а также осуществление управленческих и социально-культурных целей.</w:t>
      </w:r>
      <w:proofErr w:type="gramEnd"/>
      <w:r w:rsidRPr="001409E8">
        <w:rPr>
          <w:spacing w:val="1"/>
          <w:sz w:val="28"/>
          <w:szCs w:val="28"/>
        </w:rPr>
        <w:t xml:space="preserve"> Не допускается предоставление муниципального имущества в безвозмездное пользование в коммерческих целях;</w:t>
      </w:r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1409E8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</w:pPr>
    </w:p>
    <w:p w:rsidR="001409E8" w:rsidRPr="001409E8" w:rsidRDefault="001409E8" w:rsidP="001409E8">
      <w:pPr>
        <w:tabs>
          <w:tab w:val="left" w:pos="600"/>
        </w:tabs>
        <w:spacing w:line="336" w:lineRule="auto"/>
        <w:ind w:firstLine="720"/>
        <w:jc w:val="both"/>
        <w:rPr>
          <w:spacing w:val="1"/>
          <w:sz w:val="28"/>
          <w:szCs w:val="28"/>
        </w:rPr>
        <w:sectPr w:rsidR="001409E8" w:rsidRPr="001409E8" w:rsidSect="00DF37E1">
          <w:headerReference w:type="even" r:id="rId20"/>
          <w:headerReference w:type="default" r:id="rId21"/>
          <w:footnotePr>
            <w:pos w:val="beneathText"/>
          </w:footnotePr>
          <w:pgSz w:w="11907" w:h="16840" w:code="9"/>
          <w:pgMar w:top="1134" w:right="567" w:bottom="1134" w:left="1134" w:header="720" w:footer="720" w:gutter="0"/>
          <w:cols w:space="708"/>
          <w:titlePg/>
          <w:docGrid w:linePitch="360"/>
        </w:sectPr>
      </w:pPr>
    </w:p>
    <w:p w:rsidR="001409E8" w:rsidRPr="001409E8" w:rsidRDefault="001409E8" w:rsidP="001409E8">
      <w:pPr>
        <w:suppressAutoHyphens/>
        <w:adjustRightInd w:val="0"/>
        <w:spacing w:line="288" w:lineRule="auto"/>
        <w:jc w:val="center"/>
        <w:rPr>
          <w:b/>
          <w:sz w:val="28"/>
        </w:rPr>
      </w:pPr>
      <w:r w:rsidRPr="001409E8">
        <w:rPr>
          <w:b/>
          <w:sz w:val="28"/>
        </w:rPr>
        <w:lastRenderedPageBreak/>
        <w:t>2. Стандарт предоставления муниципальной услуги</w:t>
      </w:r>
    </w:p>
    <w:p w:rsidR="001409E8" w:rsidRPr="001409E8" w:rsidRDefault="001409E8" w:rsidP="001409E8">
      <w:pPr>
        <w:suppressAutoHyphens/>
        <w:adjustRightInd w:val="0"/>
        <w:spacing w:line="288" w:lineRule="auto"/>
        <w:jc w:val="center"/>
        <w:rPr>
          <w:b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8384"/>
        <w:gridCol w:w="2815"/>
      </w:tblGrid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E8" w:rsidRPr="001409E8" w:rsidRDefault="001409E8" w:rsidP="001409E8">
            <w:pPr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1409E8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E8" w:rsidRPr="001409E8" w:rsidRDefault="001409E8" w:rsidP="001409E8">
            <w:pPr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1409E8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E8" w:rsidRPr="001409E8" w:rsidRDefault="001409E8" w:rsidP="001409E8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1409E8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409E8" w:rsidRPr="001409E8" w:rsidTr="00DF37E1">
        <w:trPr>
          <w:trHeight w:val="211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Заключение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DF37E1" w:rsidP="001409E8">
            <w:pPr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hyperlink r:id="rId22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Ст. 689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hyperlink r:id="rId23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690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ГК РФ;</w:t>
            </w:r>
          </w:p>
          <w:p w:rsidR="001409E8" w:rsidRPr="001409E8" w:rsidRDefault="00DF37E1" w:rsidP="001409E8">
            <w:pPr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hyperlink r:id="rId24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статья 17.1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Федерального закона N 135-ФЗ "О защите конкуренции",</w:t>
            </w:r>
          </w:p>
          <w:p w:rsidR="001409E8" w:rsidRPr="001409E8" w:rsidRDefault="00DF37E1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hyperlink r:id="rId25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приказ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ФАС N 67</w:t>
            </w:r>
          </w:p>
        </w:tc>
      </w:tr>
      <w:tr w:rsidR="001409E8" w:rsidRPr="001409E8" w:rsidTr="00DF37E1">
        <w:trPr>
          <w:trHeight w:val="22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adjustRightInd w:val="0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Положение о Палате</w:t>
            </w:r>
          </w:p>
        </w:tc>
      </w:tr>
      <w:tr w:rsidR="001409E8" w:rsidRPr="001409E8" w:rsidTr="00DF37E1">
        <w:trPr>
          <w:trHeight w:val="19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09E8">
              <w:rPr>
                <w:rFonts w:eastAsia="Calibri"/>
                <w:sz w:val="28"/>
                <w:szCs w:val="28"/>
                <w:lang w:eastAsia="en-US"/>
              </w:rPr>
              <w:t>1. Распоряжение</w:t>
            </w:r>
          </w:p>
          <w:p w:rsidR="001409E8" w:rsidRPr="001409E8" w:rsidRDefault="001409E8" w:rsidP="001409E8">
            <w:pPr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09E8">
              <w:rPr>
                <w:rFonts w:eastAsia="Calibri"/>
                <w:sz w:val="28"/>
                <w:szCs w:val="28"/>
                <w:lang w:eastAsia="en-US"/>
              </w:rPr>
              <w:t>2. Договор безвозмездного пользования муниципальным имуществом</w:t>
            </w:r>
          </w:p>
          <w:p w:rsidR="001409E8" w:rsidRPr="001409E8" w:rsidRDefault="001409E8" w:rsidP="001409E8">
            <w:pPr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09E8">
              <w:rPr>
                <w:rFonts w:eastAsia="Calibri"/>
                <w:sz w:val="28"/>
                <w:szCs w:val="28"/>
                <w:lang w:eastAsia="en-US"/>
              </w:rPr>
              <w:t>3. Акт приема-передачи муниципального имущества в безвозмездное пользование.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r w:rsidRPr="001409E8">
              <w:rPr>
                <w:rFonts w:eastAsia="Calibri"/>
                <w:sz w:val="28"/>
                <w:szCs w:val="28"/>
                <w:lang w:eastAsia="en-US"/>
              </w:rPr>
              <w:t>4. Письмо об отказе в предоставлении муниципальной услуги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DF37E1" w:rsidP="001409E8">
            <w:pPr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hyperlink r:id="rId26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Ст. 689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hyperlink r:id="rId27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690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ГК РФ;</w:t>
            </w:r>
          </w:p>
          <w:p w:rsidR="001409E8" w:rsidRPr="001409E8" w:rsidRDefault="00DF37E1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hyperlink r:id="rId28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пункты 92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hyperlink r:id="rId29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98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hyperlink r:id="rId30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150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приложения к </w:t>
            </w:r>
            <w:hyperlink r:id="rId31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приказу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ФАС N 67</w:t>
            </w:r>
          </w:p>
        </w:tc>
      </w:tr>
      <w:tr w:rsidR="001409E8" w:rsidRPr="001409E8" w:rsidTr="00DF37E1">
        <w:trPr>
          <w:trHeight w:val="396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2.4.</w:t>
            </w:r>
            <w:r w:rsidRPr="001409E8">
              <w:rPr>
                <w:sz w:val="28"/>
                <w:szCs w:val="28"/>
                <w:lang w:val="en-US"/>
              </w:rPr>
              <w:t> </w:t>
            </w:r>
            <w:r w:rsidRPr="001409E8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1409E8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В течение 10 рабочих дней с момента поступления заявления.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Срок ожидания аукциона не входит в срок предоставления муниципальной услуги 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9E8" w:rsidRPr="001409E8" w:rsidRDefault="00DF37E1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hyperlink r:id="rId32" w:history="1">
              <w:r w:rsidR="001409E8" w:rsidRPr="001409E8">
                <w:rPr>
                  <w:sz w:val="28"/>
                  <w:szCs w:val="28"/>
                </w:rPr>
                <w:t>Пункт 1 статьи 12</w:t>
              </w:r>
            </w:hyperlink>
            <w:r w:rsidR="001409E8" w:rsidRPr="001409E8">
              <w:rPr>
                <w:sz w:val="28"/>
                <w:szCs w:val="28"/>
              </w:rPr>
              <w:t xml:space="preserve"> Федерального закона от 02.05.2006 N 59-ФЗ "О порядке рассмотрения обращений граждан Российской Федерации"</w:t>
            </w: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2.5.</w:t>
            </w:r>
            <w:r w:rsidRPr="001409E8">
              <w:rPr>
                <w:sz w:val="28"/>
                <w:szCs w:val="28"/>
                <w:lang w:val="en-US"/>
              </w:rPr>
              <w:t> </w:t>
            </w:r>
            <w:r w:rsidRPr="001409E8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1409E8">
              <w:rPr>
                <w:i/>
                <w:sz w:val="28"/>
                <w:szCs w:val="28"/>
              </w:rPr>
              <w:t xml:space="preserve">способы их </w:t>
            </w:r>
            <w:r w:rsidRPr="001409E8">
              <w:rPr>
                <w:i/>
                <w:sz w:val="28"/>
                <w:szCs w:val="28"/>
              </w:rPr>
              <w:lastRenderedPageBreak/>
              <w:t>получения заявителем, в том числе в электронной форме, порядок их представления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outlineLvl w:val="1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Заявление (на стандартном бланке) с указанием сведений о заявителе (полное наименование, фактическое местонахождение, основной вид деятельности, данные руководителя и номер его телефона) и сведений об объекте (место расположения, площадь, этаж, цель и профиль его использования).</w:t>
            </w:r>
          </w:p>
          <w:p w:rsidR="001409E8" w:rsidRPr="001409E8" w:rsidRDefault="001409E8" w:rsidP="001409E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1409E8" w:rsidRPr="001409E8" w:rsidRDefault="001409E8" w:rsidP="001409E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по собственной инициативе на бумажных носителях одним из следующих способов:</w:t>
            </w:r>
          </w:p>
          <w:p w:rsidR="001409E8" w:rsidRPr="001409E8" w:rsidRDefault="001409E8" w:rsidP="001409E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409E8" w:rsidRPr="001409E8" w:rsidRDefault="001409E8" w:rsidP="001409E8">
            <w:pPr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 xml:space="preserve">       посредством почтовой связи.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Положение о Палате</w:t>
            </w: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Предоставление документов, которые могут быть отнесены к данной категории, не требуется 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1409E8">
              <w:rPr>
                <w:sz w:val="28"/>
                <w:szCs w:val="28"/>
              </w:rPr>
              <w:t>Перечень органов государственной власти (</w:t>
            </w:r>
            <w:r w:rsidRPr="001409E8">
              <w:t xml:space="preserve">, </w:t>
            </w:r>
            <w:r w:rsidRPr="001409E8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Pr="001409E8">
              <w:rPr>
                <w:i/>
                <w:sz w:val="28"/>
                <w:szCs w:val="28"/>
              </w:rPr>
              <w:lastRenderedPageBreak/>
              <w:t>организация, в распоряжении которых находятся данные документы</w:t>
            </w:r>
            <w:r w:rsidRPr="001409E8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outlineLvl w:val="1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outlineLvl w:val="1"/>
              <w:rPr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 не предусмотрены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2.9.</w:t>
            </w:r>
            <w:r w:rsidRPr="001409E8">
              <w:rPr>
                <w:sz w:val="28"/>
                <w:szCs w:val="28"/>
                <w:lang w:val="en-US"/>
              </w:rPr>
              <w:t> </w:t>
            </w:r>
            <w:r w:rsidRPr="001409E8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1409E8">
              <w:rPr>
                <w:color w:val="000000"/>
                <w:sz w:val="28"/>
                <w:szCs w:val="28"/>
              </w:rPr>
              <w:t>1) проведения ликвидации участника конкурса - юридического лица или принятия арбитражным судом решения о признании такого участника конкурса - юридического лица, индивидуального предпринимателя банкротом и об открытии конкурсного производства;</w:t>
            </w:r>
          </w:p>
          <w:p w:rsidR="001409E8" w:rsidRPr="001409E8" w:rsidRDefault="001409E8" w:rsidP="001409E8">
            <w:pPr>
              <w:shd w:val="clear" w:color="auto" w:fill="FFFFFF"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1409E8">
              <w:rPr>
                <w:color w:val="000000"/>
                <w:sz w:val="28"/>
                <w:szCs w:val="28"/>
              </w:rPr>
              <w:t xml:space="preserve">2) приостановления деятельности лица в порядке, предусмотренном </w:t>
            </w:r>
            <w:hyperlink r:id="rId33" w:anchor="/document/12125267/entry/3012" w:history="1">
              <w:r w:rsidRPr="001409E8">
                <w:rPr>
                  <w:color w:val="000000"/>
                  <w:sz w:val="28"/>
                  <w:szCs w:val="28"/>
                </w:rPr>
                <w:t>Кодексом</w:t>
              </w:r>
            </w:hyperlink>
            <w:r w:rsidRPr="001409E8">
              <w:rPr>
                <w:color w:val="000000"/>
                <w:sz w:val="28"/>
                <w:szCs w:val="28"/>
              </w:rPr>
              <w:t xml:space="preserve"> Российской Федерации об административных правонарушениях;</w:t>
            </w:r>
          </w:p>
          <w:p w:rsidR="001409E8" w:rsidRPr="001409E8" w:rsidRDefault="001409E8" w:rsidP="001409E8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409E8">
              <w:rPr>
                <w:color w:val="000000"/>
                <w:sz w:val="28"/>
                <w:szCs w:val="28"/>
              </w:rPr>
              <w:t xml:space="preserve">3) предоставление лицом заведомо ложных сведений, </w:t>
            </w:r>
            <w:r w:rsidRPr="001409E8">
              <w:rPr>
                <w:color w:val="000000"/>
                <w:sz w:val="28"/>
                <w:szCs w:val="28"/>
              </w:rPr>
              <w:lastRenderedPageBreak/>
              <w:t xml:space="preserve">содержащихся в документах, предусмотренных </w:t>
            </w:r>
            <w:hyperlink r:id="rId34" w:anchor="/document/12173365/entry/1052" w:history="1">
              <w:r w:rsidRPr="001409E8">
                <w:rPr>
                  <w:color w:val="000000"/>
                  <w:sz w:val="28"/>
                  <w:szCs w:val="28"/>
                </w:rPr>
                <w:t>пунктом 52</w:t>
              </w:r>
            </w:hyperlink>
            <w:r w:rsidRPr="001409E8">
              <w:rPr>
                <w:color w:val="000000"/>
                <w:sz w:val="28"/>
                <w:szCs w:val="28"/>
              </w:rPr>
              <w:t xml:space="preserve"> Приказом Федеральной антимонопольной службы от 10 февраля 2010 г.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</w:t>
            </w:r>
            <w:proofErr w:type="gramEnd"/>
            <w:r w:rsidRPr="001409E8">
              <w:rPr>
                <w:color w:val="000000"/>
                <w:sz w:val="28"/>
                <w:szCs w:val="28"/>
              </w:rPr>
              <w:t xml:space="preserve"> указанных договоров может осуществляться путем проведения торгов в форме конкурса".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rPr>
          <w:trHeight w:val="31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pacing w:after="200"/>
              <w:ind w:firstLine="283"/>
              <w:jc w:val="both"/>
              <w:rPr>
                <w:sz w:val="28"/>
                <w:szCs w:val="28"/>
                <w:vertAlign w:val="superscript"/>
              </w:rPr>
            </w:pPr>
            <w:r w:rsidRPr="001409E8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2.12. Максимальный срок </w:t>
            </w:r>
            <w:r w:rsidRPr="001409E8">
              <w:rPr>
                <w:sz w:val="28"/>
                <w:szCs w:val="28"/>
              </w:rPr>
              <w:lastRenderedPageBreak/>
              <w:t>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Подача заявления на получение муниципальной услуги при </w:t>
            </w: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наличии очереди - не более 15 минут.</w:t>
            </w:r>
          </w:p>
          <w:p w:rsidR="001409E8" w:rsidRPr="001409E8" w:rsidRDefault="001409E8" w:rsidP="001409E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  <w:r w:rsidRPr="001409E8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num" w:pos="0"/>
              </w:tabs>
              <w:ind w:firstLine="283"/>
              <w:jc w:val="both"/>
              <w:rPr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1409E8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1409E8">
              <w:rPr>
                <w:sz w:val="28"/>
                <w:szCs w:val="22"/>
              </w:rPr>
              <w:t xml:space="preserve">Заявление на бумажном носителе подается в Палату. </w:t>
            </w:r>
          </w:p>
          <w:p w:rsidR="001409E8" w:rsidRPr="001409E8" w:rsidRDefault="001409E8" w:rsidP="001409E8">
            <w:pPr>
              <w:widowControl w:val="0"/>
              <w:adjustRightInd w:val="0"/>
              <w:ind w:firstLine="435"/>
              <w:jc w:val="both"/>
              <w:rPr>
                <w:i/>
                <w:sz w:val="28"/>
                <w:szCs w:val="28"/>
              </w:rPr>
            </w:pPr>
            <w:r w:rsidRPr="001409E8">
              <w:rPr>
                <w:i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409E8" w:rsidRPr="001409E8" w:rsidRDefault="001409E8" w:rsidP="001409E8">
            <w:pPr>
              <w:widowControl w:val="0"/>
              <w:adjustRightInd w:val="0"/>
              <w:ind w:firstLine="435"/>
              <w:jc w:val="both"/>
              <w:rPr>
                <w:i/>
                <w:sz w:val="28"/>
                <w:szCs w:val="28"/>
              </w:rPr>
            </w:pPr>
            <w:r w:rsidRPr="001409E8">
              <w:rPr>
                <w:i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1409E8" w:rsidRPr="001409E8" w:rsidRDefault="001409E8" w:rsidP="001409E8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1409E8">
              <w:rPr>
                <w:i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2.15. </w:t>
            </w:r>
            <w:proofErr w:type="gramStart"/>
            <w:r w:rsidRPr="001409E8">
              <w:rPr>
                <w:sz w:val="28"/>
                <w:szCs w:val="28"/>
              </w:rPr>
              <w:t xml:space="preserve">Показатели доступности и качества муниципальной </w:t>
            </w:r>
            <w:r w:rsidRPr="001409E8">
              <w:rPr>
                <w:sz w:val="28"/>
                <w:szCs w:val="28"/>
              </w:rPr>
              <w:lastRenderedPageBreak/>
              <w:t>услуги,</w:t>
            </w:r>
            <w:r w:rsidRPr="001409E8">
              <w:t xml:space="preserve"> </w:t>
            </w:r>
            <w:r w:rsidRPr="001409E8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расположенность помещения  в зоне доступности общественного транспорта;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Информация о ходе предоставления муниципальной услуги </w:t>
            </w:r>
            <w:r w:rsidRPr="001409E8">
              <w:rPr>
                <w:sz w:val="28"/>
                <w:szCs w:val="28"/>
              </w:rPr>
              <w:lastRenderedPageBreak/>
              <w:t>может быть получена заявителем на сайте  ____________, на Едином портале государственных и муниципальных услуг, в МФЦ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2.16.</w:t>
            </w:r>
            <w:r w:rsidRPr="001409E8">
              <w:rPr>
                <w:sz w:val="28"/>
                <w:szCs w:val="28"/>
                <w:lang w:val="en-US"/>
              </w:rPr>
              <w:t> </w:t>
            </w:r>
            <w:r w:rsidRPr="001409E8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409E8" w:rsidRPr="001409E8" w:rsidRDefault="001409E8" w:rsidP="001409E8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1409E8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1409E8">
              <w:rPr>
                <w:sz w:val="28"/>
                <w:szCs w:val="28"/>
                <w:lang w:val="en-US"/>
              </w:rPr>
              <w:t>http</w:t>
            </w:r>
            <w:r w:rsidRPr="001409E8">
              <w:rPr>
                <w:sz w:val="28"/>
                <w:szCs w:val="28"/>
              </w:rPr>
              <w:t>://u</w:t>
            </w:r>
            <w:proofErr w:type="spellStart"/>
            <w:r w:rsidRPr="001409E8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1409E8">
              <w:rPr>
                <w:sz w:val="28"/>
                <w:szCs w:val="28"/>
              </w:rPr>
              <w:t xml:space="preserve">. </w:t>
            </w:r>
            <w:hyperlink r:id="rId35" w:history="1">
              <w:r w:rsidRPr="001409E8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1409E8">
                <w:rPr>
                  <w:sz w:val="28"/>
                  <w:szCs w:val="28"/>
                  <w:u w:val="single"/>
                </w:rPr>
                <w:t>.</w:t>
              </w:r>
              <w:r w:rsidRPr="001409E8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409E8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1409E8">
              <w:rPr>
                <w:sz w:val="28"/>
                <w:szCs w:val="28"/>
                <w:lang w:val="en-US"/>
              </w:rPr>
              <w:t>http</w:t>
            </w:r>
            <w:r w:rsidRPr="001409E8">
              <w:rPr>
                <w:sz w:val="28"/>
                <w:szCs w:val="28"/>
              </w:rPr>
              <w:t xml:space="preserve">:// </w:t>
            </w:r>
            <w:hyperlink r:id="rId36" w:history="1">
              <w:r w:rsidRPr="001409E8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1409E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1409E8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1409E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1409E8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1409E8">
                <w:rPr>
                  <w:sz w:val="28"/>
                  <w:szCs w:val="28"/>
                  <w:u w:val="single"/>
                </w:rPr>
                <w:t>/</w:t>
              </w:r>
            </w:hyperlink>
            <w:r w:rsidRPr="001409E8">
              <w:rPr>
                <w:sz w:val="28"/>
                <w:szCs w:val="28"/>
              </w:rPr>
              <w:t>)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9E8" w:rsidRPr="001409E8" w:rsidRDefault="001409E8" w:rsidP="001409E8">
      <w:pPr>
        <w:suppressAutoHyphens/>
        <w:rPr>
          <w:sz w:val="16"/>
          <w:szCs w:val="16"/>
        </w:rPr>
      </w:pPr>
    </w:p>
    <w:p w:rsidR="001409E8" w:rsidRPr="001409E8" w:rsidRDefault="001409E8" w:rsidP="001409E8">
      <w:pPr>
        <w:widowControl w:val="0"/>
        <w:suppressAutoHyphens/>
        <w:adjustRightInd w:val="0"/>
        <w:jc w:val="center"/>
        <w:rPr>
          <w:rFonts w:ascii="Arial" w:hAnsi="Arial" w:cs="Arial"/>
          <w:sz w:val="16"/>
          <w:szCs w:val="16"/>
        </w:rPr>
        <w:sectPr w:rsidR="001409E8" w:rsidRPr="001409E8" w:rsidSect="00DF37E1">
          <w:pgSz w:w="16840" w:h="11907" w:orient="landscape" w:code="9"/>
          <w:pgMar w:top="1134" w:right="567" w:bottom="1418" w:left="1134" w:header="720" w:footer="720" w:gutter="0"/>
          <w:cols w:space="708"/>
          <w:docGrid w:linePitch="360"/>
        </w:sectPr>
      </w:pPr>
    </w:p>
    <w:p w:rsidR="001409E8" w:rsidRPr="001409E8" w:rsidRDefault="001409E8" w:rsidP="001409E8">
      <w:pPr>
        <w:adjustRightInd w:val="0"/>
        <w:jc w:val="center"/>
        <w:rPr>
          <w:color w:val="000000"/>
          <w:sz w:val="28"/>
          <w:szCs w:val="28"/>
        </w:rPr>
      </w:pPr>
      <w:r w:rsidRPr="001409E8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409E8" w:rsidRPr="001409E8" w:rsidRDefault="001409E8" w:rsidP="001409E8">
      <w:pPr>
        <w:suppressAutoHyphens/>
        <w:adjustRightInd w:val="0"/>
        <w:ind w:firstLine="709"/>
        <w:rPr>
          <w:rFonts w:cs="Courier New"/>
          <w:sz w:val="28"/>
        </w:rPr>
      </w:pP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>3.1.1. Предоставление муниципальной услуги включает в себя следующие процедуры: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>1) оказание консультаций заявителю;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>2) принятие и регистрация заявления;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sz w:val="28"/>
        </w:rPr>
      </w:pPr>
      <w:r w:rsidRPr="001409E8">
        <w:rPr>
          <w:sz w:val="28"/>
        </w:rPr>
        <w:t>3) </w:t>
      </w:r>
      <w:r w:rsidRPr="001409E8">
        <w:rPr>
          <w:sz w:val="28"/>
          <w:szCs w:val="28"/>
        </w:rPr>
        <w:t>принятие решения о возможности предоставления муниципального имущества в безвозмездное пользование, уведомление заявителя о принятом решении;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 xml:space="preserve">4) подготовка к проведению торгов на право заключения договора безвозмездного пользования, заключение </w:t>
      </w:r>
      <w:proofErr w:type="gramStart"/>
      <w:r w:rsidRPr="001409E8">
        <w:rPr>
          <w:rFonts w:cs="Courier New"/>
          <w:sz w:val="28"/>
        </w:rPr>
        <w:t>договора купли-продажи права заключения договора безвозмездного пользования</w:t>
      </w:r>
      <w:proofErr w:type="gramEnd"/>
      <w:r w:rsidRPr="001409E8">
        <w:rPr>
          <w:rFonts w:cs="Courier New"/>
          <w:sz w:val="28"/>
        </w:rPr>
        <w:t xml:space="preserve"> с победителем торгов;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>5) заключение договора безвозмездного пользования муниципальным имуществом по результатам торгов, выдача заявителю результата муниципальной услуги.</w:t>
      </w:r>
    </w:p>
    <w:p w:rsidR="001409E8" w:rsidRPr="001409E8" w:rsidRDefault="001409E8" w:rsidP="001409E8">
      <w:pPr>
        <w:suppressAutoHyphens/>
        <w:adjustRightInd w:val="0"/>
        <w:ind w:firstLine="709"/>
        <w:rPr>
          <w:rFonts w:cs="Courier New"/>
          <w:sz w:val="28"/>
        </w:rPr>
      </w:pP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3.2. Оказание консультаций заявителю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Должностное лицо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3.3. Принятие и регистрация заявления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1409E8">
        <w:rPr>
          <w:color w:val="000000"/>
          <w:sz w:val="28"/>
          <w:szCs w:val="28"/>
        </w:rPr>
        <w:t>3.3.1. </w:t>
      </w:r>
      <w:r w:rsidRPr="001409E8">
        <w:rPr>
          <w:sz w:val="28"/>
          <w:szCs w:val="28"/>
        </w:rPr>
        <w:t>Заявитель лично, через доверенное лицо или через МФЦ, удаленное рабочее место МФЦ подает</w:t>
      </w:r>
      <w:r w:rsidRPr="001409E8">
        <w:rPr>
          <w:color w:val="000000"/>
          <w:sz w:val="28"/>
          <w:szCs w:val="28"/>
        </w:rPr>
        <w:t xml:space="preserve"> письменное заявление о предоставлении муниципальной услуги</w:t>
      </w:r>
      <w:r w:rsidRPr="001409E8">
        <w:rPr>
          <w:color w:val="000000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1409E8">
        <w:rPr>
          <w:color w:val="000000"/>
          <w:sz w:val="28"/>
          <w:szCs w:val="28"/>
        </w:rPr>
        <w:t xml:space="preserve">в Палату.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</w:t>
      </w:r>
      <w:r w:rsidRPr="001409E8">
        <w:rPr>
          <w:sz w:val="28"/>
          <w:szCs w:val="28"/>
        </w:rPr>
        <w:lastRenderedPageBreak/>
        <w:t xml:space="preserve">Регистрация заявления, поступившего в электронной форме, осуществляется в установленном порядке. 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sz w:val="28"/>
          <w:szCs w:val="28"/>
        </w:rPr>
        <w:t>3.3.2.</w:t>
      </w:r>
      <w:r w:rsidRPr="001409E8">
        <w:rPr>
          <w:bCs/>
          <w:sz w:val="28"/>
          <w:szCs w:val="28"/>
        </w:rPr>
        <w:t>Должностное лицо Палаты, ведущий прием заявлений, осуществляет: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 xml:space="preserve">установление личности заявителя; 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В случае отсутствия замечаний должностное лицо Палаты осуществляет: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прием и регистрацию заявления в специальном журнале;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 xml:space="preserve">вручение заявителю копии </w:t>
      </w:r>
      <w:r w:rsidRPr="001409E8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1409E8">
        <w:rPr>
          <w:bCs/>
          <w:sz w:val="28"/>
          <w:szCs w:val="28"/>
        </w:rPr>
        <w:t>.</w:t>
      </w:r>
    </w:p>
    <w:p w:rsidR="001409E8" w:rsidRPr="001409E8" w:rsidRDefault="001409E8" w:rsidP="001409E8">
      <w:pPr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 xml:space="preserve">В случае наличия оснований для отказа в приеме документов, должностное лицо Палаты, ведущий прием документов, уведомляет заявителя </w:t>
      </w:r>
      <w:r w:rsidRPr="001409E8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409E8" w:rsidRPr="001409E8" w:rsidRDefault="001409E8" w:rsidP="001409E8">
      <w:pPr>
        <w:autoSpaceDE/>
        <w:autoSpaceDN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Процедуры, устанавливаемые настоящим пунктом, осуществляются:</w:t>
      </w:r>
    </w:p>
    <w:p w:rsidR="001409E8" w:rsidRPr="001409E8" w:rsidRDefault="001409E8" w:rsidP="001409E8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1409E8">
        <w:rPr>
          <w:sz w:val="28"/>
          <w:szCs w:val="28"/>
        </w:rPr>
        <w:t>прием заявления и документов в течение 15 минут;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3.3.3. Руководитель Палаты рассматривает заявление, определяет исполнителя и направляет заявление должностному лицу Палаты.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1409E8" w:rsidRPr="001409E8" w:rsidRDefault="001409E8" w:rsidP="001409E8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3.4. Принятие решения о возможности предоставления муниципального имущества в безвозмездное пользование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3.4.1. Должностное лицо Палаты осуществляет: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В случае отсутствия оснований для отказа в предоставлении муниципальной услуги должностное лицо Палаты: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проверяет наличия документов, прилагаемых к заявлению;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проводит обследование запрашиваемого объекта;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обрабатывает полученную информацию;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готовит обобщенную информацию по заявленному объекту и направляет для принятия решения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lastRenderedPageBreak/>
        <w:t>Процедура, устанавливаемая настоящим пунктом, осуществляется в течение трех дней с момента окончания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скомплектованная информация по заявлению, направленная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3.4.2. Председатель Палаты изучает представленные информацию и документы, по </w:t>
      </w:r>
      <w:proofErr w:type="gramStart"/>
      <w:r w:rsidRPr="001409E8">
        <w:rPr>
          <w:bCs/>
          <w:color w:val="000000"/>
          <w:sz w:val="28"/>
          <w:szCs w:val="28"/>
        </w:rPr>
        <w:t>результатам</w:t>
      </w:r>
      <w:proofErr w:type="gramEnd"/>
      <w:r w:rsidRPr="001409E8">
        <w:rPr>
          <w:bCs/>
          <w:color w:val="000000"/>
          <w:sz w:val="28"/>
          <w:szCs w:val="28"/>
        </w:rPr>
        <w:t xml:space="preserve"> рассмотрения которых принимает одно из следующих решений: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о возможности предоставления муниципального имущества в безвозмездное пользование по результатам проведения торгов;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об отказе в предоставлении муниципальной услуги по основаниям, указанным в подпунктах 1-6 пункта 2.9 настоящего регламента.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Процедуры, устанавливаемые настоящим пунктом, осуществляются в течение одного дней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решение, принятое председателем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3.4.3. Должностное лицо Палаты на основании решения, принятого председателем Палаты, подготавливает уведомление о возможности предоставления муниципального имущества в безвозмездное пользование по результатам проведения торгов (с указанием порядка дальнейших действий) или об отказе в предоставлении муниципальной услуги с указанием причин отказа и направляет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уведомление, направленное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3.4.4. Председатель Палаты подписывает уведомление и направляет должностному лицу Палаты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подписанное уведомление.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3.4.5. Должностное лицо Палаты регистрирует и направляет подписанное уведомление о возможности предоставления муниципального имущества в безвозмездное пользование по результатам проведения торгов или об отказе в предоставлении муниципальной услуги заявителю.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уведомление, направленное заявителю.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 Подготовка к проведению торгов на право заключения договора безвозмездного пользования, заключение </w:t>
      </w:r>
      <w:proofErr w:type="gramStart"/>
      <w:r w:rsidRPr="001409E8">
        <w:rPr>
          <w:bCs/>
          <w:color w:val="000000"/>
          <w:sz w:val="28"/>
          <w:szCs w:val="28"/>
        </w:rPr>
        <w:t>договора купли-продажи права заключения договора безвозмездного пользования</w:t>
      </w:r>
      <w:proofErr w:type="gramEnd"/>
      <w:r w:rsidRPr="001409E8">
        <w:rPr>
          <w:bCs/>
          <w:color w:val="000000"/>
          <w:sz w:val="28"/>
          <w:szCs w:val="28"/>
        </w:rPr>
        <w:t xml:space="preserve"> с победителем торгов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3.5.1. Должностное лицо Палаты подготавливает проект письма о проведении независимой </w:t>
      </w:r>
      <w:proofErr w:type="gramStart"/>
      <w:r w:rsidRPr="001409E8">
        <w:rPr>
          <w:bCs/>
          <w:color w:val="000000"/>
          <w:sz w:val="28"/>
          <w:szCs w:val="28"/>
        </w:rPr>
        <w:t>оценки начальной стоимости права заключения договора безвозмездного пользования</w:t>
      </w:r>
      <w:proofErr w:type="gramEnd"/>
      <w:r w:rsidRPr="001409E8">
        <w:rPr>
          <w:bCs/>
          <w:color w:val="000000"/>
          <w:sz w:val="28"/>
          <w:szCs w:val="28"/>
        </w:rPr>
        <w:t xml:space="preserve"> и направляет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lastRenderedPageBreak/>
        <w:t>Процедура, устанавливаемая настоящим пунктом, осуществляется в течение одного дня с момента окончания процедуры, указанной в пункте 3.4.4 настоящего регламента.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проект письма, направленный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3.5.2. Председатель Палаты подписывает проект письма и направляет письмо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подписанное письмо.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3.5.3. Должностное лицо Палаты регистрирует и направляет подписанное письмо в оценочную организацию (отобранную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нужд).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процедуры: письмо о проведении независимой </w:t>
      </w:r>
      <w:proofErr w:type="gramStart"/>
      <w:r w:rsidRPr="001409E8">
        <w:rPr>
          <w:bCs/>
          <w:color w:val="000000"/>
          <w:sz w:val="28"/>
          <w:szCs w:val="28"/>
        </w:rPr>
        <w:t>оценки начальной стоимости права заключения договора безвозмездного</w:t>
      </w:r>
      <w:proofErr w:type="gramEnd"/>
      <w:r w:rsidRPr="001409E8">
        <w:rPr>
          <w:bCs/>
          <w:color w:val="000000"/>
          <w:sz w:val="28"/>
          <w:szCs w:val="28"/>
        </w:rPr>
        <w:t xml:space="preserve"> пользования, направленное в оценочную организацию.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3.5.4. Должностное лицо Палаты после поступления из оценочной организации сведений о величине начальной </w:t>
      </w:r>
      <w:proofErr w:type="gramStart"/>
      <w:r w:rsidRPr="001409E8">
        <w:rPr>
          <w:bCs/>
          <w:color w:val="000000"/>
          <w:sz w:val="28"/>
          <w:szCs w:val="28"/>
        </w:rPr>
        <w:t>стоимости права заключения договора безвозмездного пользования</w:t>
      </w:r>
      <w:proofErr w:type="gramEnd"/>
      <w:r w:rsidRPr="001409E8">
        <w:rPr>
          <w:bCs/>
          <w:color w:val="000000"/>
          <w:sz w:val="28"/>
          <w:szCs w:val="28"/>
        </w:rPr>
        <w:t xml:space="preserve"> готовит проект распоряжения о назначении торгов по продаже права заключения договора безвозмездного пользования и согласует в установленном порядке.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сведений из оценочной организации.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направленный на подпись председателю Палаты проект распоряжения.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3.5.5. Председатель Палаты подписывает проект распоряжения и направляет распоряжения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процедуры: </w:t>
      </w:r>
      <w:proofErr w:type="gramStart"/>
      <w:r w:rsidRPr="001409E8">
        <w:rPr>
          <w:bCs/>
          <w:color w:val="000000"/>
          <w:sz w:val="28"/>
          <w:szCs w:val="28"/>
        </w:rPr>
        <w:t>подписанное</w:t>
      </w:r>
      <w:proofErr w:type="gramEnd"/>
      <w:r w:rsidRPr="001409E8">
        <w:rPr>
          <w:bCs/>
          <w:color w:val="000000"/>
          <w:sz w:val="28"/>
          <w:szCs w:val="28"/>
        </w:rPr>
        <w:t xml:space="preserve"> распоряжения.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3.5.6. Должностное лицо Палаты: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регистрирует распоряжения о назначении торгов по продаже права заключения договора безвозмездного пользования;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размещает объявление (извещение) о проведении открытых торгов на официальном сайте торгов.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объявление (извещение) о проведении торгов на официальном сайте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3.5.7. Специализированная организация обеспечивает проведение торгов в соответствии с порядком, утвержденным Приказом ФАС №67. Согласно этому же порядку заявителем подается заявка на участие в конкурсе/аукционе (при этом </w:t>
      </w:r>
      <w:r w:rsidRPr="001409E8">
        <w:rPr>
          <w:bCs/>
          <w:color w:val="000000"/>
          <w:sz w:val="28"/>
          <w:szCs w:val="28"/>
        </w:rPr>
        <w:lastRenderedPageBreak/>
        <w:t xml:space="preserve">любое физическое лицо, в том числе индивидуальный предприниматель, юридическое лицо для получения результата настоящей муниципальной услуги имеет возможность принять участие в объявленных торгах, то </w:t>
      </w:r>
      <w:proofErr w:type="gramStart"/>
      <w:r w:rsidRPr="001409E8">
        <w:rPr>
          <w:bCs/>
          <w:color w:val="000000"/>
          <w:sz w:val="28"/>
          <w:szCs w:val="28"/>
        </w:rPr>
        <w:t>есть</w:t>
      </w:r>
      <w:proofErr w:type="gramEnd"/>
      <w:r w:rsidRPr="001409E8">
        <w:rPr>
          <w:bCs/>
          <w:color w:val="000000"/>
          <w:sz w:val="28"/>
          <w:szCs w:val="28"/>
        </w:rPr>
        <w:t xml:space="preserve"> минуя указанные выше процедуры).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не входит в срок предоставления муниципальной услуги.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объявление победителя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3.5.8. Должностное лицо Палаты после определения победителя торгов готовит проект распоряжения о предоставлении муниципального имущества в безвозмездное пользование и согласует в установленном порядке.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определения победителя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направленный на подпись председателю Палаты проект распоряжения о предоставлении муниципального имущества в безвозмездное пользование.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3.5.9. Председатель Палаты подписывает проект распоряжения и направляет распоряжения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1409E8">
        <w:rPr>
          <w:bCs/>
          <w:color w:val="000000"/>
          <w:sz w:val="28"/>
          <w:szCs w:val="28"/>
        </w:rPr>
        <w:t>Результат процедуры: подписанное распоряжения о предоставлении муниципального имущества в безвозмездное пользование.</w:t>
      </w:r>
      <w:proofErr w:type="gramEnd"/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3.5.10. Должностное лицо Палаты: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регистрирует распоряжения о предоставлении муниципального имущества в безвозмездное пользование;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готовит договор купли-продажи права заключения договора безвозмездного пользования (далее – договор купли-продажи);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согласование и подписание договора купли-продажи осуществляются в установленном порядке.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подписанный договор купли-продажи председателем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3.5.11. Должностное лицо Палаты в день подписания председателем Палаты договора купли-продажи вызывает для подписания договора победителя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В день прибытия победителя торгов должностное лицо Палаты представляет ему договор для подписания. Победитель торгов подписывает договор </w:t>
      </w:r>
      <w:proofErr w:type="gramStart"/>
      <w:r w:rsidRPr="001409E8">
        <w:rPr>
          <w:bCs/>
          <w:color w:val="000000"/>
          <w:sz w:val="28"/>
          <w:szCs w:val="28"/>
        </w:rPr>
        <w:t>купли-продажи права заключения договора безвозмездного пользования</w:t>
      </w:r>
      <w:proofErr w:type="gramEnd"/>
      <w:r w:rsidRPr="001409E8">
        <w:rPr>
          <w:bCs/>
          <w:color w:val="000000"/>
          <w:sz w:val="28"/>
          <w:szCs w:val="28"/>
        </w:rPr>
        <w:t>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договор купли-продажи, подписанный победителем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3.5.12. Должностное лицо Палаты присваивает номер договору и под роспись выдает его победителю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договор купли-продажи права заключения договора безвозмездного пользования, выданный победителю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 Заключение договора безвозмездного пользования муниципальным имуществом по результатам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3.6.1. Победитель торгов (далее – заявитель):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в течение 10 банковских дней оплачивает приобретенное на торгах право заключения договора безвозмездного пользования;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представляет должностному лицу Палаты копию платежного поручения.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не входит в срок предоставления муниципальной услуги.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представление заявителем копии платежного поручения, подтверждающего оплату права заключения договора безвозмездного пользования.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3.6.2. Должностное лицо Палаты, получив подтверждение полной оплаты заявителем приобретенного права, готовит проект договора безвозмездного пользования (далее – договор) и акт приема-передачи и извещает заявителя о необходимости прибытия в Палату для подписания договора.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проект договора и извещение заявителя.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3.6.3. Должностное лицо Палаты выдает заявителю для подписания проект договора и акт приема-передачи имущества.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15 минут в день прибытия заявителя.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выданные для подписания проект договора и акт приема-передачи имущества в трех экземплярах.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3.6.4. Заявитель подписывает три экземпляра договора, акта приема-передачи имущества и возвращает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не входит в срок предоставления муниципальной услуги.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подписанные заявителем и представленные должностному лицу Палаты проект договора и акт приема-передачи имущества.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3.6.5. Должностное лицо Палаты согласует проект договора и акт приема-передачи имущества и направляет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направленные на подпись председателю Палаты проект договора и акт приема-передачи имущества.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3.6.6. Председатель Палаты подписывает проект договора, акт приема-передачи имущества и направляет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подписанные председателем Палаты договор и акт приема-передачи имущества.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3.6.7. Должностное лицо Палаты обеспечивает </w:t>
      </w:r>
      <w:proofErr w:type="spellStart"/>
      <w:r w:rsidRPr="001409E8">
        <w:rPr>
          <w:bCs/>
          <w:color w:val="000000"/>
          <w:sz w:val="28"/>
          <w:szCs w:val="28"/>
        </w:rPr>
        <w:t>фотофиксацию</w:t>
      </w:r>
      <w:proofErr w:type="spellEnd"/>
      <w:r w:rsidRPr="001409E8">
        <w:rPr>
          <w:bCs/>
          <w:color w:val="000000"/>
          <w:sz w:val="28"/>
          <w:szCs w:val="28"/>
        </w:rPr>
        <w:t xml:space="preserve"> состояния предоставляемого объекта (в случае предоставления объекта недвижимого </w:t>
      </w:r>
      <w:r w:rsidRPr="001409E8">
        <w:rPr>
          <w:bCs/>
          <w:color w:val="000000"/>
          <w:sz w:val="28"/>
          <w:szCs w:val="28"/>
        </w:rPr>
        <w:lastRenderedPageBreak/>
        <w:t xml:space="preserve">имущества) на момент заключения договора в присутствии заявителя. Передает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 xml:space="preserve"> (в трех экземплярах) заявителю для подписания.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процедуры: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, выданные заявителю на подпись.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3.6.8. Заявитель подписывает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 xml:space="preserve"> (в трех экземплярах) и возвращает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Процедура, устанавливаемая настоящим пунктом, осуществляется в день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 xml:space="preserve"> объекта.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процедуры: подписанные заявителем и переданные должностному лицу Палаты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3.6.9. Должностное лицо Палаты обеспечивает: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подписание результатов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регистрацию (в журнале регистрации договоров) договора, акта приема-передачи имущества, результатов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выдачу одного экземпляра подготовленных документов под роспись (в журнале регистрации договоров) заявителю.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процедур: выданные заявителю по одному экземпляру договор, акт приема-передачи имущества,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3.7. Предоставление муниципальной услуги через МФЦ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3.7.1.  Заявитель вправе обратиться для получения муниципальной услуги в МФЦ, в удаленное рабочее место МФЦ.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1409E8" w:rsidRPr="001409E8" w:rsidRDefault="001409E8" w:rsidP="001409E8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ab/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</w:t>
      </w:r>
      <w:r w:rsidRPr="001409E8">
        <w:rPr>
          <w:rFonts w:cs="Courier New"/>
          <w:sz w:val="28"/>
          <w:szCs w:val="28"/>
        </w:rPr>
        <w:lastRenderedPageBreak/>
        <w:t>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Комитета.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3.8.3. </w:t>
      </w:r>
      <w:proofErr w:type="gramStart"/>
      <w:r w:rsidRPr="001409E8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1409E8">
        <w:rPr>
          <w:rFonts w:cs="Courier New"/>
          <w:sz w:val="28"/>
          <w:szCs w:val="28"/>
        </w:rPr>
        <w:t xml:space="preserve"> </w:t>
      </w:r>
      <w:proofErr w:type="gramStart"/>
      <w:r w:rsidRPr="001409E8">
        <w:rPr>
          <w:rFonts w:cs="Courier New"/>
          <w:sz w:val="28"/>
          <w:szCs w:val="28"/>
        </w:rPr>
        <w:t>предоставлении</w:t>
      </w:r>
      <w:proofErr w:type="gramEnd"/>
      <w:r w:rsidRPr="001409E8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409E8" w:rsidRPr="001409E8" w:rsidRDefault="001409E8" w:rsidP="001409E8">
      <w:pPr>
        <w:suppressAutoHyphens/>
        <w:adjustRightInd w:val="0"/>
        <w:rPr>
          <w:rFonts w:eastAsia="Calibri"/>
          <w:b/>
          <w:sz w:val="28"/>
          <w:szCs w:val="28"/>
          <w:lang w:eastAsia="en-US"/>
        </w:rPr>
      </w:pPr>
    </w:p>
    <w:p w:rsidR="001409E8" w:rsidRPr="001409E8" w:rsidRDefault="001409E8" w:rsidP="001409E8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409E8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1409E8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1409E8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4.1. </w:t>
      </w:r>
      <w:proofErr w:type="gramStart"/>
      <w:r w:rsidRPr="001409E8">
        <w:rPr>
          <w:sz w:val="28"/>
          <w:szCs w:val="28"/>
        </w:rPr>
        <w:t>Контроль за</w:t>
      </w:r>
      <w:proofErr w:type="gramEnd"/>
      <w:r w:rsidRPr="001409E8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Формами </w:t>
      </w:r>
      <w:proofErr w:type="gramStart"/>
      <w:r w:rsidRPr="001409E8">
        <w:rPr>
          <w:sz w:val="28"/>
          <w:szCs w:val="28"/>
        </w:rPr>
        <w:t>контроля за</w:t>
      </w:r>
      <w:proofErr w:type="gramEnd"/>
      <w:r w:rsidRPr="001409E8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1) проверка и согласование проектов документов</w:t>
      </w:r>
      <w:r w:rsidRPr="001409E8">
        <w:rPr>
          <w:bCs/>
          <w:sz w:val="28"/>
          <w:szCs w:val="28"/>
        </w:rPr>
        <w:t xml:space="preserve"> </w:t>
      </w:r>
      <w:r w:rsidRPr="001409E8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1409E8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1409E8">
        <w:rPr>
          <w:sz w:val="28"/>
          <w:szCs w:val="28"/>
        </w:rPr>
        <w:t>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</w:t>
      </w:r>
      <w:r w:rsidRPr="001409E8">
        <w:rPr>
          <w:sz w:val="28"/>
          <w:szCs w:val="28"/>
        </w:rPr>
        <w:lastRenderedPageBreak/>
        <w:t>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В целях осуществления </w:t>
      </w:r>
      <w:proofErr w:type="gramStart"/>
      <w:r w:rsidRPr="001409E8">
        <w:rPr>
          <w:sz w:val="28"/>
          <w:szCs w:val="28"/>
        </w:rPr>
        <w:t>контроля за</w:t>
      </w:r>
      <w:proofErr w:type="gramEnd"/>
      <w:r w:rsidRPr="001409E8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4.2. Текущий </w:t>
      </w:r>
      <w:proofErr w:type="gramStart"/>
      <w:r w:rsidRPr="001409E8">
        <w:rPr>
          <w:sz w:val="28"/>
          <w:szCs w:val="28"/>
        </w:rPr>
        <w:t>контроль за</w:t>
      </w:r>
      <w:proofErr w:type="gramEnd"/>
      <w:r w:rsidRPr="001409E8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4.5. </w:t>
      </w:r>
      <w:proofErr w:type="gramStart"/>
      <w:r w:rsidRPr="001409E8">
        <w:rPr>
          <w:sz w:val="28"/>
          <w:szCs w:val="28"/>
        </w:rPr>
        <w:t>Контроль за</w:t>
      </w:r>
      <w:proofErr w:type="gramEnd"/>
      <w:r w:rsidRPr="001409E8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409E8" w:rsidRPr="001409E8" w:rsidRDefault="001409E8" w:rsidP="001409E8">
      <w:pPr>
        <w:adjustRightInd w:val="0"/>
        <w:jc w:val="both"/>
        <w:rPr>
          <w:b/>
          <w:sz w:val="28"/>
          <w:szCs w:val="28"/>
        </w:rPr>
      </w:pPr>
    </w:p>
    <w:p w:rsidR="001409E8" w:rsidRPr="001409E8" w:rsidRDefault="001409E8" w:rsidP="001409E8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409E8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7B05AB">
        <w:rPr>
          <w:sz w:val="28"/>
          <w:szCs w:val="28"/>
        </w:rPr>
        <w:t>Палаты</w:t>
      </w:r>
      <w:r w:rsidRPr="001409E8">
        <w:rPr>
          <w:sz w:val="28"/>
          <w:szCs w:val="28"/>
        </w:rPr>
        <w:t xml:space="preserve">, участвующих в предоставлении муниципальной услуги, в </w:t>
      </w:r>
      <w:r w:rsidR="00387770">
        <w:rPr>
          <w:sz w:val="28"/>
          <w:szCs w:val="28"/>
        </w:rPr>
        <w:t>Палату</w:t>
      </w:r>
      <w:r w:rsidRPr="001409E8">
        <w:rPr>
          <w:sz w:val="28"/>
          <w:szCs w:val="28"/>
        </w:rPr>
        <w:t xml:space="preserve"> или в Совет муниципального образования.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lastRenderedPageBreak/>
        <w:t>2) нарушение срока предоставления муниципальной услуги;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3) требование у заявителя документов </w:t>
      </w:r>
      <w:r w:rsidRPr="00387770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387770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 xml:space="preserve">7) отказ </w:t>
      </w:r>
      <w:r w:rsidR="00387770">
        <w:rPr>
          <w:sz w:val="28"/>
          <w:szCs w:val="28"/>
        </w:rPr>
        <w:t>Палаты</w:t>
      </w:r>
      <w:r w:rsidRPr="001409E8">
        <w:rPr>
          <w:sz w:val="28"/>
          <w:szCs w:val="28"/>
        </w:rPr>
        <w:t xml:space="preserve">, должностного лица </w:t>
      </w:r>
      <w:r w:rsidR="00387770">
        <w:rPr>
          <w:sz w:val="28"/>
          <w:szCs w:val="28"/>
        </w:rPr>
        <w:t>Палаты</w:t>
      </w:r>
      <w:r w:rsidRPr="001409E8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1409E8">
        <w:rPr>
          <w:sz w:val="28"/>
          <w:szCs w:val="28"/>
        </w:rPr>
        <w:t xml:space="preserve"> </w:t>
      </w:r>
      <w:proofErr w:type="gramStart"/>
      <w:r w:rsidRPr="001409E8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1409E8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37" w:history="1">
        <w:r w:rsidRPr="001409E8">
          <w:rPr>
            <w:sz w:val="28"/>
            <w:szCs w:val="28"/>
            <w:u w:val="single"/>
          </w:rPr>
          <w:t>http://uslugi.tatar.ru/</w:t>
        </w:r>
      </w:hyperlink>
      <w:r w:rsidRPr="001409E8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5.3. </w:t>
      </w:r>
      <w:proofErr w:type="gramStart"/>
      <w:r w:rsidRPr="001409E8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1409E8">
        <w:rPr>
          <w:sz w:val="28"/>
          <w:szCs w:val="28"/>
        </w:rPr>
        <w:t xml:space="preserve"> дня ее регистрации.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5.4. Жалоба должна содержать следующую информацию: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2) в удовлетворении жалобы отказывается. </w:t>
      </w:r>
    </w:p>
    <w:p w:rsidR="001409E8" w:rsidRPr="00387770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1409E8">
        <w:rPr>
          <w:sz w:val="28"/>
          <w:szCs w:val="28"/>
        </w:rPr>
        <w:lastRenderedPageBreak/>
        <w:t xml:space="preserve">электронной форме направляется мотивированный ответ о результатах </w:t>
      </w:r>
      <w:r w:rsidRPr="00387770">
        <w:rPr>
          <w:sz w:val="28"/>
          <w:szCs w:val="28"/>
        </w:rPr>
        <w:t>рассмотрения жалобы.</w:t>
      </w:r>
    </w:p>
    <w:p w:rsidR="001409E8" w:rsidRPr="00387770" w:rsidRDefault="001409E8" w:rsidP="001409E8">
      <w:pPr>
        <w:autoSpaceDE/>
        <w:autoSpaceDN/>
        <w:ind w:firstLine="709"/>
        <w:jc w:val="both"/>
        <w:rPr>
          <w:sz w:val="28"/>
          <w:szCs w:val="28"/>
        </w:rPr>
      </w:pPr>
      <w:r w:rsidRPr="00387770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387770">
        <w:rPr>
          <w:sz w:val="28"/>
          <w:szCs w:val="28"/>
        </w:rPr>
        <w:t>Палатой</w:t>
      </w:r>
      <w:r w:rsidRPr="00387770">
        <w:rPr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 w:rsidR="004A64ED">
        <w:rPr>
          <w:sz w:val="28"/>
          <w:szCs w:val="28"/>
        </w:rPr>
        <w:t>,</w:t>
      </w:r>
      <w:r w:rsidRPr="00387770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409E8" w:rsidRPr="00387770" w:rsidRDefault="001409E8" w:rsidP="001409E8">
      <w:pPr>
        <w:autoSpaceDE/>
        <w:autoSpaceDN/>
        <w:ind w:firstLine="709"/>
        <w:jc w:val="both"/>
        <w:rPr>
          <w:sz w:val="28"/>
          <w:szCs w:val="28"/>
        </w:rPr>
      </w:pPr>
      <w:r w:rsidRPr="00387770">
        <w:rPr>
          <w:sz w:val="28"/>
          <w:szCs w:val="28"/>
        </w:rPr>
        <w:t xml:space="preserve">5.8. В случае признания </w:t>
      </w:r>
      <w:proofErr w:type="gramStart"/>
      <w:r w:rsidRPr="00387770">
        <w:rPr>
          <w:sz w:val="28"/>
          <w:szCs w:val="28"/>
        </w:rPr>
        <w:t>жалобы</w:t>
      </w:r>
      <w:proofErr w:type="gramEnd"/>
      <w:r w:rsidRPr="00387770">
        <w:rPr>
          <w:sz w:val="28"/>
          <w:szCs w:val="28"/>
        </w:rPr>
        <w:t xml:space="preserve"> не подлежащей удовлетворению в ответе заявителю, </w:t>
      </w:r>
      <w:hyperlink r:id="rId38" w:history="1"/>
      <w:r w:rsidRPr="00387770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387770">
        <w:rPr>
          <w:sz w:val="28"/>
          <w:szCs w:val="28"/>
        </w:rPr>
        <w:t>5.9. В случае установления в ходе или по результ</w:t>
      </w:r>
      <w:bookmarkStart w:id="0" w:name="_GoBack"/>
      <w:bookmarkEnd w:id="0"/>
      <w:r w:rsidRPr="00387770">
        <w:rPr>
          <w:sz w:val="28"/>
          <w:szCs w:val="28"/>
        </w:rPr>
        <w:t xml:space="preserve">атам </w:t>
      </w:r>
      <w:proofErr w:type="gramStart"/>
      <w:r w:rsidRPr="00387770">
        <w:rPr>
          <w:sz w:val="28"/>
          <w:szCs w:val="28"/>
        </w:rPr>
        <w:t>рассмотрения жалобы признаков</w:t>
      </w:r>
      <w:r w:rsidRPr="001409E8">
        <w:rPr>
          <w:sz w:val="28"/>
          <w:szCs w:val="28"/>
        </w:rPr>
        <w:t xml:space="preserve"> состава административного правонарушения</w:t>
      </w:r>
      <w:proofErr w:type="gramEnd"/>
      <w:r w:rsidRPr="001409E8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Pr="001409E8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jc w:val="right"/>
        <w:rPr>
          <w:sz w:val="28"/>
          <w:szCs w:val="28"/>
        </w:rPr>
      </w:pPr>
      <w:r w:rsidRPr="001409E8">
        <w:rPr>
          <w:sz w:val="28"/>
          <w:szCs w:val="28"/>
        </w:rPr>
        <w:lastRenderedPageBreak/>
        <w:t xml:space="preserve"> Приложение №1</w:t>
      </w:r>
    </w:p>
    <w:p w:rsidR="001409E8" w:rsidRPr="001409E8" w:rsidRDefault="001409E8" w:rsidP="001409E8">
      <w:pPr>
        <w:adjustRightInd w:val="0"/>
        <w:ind w:firstLine="720"/>
        <w:jc w:val="right"/>
        <w:rPr>
          <w:b/>
          <w:sz w:val="28"/>
          <w:szCs w:val="28"/>
        </w:rPr>
      </w:pPr>
    </w:p>
    <w:p w:rsidR="001409E8" w:rsidRPr="001409E8" w:rsidRDefault="001409E8" w:rsidP="001409E8">
      <w:pPr>
        <w:ind w:left="4111"/>
        <w:rPr>
          <w:sz w:val="28"/>
          <w:szCs w:val="28"/>
        </w:rPr>
      </w:pPr>
      <w:r w:rsidRPr="001409E8">
        <w:rPr>
          <w:sz w:val="28"/>
          <w:szCs w:val="28"/>
        </w:rPr>
        <w:t xml:space="preserve">В  </w:t>
      </w:r>
    </w:p>
    <w:p w:rsidR="001409E8" w:rsidRPr="001409E8" w:rsidRDefault="001409E8" w:rsidP="001409E8">
      <w:pPr>
        <w:pBdr>
          <w:top w:val="single" w:sz="4" w:space="1" w:color="auto"/>
        </w:pBdr>
        <w:ind w:left="4111"/>
        <w:jc w:val="center"/>
      </w:pPr>
      <w:proofErr w:type="gramStart"/>
      <w:r w:rsidRPr="001409E8">
        <w:t>(наименование органа местного самоуправления</w:t>
      </w:r>
      <w:proofErr w:type="gramEnd"/>
    </w:p>
    <w:p w:rsidR="001409E8" w:rsidRPr="001409E8" w:rsidRDefault="001409E8" w:rsidP="001409E8">
      <w:pPr>
        <w:ind w:left="4111"/>
        <w:rPr>
          <w:sz w:val="28"/>
          <w:szCs w:val="28"/>
        </w:rPr>
      </w:pPr>
    </w:p>
    <w:p w:rsidR="001409E8" w:rsidRPr="001409E8" w:rsidRDefault="001409E8" w:rsidP="001409E8">
      <w:pPr>
        <w:pBdr>
          <w:top w:val="single" w:sz="4" w:space="3" w:color="auto"/>
        </w:pBdr>
        <w:ind w:left="4111"/>
        <w:jc w:val="center"/>
      </w:pPr>
      <w:r w:rsidRPr="001409E8">
        <w:t>муниципального образования)</w:t>
      </w:r>
    </w:p>
    <w:p w:rsidR="001409E8" w:rsidRPr="001409E8" w:rsidRDefault="001409E8" w:rsidP="001409E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1409E8">
        <w:rPr>
          <w:spacing w:val="-7"/>
          <w:sz w:val="28"/>
          <w:szCs w:val="28"/>
        </w:rPr>
        <w:t>от</w:t>
      </w:r>
      <w:proofErr w:type="gramEnd"/>
      <w:r w:rsidRPr="001409E8">
        <w:rPr>
          <w:spacing w:val="-7"/>
          <w:sz w:val="28"/>
          <w:szCs w:val="28"/>
        </w:rPr>
        <w:t xml:space="preserve"> </w:t>
      </w:r>
      <w:r w:rsidRPr="001409E8">
        <w:rPr>
          <w:sz w:val="28"/>
          <w:szCs w:val="28"/>
        </w:rPr>
        <w:t>____________________________________________________________________ (далее - заявитель).</w:t>
      </w:r>
    </w:p>
    <w:p w:rsidR="001409E8" w:rsidRPr="001409E8" w:rsidRDefault="001409E8" w:rsidP="001409E8">
      <w:pPr>
        <w:shd w:val="clear" w:color="auto" w:fill="FFFFFF"/>
        <w:ind w:left="4111"/>
        <w:rPr>
          <w:spacing w:val="-7"/>
        </w:rPr>
      </w:pPr>
      <w:proofErr w:type="gramStart"/>
      <w:r w:rsidRPr="001409E8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1409E8">
        <w:rPr>
          <w:spacing w:val="-7"/>
        </w:rPr>
        <w:t>)</w:t>
      </w:r>
      <w:proofErr w:type="gramEnd"/>
    </w:p>
    <w:p w:rsidR="001409E8" w:rsidRPr="001409E8" w:rsidRDefault="001409E8" w:rsidP="001409E8">
      <w:pPr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sz w:val="28"/>
          <w:szCs w:val="28"/>
        </w:rPr>
      </w:pPr>
      <w:r w:rsidRPr="001409E8">
        <w:rPr>
          <w:sz w:val="28"/>
          <w:szCs w:val="28"/>
        </w:rPr>
        <w:t>Заявление</w:t>
      </w:r>
    </w:p>
    <w:p w:rsidR="001409E8" w:rsidRPr="001409E8" w:rsidRDefault="001409E8" w:rsidP="001409E8">
      <w:pPr>
        <w:jc w:val="center"/>
        <w:rPr>
          <w:sz w:val="28"/>
          <w:szCs w:val="28"/>
        </w:rPr>
      </w:pPr>
      <w:r w:rsidRPr="001409E8">
        <w:rPr>
          <w:sz w:val="28"/>
          <w:szCs w:val="28"/>
        </w:rPr>
        <w:t xml:space="preserve">о заключении договора безвозмездного пользования муниципальным имуществом по результатам торгов на право заключения такого договора </w:t>
      </w:r>
    </w:p>
    <w:p w:rsidR="001409E8" w:rsidRPr="001409E8" w:rsidRDefault="001409E8" w:rsidP="001409E8">
      <w:pPr>
        <w:jc w:val="center"/>
        <w:rPr>
          <w:sz w:val="28"/>
          <w:szCs w:val="28"/>
        </w:rPr>
      </w:pPr>
    </w:p>
    <w:p w:rsidR="001409E8" w:rsidRPr="001409E8" w:rsidRDefault="001409E8" w:rsidP="001409E8">
      <w:pPr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 Прошу Вас по результатам торгов заключить договор безвозмездного пользования муниципальным имуществом.</w:t>
      </w:r>
    </w:p>
    <w:p w:rsidR="001409E8" w:rsidRPr="001409E8" w:rsidRDefault="001409E8" w:rsidP="001409E8">
      <w:pPr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409E8" w:rsidRPr="001409E8" w:rsidRDefault="001409E8" w:rsidP="001409E8">
      <w:pPr>
        <w:ind w:firstLine="709"/>
        <w:jc w:val="center"/>
      </w:pPr>
      <w:proofErr w:type="gramStart"/>
      <w:r w:rsidRPr="001409E8">
        <w:t>(указать сведения о заявителе (полное наименование, фактическое местонахождение, основной вид деятельности, данные руководителя и номер его телефона) и сведений об объекте (место расположения, площадь, этаж, цель и профиль его использования)</w:t>
      </w:r>
      <w:proofErr w:type="gramEnd"/>
    </w:p>
    <w:p w:rsidR="001409E8" w:rsidRPr="001409E8" w:rsidRDefault="001409E8" w:rsidP="001409E8">
      <w:pPr>
        <w:ind w:firstLine="709"/>
        <w:rPr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Обязуюсь при запросе </w:t>
      </w:r>
      <w:proofErr w:type="gramStart"/>
      <w:r w:rsidRPr="001409E8">
        <w:rPr>
          <w:sz w:val="28"/>
          <w:szCs w:val="28"/>
        </w:rPr>
        <w:t>предоставить требуемые документы</w:t>
      </w:r>
      <w:proofErr w:type="gramEnd"/>
      <w:r w:rsidRPr="001409E8">
        <w:rPr>
          <w:sz w:val="28"/>
          <w:szCs w:val="28"/>
        </w:rPr>
        <w:t>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1409E8" w:rsidRPr="001409E8" w:rsidTr="00DF37E1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</w:pPr>
            <w:r w:rsidRPr="001409E8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</w:pPr>
            <w:r w:rsidRPr="001409E8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</w:pPr>
            <w:r w:rsidRPr="001409E8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/>
        </w:tc>
      </w:tr>
    </w:tbl>
    <w:p w:rsidR="001409E8" w:rsidRPr="001409E8" w:rsidRDefault="001409E8" w:rsidP="001409E8">
      <w:pPr>
        <w:adjustRightInd w:val="0"/>
        <w:rPr>
          <w:sz w:val="28"/>
          <w:szCs w:val="28"/>
        </w:rPr>
        <w:sectPr w:rsidR="001409E8" w:rsidRPr="001409E8" w:rsidSect="00DF37E1">
          <w:pgSz w:w="11906" w:h="16838"/>
          <w:pgMar w:top="1134" w:right="567" w:bottom="1134" w:left="1134" w:header="720" w:footer="720" w:gutter="0"/>
          <w:cols w:space="708"/>
          <w:docGrid w:linePitch="360"/>
        </w:sectPr>
      </w:pPr>
    </w:p>
    <w:p w:rsidR="001409E8" w:rsidRPr="001409E8" w:rsidRDefault="001409E8" w:rsidP="001409E8">
      <w:pPr>
        <w:jc w:val="right"/>
        <w:rPr>
          <w:spacing w:val="-6"/>
          <w:sz w:val="28"/>
          <w:szCs w:val="28"/>
        </w:rPr>
      </w:pPr>
      <w:r w:rsidRPr="001409E8">
        <w:rPr>
          <w:spacing w:val="-6"/>
          <w:sz w:val="28"/>
          <w:szCs w:val="28"/>
        </w:rPr>
        <w:lastRenderedPageBreak/>
        <w:t>Приложение №2</w:t>
      </w:r>
    </w:p>
    <w:p w:rsidR="001409E8" w:rsidRPr="001409E8" w:rsidRDefault="001409E8" w:rsidP="001409E8">
      <w:pPr>
        <w:jc w:val="right"/>
        <w:rPr>
          <w:spacing w:val="-6"/>
          <w:sz w:val="28"/>
          <w:szCs w:val="28"/>
        </w:rPr>
      </w:pPr>
    </w:p>
    <w:p w:rsidR="001409E8" w:rsidRPr="001409E8" w:rsidRDefault="001409E8" w:rsidP="001409E8">
      <w:pPr>
        <w:ind w:left="5812" w:right="-2"/>
        <w:rPr>
          <w:sz w:val="28"/>
          <w:szCs w:val="28"/>
        </w:rPr>
      </w:pPr>
      <w:r w:rsidRPr="001409E8">
        <w:rPr>
          <w:sz w:val="28"/>
          <w:szCs w:val="28"/>
        </w:rPr>
        <w:t xml:space="preserve">Руководителю </w:t>
      </w:r>
    </w:p>
    <w:p w:rsidR="001409E8" w:rsidRPr="001409E8" w:rsidRDefault="001409E8" w:rsidP="001409E8">
      <w:pPr>
        <w:ind w:left="5812" w:right="-2"/>
        <w:rPr>
          <w:sz w:val="28"/>
          <w:szCs w:val="28"/>
        </w:rPr>
      </w:pPr>
      <w:r w:rsidRPr="001409E8">
        <w:rPr>
          <w:sz w:val="28"/>
          <w:szCs w:val="28"/>
        </w:rPr>
        <w:t>__________________________________________________________</w:t>
      </w:r>
    </w:p>
    <w:p w:rsidR="001409E8" w:rsidRPr="001409E8" w:rsidRDefault="001409E8" w:rsidP="001409E8">
      <w:pPr>
        <w:ind w:left="5812" w:right="-2"/>
        <w:rPr>
          <w:b/>
          <w:sz w:val="28"/>
          <w:szCs w:val="28"/>
        </w:rPr>
      </w:pPr>
      <w:r w:rsidRPr="001409E8">
        <w:rPr>
          <w:sz w:val="28"/>
          <w:szCs w:val="28"/>
        </w:rPr>
        <w:t>От:</w:t>
      </w:r>
      <w:r w:rsidRPr="001409E8">
        <w:rPr>
          <w:b/>
          <w:sz w:val="28"/>
          <w:szCs w:val="28"/>
        </w:rPr>
        <w:t>__________________________</w:t>
      </w:r>
    </w:p>
    <w:p w:rsidR="001409E8" w:rsidRPr="001409E8" w:rsidRDefault="001409E8" w:rsidP="001409E8">
      <w:pPr>
        <w:ind w:right="-2" w:firstLine="709"/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ind w:right="-2" w:firstLine="709"/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Заявление</w:t>
      </w:r>
    </w:p>
    <w:p w:rsidR="001409E8" w:rsidRPr="001409E8" w:rsidRDefault="001409E8" w:rsidP="001409E8">
      <w:pPr>
        <w:ind w:right="-2" w:firstLine="709"/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об исправлении технической ошибки</w:t>
      </w:r>
    </w:p>
    <w:p w:rsidR="001409E8" w:rsidRPr="001409E8" w:rsidRDefault="001409E8" w:rsidP="001409E8">
      <w:pPr>
        <w:ind w:right="-2" w:firstLine="709"/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1409E8">
        <w:rPr>
          <w:sz w:val="28"/>
          <w:szCs w:val="28"/>
        </w:rPr>
        <w:t>Сообщаю об ошибке, допущенной при оказании муниципальной услуги __</w:t>
      </w:r>
      <w:r w:rsidRPr="001409E8">
        <w:rPr>
          <w:b/>
          <w:sz w:val="28"/>
          <w:szCs w:val="28"/>
        </w:rPr>
        <w:t>____________________________________________________________________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-2" w:firstLine="709"/>
        <w:jc w:val="center"/>
      </w:pPr>
      <w:r w:rsidRPr="001409E8">
        <w:t>(наименование услуги)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409E8" w:rsidRPr="001409E8" w:rsidRDefault="001409E8" w:rsidP="001409E8">
      <w:pPr>
        <w:spacing w:line="276" w:lineRule="auto"/>
        <w:ind w:right="-2" w:firstLine="709"/>
        <w:rPr>
          <w:sz w:val="28"/>
          <w:szCs w:val="28"/>
        </w:rPr>
      </w:pPr>
      <w:r w:rsidRPr="001409E8">
        <w:rPr>
          <w:sz w:val="28"/>
          <w:szCs w:val="28"/>
        </w:rPr>
        <w:t>Правильные сведения:_______________________________________________</w:t>
      </w:r>
    </w:p>
    <w:p w:rsidR="001409E8" w:rsidRPr="001409E8" w:rsidRDefault="001409E8" w:rsidP="001409E8">
      <w:pPr>
        <w:spacing w:line="276" w:lineRule="auto"/>
        <w:ind w:right="-2"/>
        <w:rPr>
          <w:sz w:val="28"/>
          <w:szCs w:val="28"/>
        </w:rPr>
      </w:pPr>
      <w:r w:rsidRPr="001409E8">
        <w:rPr>
          <w:sz w:val="28"/>
          <w:szCs w:val="28"/>
        </w:rPr>
        <w:t>______________________________________________________________________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Прилагаю следующие документы: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1.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2.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1409E8">
        <w:rPr>
          <w:sz w:val="28"/>
          <w:szCs w:val="28"/>
        </w:rPr>
        <w:t>mail</w:t>
      </w:r>
      <w:proofErr w:type="spellEnd"/>
      <w:r w:rsidRPr="001409E8">
        <w:rPr>
          <w:sz w:val="28"/>
          <w:szCs w:val="28"/>
        </w:rPr>
        <w:t>:_______;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1409E8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1409E8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1409E8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1409E8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409E8" w:rsidRPr="001409E8" w:rsidRDefault="001409E8" w:rsidP="001409E8">
      <w:pPr>
        <w:spacing w:line="276" w:lineRule="auto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______________</w:t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  <w:t>_________________ ( ________________)</w:t>
      </w:r>
    </w:p>
    <w:p w:rsidR="001409E8" w:rsidRPr="001409E8" w:rsidRDefault="001409E8" w:rsidP="001409E8">
      <w:pPr>
        <w:spacing w:line="276" w:lineRule="auto"/>
        <w:jc w:val="both"/>
        <w:rPr>
          <w:sz w:val="28"/>
          <w:szCs w:val="28"/>
        </w:rPr>
      </w:pPr>
      <w:r w:rsidRPr="001409E8">
        <w:rPr>
          <w:sz w:val="28"/>
          <w:szCs w:val="28"/>
        </w:rPr>
        <w:tab/>
        <w:t>(дата)</w:t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  <w:t>(подпись)</w:t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  <w:t>(Ф.И.О.)</w:t>
      </w:r>
    </w:p>
    <w:p w:rsidR="001409E8" w:rsidRPr="001409E8" w:rsidRDefault="001409E8" w:rsidP="001409E8">
      <w:pPr>
        <w:tabs>
          <w:tab w:val="left" w:pos="8535"/>
          <w:tab w:val="right" w:pos="10255"/>
        </w:tabs>
        <w:ind w:left="8505" w:hanging="8505"/>
        <w:rPr>
          <w:spacing w:val="-6"/>
          <w:sz w:val="28"/>
          <w:szCs w:val="28"/>
        </w:rPr>
        <w:sectPr w:rsidR="001409E8" w:rsidRPr="001409E8" w:rsidSect="00DF37E1">
          <w:pgSz w:w="11906" w:h="16838"/>
          <w:pgMar w:top="1134" w:right="567" w:bottom="567" w:left="1134" w:header="720" w:footer="720" w:gutter="0"/>
          <w:cols w:space="708"/>
          <w:docGrid w:linePitch="360"/>
        </w:sectPr>
      </w:pPr>
    </w:p>
    <w:p w:rsidR="001409E8" w:rsidRPr="001409E8" w:rsidRDefault="001409E8" w:rsidP="001409E8">
      <w:pPr>
        <w:tabs>
          <w:tab w:val="left" w:pos="7938"/>
          <w:tab w:val="right" w:pos="10255"/>
        </w:tabs>
        <w:ind w:left="7938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7E1" w:rsidRDefault="00DF37E1" w:rsidP="001409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1409E8" w:rsidRDefault="001409E8" w:rsidP="001409E8"/>
                  </w:txbxContent>
                </v:textbox>
              </v:shape>
            </w:pict>
          </mc:Fallback>
        </mc:AlternateContent>
      </w:r>
      <w:r w:rsidRPr="001409E8">
        <w:rPr>
          <w:spacing w:val="-6"/>
          <w:sz w:val="28"/>
          <w:szCs w:val="28"/>
        </w:rPr>
        <w:t xml:space="preserve">Приложение </w:t>
      </w:r>
    </w:p>
    <w:p w:rsidR="001409E8" w:rsidRPr="001409E8" w:rsidRDefault="001409E8" w:rsidP="001409E8">
      <w:pPr>
        <w:tabs>
          <w:tab w:val="left" w:pos="7938"/>
        </w:tabs>
        <w:ind w:left="7938"/>
        <w:rPr>
          <w:spacing w:val="-6"/>
          <w:sz w:val="28"/>
          <w:szCs w:val="28"/>
        </w:rPr>
      </w:pPr>
      <w:r w:rsidRPr="001409E8">
        <w:rPr>
          <w:spacing w:val="-6"/>
          <w:sz w:val="28"/>
          <w:szCs w:val="28"/>
        </w:rPr>
        <w:t xml:space="preserve">(справочное) </w:t>
      </w:r>
    </w:p>
    <w:p w:rsidR="001409E8" w:rsidRPr="001409E8" w:rsidRDefault="001409E8" w:rsidP="001409E8">
      <w:pPr>
        <w:tabs>
          <w:tab w:val="left" w:pos="8790"/>
        </w:tabs>
        <w:spacing w:after="120"/>
        <w:rPr>
          <w:b/>
          <w:bCs/>
        </w:rPr>
      </w:pPr>
      <w:r w:rsidRPr="001409E8">
        <w:rPr>
          <w:b/>
          <w:bCs/>
        </w:rPr>
        <w:tab/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Палата земельных и имущественных отношений</w:t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 xml:space="preserve"> Чистопольского муниципального района</w:t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898"/>
        <w:gridCol w:w="8"/>
        <w:gridCol w:w="3966"/>
      </w:tblGrid>
      <w:tr w:rsidR="001409E8" w:rsidRPr="001409E8" w:rsidTr="00DF37E1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Электронный адрес</w:t>
            </w:r>
          </w:p>
        </w:tc>
      </w:tr>
      <w:tr w:rsidR="001409E8" w:rsidRPr="001409E8" w:rsidTr="00DF37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</w:rPr>
              <w:t>…@</w:t>
            </w:r>
            <w:proofErr w:type="spellStart"/>
            <w:r w:rsidRPr="001409E8">
              <w:rPr>
                <w:sz w:val="28"/>
                <w:lang w:val="en-US"/>
              </w:rPr>
              <w:t>tatar</w:t>
            </w:r>
            <w:proofErr w:type="spellEnd"/>
            <w:r w:rsidRPr="001409E8">
              <w:rPr>
                <w:sz w:val="28"/>
              </w:rPr>
              <w:t>.</w:t>
            </w:r>
            <w:proofErr w:type="spellStart"/>
            <w:r w:rsidRPr="001409E8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1409E8" w:rsidRPr="001409E8" w:rsidTr="00DF37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4-73-62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…@</w:t>
            </w:r>
            <w:proofErr w:type="spellStart"/>
            <w:r w:rsidRPr="001409E8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1409E8">
              <w:rPr>
                <w:sz w:val="28"/>
                <w:szCs w:val="28"/>
              </w:rPr>
              <w:t>.</w:t>
            </w:r>
            <w:proofErr w:type="spellStart"/>
            <w:r w:rsidRPr="001409E8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409E8" w:rsidRPr="001409E8" w:rsidRDefault="001409E8" w:rsidP="001409E8">
      <w:pPr>
        <w:ind w:left="4961"/>
        <w:rPr>
          <w:sz w:val="28"/>
          <w:szCs w:val="28"/>
        </w:rPr>
      </w:pPr>
      <w:r w:rsidRPr="001409E8">
        <w:rPr>
          <w:sz w:val="28"/>
          <w:szCs w:val="28"/>
        </w:rPr>
        <w:t xml:space="preserve"> </w:t>
      </w:r>
    </w:p>
    <w:p w:rsidR="001409E8" w:rsidRPr="001409E8" w:rsidRDefault="001409E8" w:rsidP="001409E8">
      <w:pPr>
        <w:adjustRightInd w:val="0"/>
        <w:jc w:val="center"/>
        <w:rPr>
          <w:sz w:val="28"/>
          <w:szCs w:val="28"/>
        </w:rPr>
      </w:pPr>
    </w:p>
    <w:p w:rsidR="001409E8" w:rsidRPr="001409E8" w:rsidRDefault="001409E8" w:rsidP="001409E8">
      <w:pPr>
        <w:adjustRightInd w:val="0"/>
        <w:jc w:val="center"/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Совет Чистопольского муниципального района</w:t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1409E8" w:rsidRPr="001409E8" w:rsidTr="00DF37E1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Электронный адрес</w:t>
            </w:r>
          </w:p>
        </w:tc>
      </w:tr>
      <w:tr w:rsidR="001409E8" w:rsidRPr="001409E8" w:rsidTr="00DF37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E8" w:rsidRPr="001409E8" w:rsidRDefault="001409E8" w:rsidP="001409E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</w:rPr>
              <w:t>…@</w:t>
            </w:r>
            <w:proofErr w:type="spellStart"/>
            <w:r w:rsidRPr="001409E8">
              <w:rPr>
                <w:sz w:val="28"/>
                <w:lang w:val="en-US"/>
              </w:rPr>
              <w:t>tatar</w:t>
            </w:r>
            <w:proofErr w:type="spellEnd"/>
            <w:r w:rsidRPr="001409E8">
              <w:rPr>
                <w:sz w:val="28"/>
              </w:rPr>
              <w:t>.</w:t>
            </w:r>
            <w:proofErr w:type="spellStart"/>
            <w:r w:rsidRPr="001409E8">
              <w:rPr>
                <w:sz w:val="28"/>
                <w:lang w:val="en-US"/>
              </w:rPr>
              <w:t>ru</w:t>
            </w:r>
            <w:proofErr w:type="spellEnd"/>
          </w:p>
        </w:tc>
      </w:tr>
    </w:tbl>
    <w:p w:rsidR="001409E8" w:rsidRPr="001409E8" w:rsidRDefault="001409E8" w:rsidP="001409E8">
      <w:pPr>
        <w:adjustRightInd w:val="0"/>
        <w:ind w:firstLine="709"/>
        <w:jc w:val="both"/>
        <w:rPr>
          <w:rFonts w:ascii="Arial" w:eastAsia="SimSun" w:hAnsi="Arial" w:cs="Arial"/>
          <w:bCs/>
          <w:sz w:val="28"/>
          <w:szCs w:val="28"/>
          <w:lang w:eastAsia="zh-CN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rFonts w:ascii="Arial" w:eastAsia="SimSun" w:hAnsi="Arial" w:cs="Arial"/>
          <w:bCs/>
          <w:sz w:val="28"/>
          <w:szCs w:val="28"/>
          <w:lang w:eastAsia="zh-CN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4C" w:rsidRDefault="00DF754C">
      <w:r>
        <w:separator/>
      </w:r>
    </w:p>
  </w:endnote>
  <w:endnote w:type="continuationSeparator" w:id="0">
    <w:p w:rsidR="00DF754C" w:rsidRDefault="00DF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4C" w:rsidRDefault="00DF754C">
      <w:r>
        <w:separator/>
      </w:r>
    </w:p>
  </w:footnote>
  <w:footnote w:type="continuationSeparator" w:id="0">
    <w:p w:rsidR="00DF754C" w:rsidRDefault="00DF7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E1" w:rsidRDefault="00DF37E1" w:rsidP="00DF3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F37E1" w:rsidRDefault="00DF37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E1" w:rsidRPr="000A4624" w:rsidRDefault="00DF37E1" w:rsidP="00DF37E1">
    <w:pPr>
      <w:pStyle w:val="a3"/>
      <w:framePr w:wrap="around" w:vAnchor="text" w:hAnchor="margin" w:xAlign="center" w:y="1"/>
      <w:rPr>
        <w:rStyle w:val="a5"/>
      </w:rPr>
    </w:pPr>
    <w:r w:rsidRPr="000A4624">
      <w:rPr>
        <w:rStyle w:val="a5"/>
      </w:rPr>
      <w:fldChar w:fldCharType="begin"/>
    </w:r>
    <w:r w:rsidRPr="000A4624">
      <w:rPr>
        <w:rStyle w:val="a5"/>
      </w:rPr>
      <w:instrText xml:space="preserve">PAGE  </w:instrText>
    </w:r>
    <w:r w:rsidRPr="000A4624">
      <w:rPr>
        <w:rStyle w:val="a5"/>
      </w:rPr>
      <w:fldChar w:fldCharType="separate"/>
    </w:r>
    <w:r w:rsidR="004A64ED">
      <w:rPr>
        <w:rStyle w:val="a5"/>
        <w:noProof/>
      </w:rPr>
      <w:t>26</w:t>
    </w:r>
    <w:r w:rsidRPr="000A4624">
      <w:rPr>
        <w:rStyle w:val="a5"/>
      </w:rPr>
      <w:fldChar w:fldCharType="end"/>
    </w:r>
  </w:p>
  <w:p w:rsidR="00DF37E1" w:rsidRDefault="00DF37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77FB"/>
    <w:rsid w:val="001409E8"/>
    <w:rsid w:val="003241A5"/>
    <w:rsid w:val="003610AB"/>
    <w:rsid w:val="00387770"/>
    <w:rsid w:val="004702D8"/>
    <w:rsid w:val="004A64ED"/>
    <w:rsid w:val="006503A0"/>
    <w:rsid w:val="007B05AB"/>
    <w:rsid w:val="00DA7435"/>
    <w:rsid w:val="00DF37E1"/>
    <w:rsid w:val="00DF754C"/>
    <w:rsid w:val="00E861AA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0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40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0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4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0064072.0" TargetMode="External"/><Relationship Id="rId18" Type="http://schemas.openxmlformats.org/officeDocument/2006/relationships/hyperlink" Target="garantF1://12073365.0" TargetMode="External"/><Relationship Id="rId26" Type="http://schemas.openxmlformats.org/officeDocument/2006/relationships/hyperlink" Target="garantF1://10064072.689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garantF1://12046661.0" TargetMode="External"/><Relationship Id="rId25" Type="http://schemas.openxmlformats.org/officeDocument/2006/relationships/hyperlink" Target="garantF1://12073365.0" TargetMode="External"/><Relationship Id="rId33" Type="http://schemas.openxmlformats.org/officeDocument/2006/relationships/hyperlink" Target="http://mobileonline.garant.ru/" TargetMode="External"/><Relationship Id="rId38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7515.0" TargetMode="External"/><Relationship Id="rId20" Type="http://schemas.openxmlformats.org/officeDocument/2006/relationships/header" Target="header1.xml"/><Relationship Id="rId29" Type="http://schemas.openxmlformats.org/officeDocument/2006/relationships/hyperlink" Target="garantF1://12073365.109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garantF1://12048517.171" TargetMode="External"/><Relationship Id="rId32" Type="http://schemas.openxmlformats.org/officeDocument/2006/relationships/hyperlink" Target="garantF1://12046661.1201" TargetMode="External"/><Relationship Id="rId37" Type="http://schemas.openxmlformats.org/officeDocument/2006/relationships/hyperlink" Target="http://uslugi.tatar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2048517.0" TargetMode="External"/><Relationship Id="rId23" Type="http://schemas.openxmlformats.org/officeDocument/2006/relationships/hyperlink" Target="garantF1://10064072.690" TargetMode="External"/><Relationship Id="rId28" Type="http://schemas.openxmlformats.org/officeDocument/2006/relationships/hyperlink" Target="garantF1://12073365.1092" TargetMode="External"/><Relationship Id="rId36" Type="http://schemas.openxmlformats.org/officeDocument/2006/relationships/hyperlink" Target="http://www.gosuslugi.ru/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garantF1://8019029.0" TargetMode="External"/><Relationship Id="rId31" Type="http://schemas.openxmlformats.org/officeDocument/2006/relationships/hyperlink" Target="garantF1://12073365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garantF1://86367.0" TargetMode="External"/><Relationship Id="rId22" Type="http://schemas.openxmlformats.org/officeDocument/2006/relationships/hyperlink" Target="garantF1://10064072.689" TargetMode="External"/><Relationship Id="rId27" Type="http://schemas.openxmlformats.org/officeDocument/2006/relationships/hyperlink" Target="garantF1://10064072.690" TargetMode="External"/><Relationship Id="rId30" Type="http://schemas.openxmlformats.org/officeDocument/2006/relationships/hyperlink" Target="garantF1://12073365.10150" TargetMode="External"/><Relationship Id="rId35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8183</Words>
  <Characters>46649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2019-04-02T13:40:00Z</dcterms:created>
  <dcterms:modified xsi:type="dcterms:W3CDTF">2019-04-17T07:53:00Z</dcterms:modified>
</cp:coreProperties>
</file>