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B96762" w:rsidTr="00B96762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B96762" w:rsidRPr="00B96762" w:rsidRDefault="00B96762" w:rsidP="00B967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6762">
              <w:rPr>
                <w:rFonts w:ascii="Times New Roman" w:hAnsi="Times New Roman" w:cs="Times New Roman"/>
              </w:rPr>
              <w:t>РЕСПУБЛИКА ТАТАРСТАН</w:t>
            </w:r>
          </w:p>
          <w:p w:rsidR="00B96762" w:rsidRPr="00B96762" w:rsidRDefault="00B96762" w:rsidP="00B967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96762" w:rsidRPr="00B96762" w:rsidRDefault="00B96762" w:rsidP="00B967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6762">
              <w:rPr>
                <w:rFonts w:ascii="Times New Roman" w:hAnsi="Times New Roman" w:cs="Times New Roman"/>
                <w:b/>
                <w:sz w:val="24"/>
              </w:rPr>
              <w:t>СОВЕТ ЧИСТОПОЛЬСКОГО</w:t>
            </w:r>
          </w:p>
          <w:p w:rsidR="00B96762" w:rsidRPr="00B96762" w:rsidRDefault="00B96762" w:rsidP="00B967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6762">
              <w:rPr>
                <w:rFonts w:ascii="Times New Roman" w:hAnsi="Times New Roman" w:cs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96762" w:rsidRDefault="00B96762" w:rsidP="00B96762">
            <w:pPr>
              <w:ind w:left="720"/>
              <w:rPr>
                <w:rFonts w:eastAsia="Calibri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96762" w:rsidRDefault="00B96762" w:rsidP="00B96762">
            <w:pPr>
              <w:widowControl w:val="0"/>
              <w:autoSpaceDE w:val="0"/>
              <w:autoSpaceDN w:val="0"/>
              <w:adjustRightInd w:val="0"/>
              <w:ind w:left="720"/>
              <w:jc w:val="both"/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B96762" w:rsidRPr="00B96762" w:rsidRDefault="00B96762" w:rsidP="00B967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6762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B96762" w:rsidRPr="00B96762" w:rsidRDefault="00B96762" w:rsidP="00B967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96762" w:rsidRPr="00B96762" w:rsidRDefault="00B96762" w:rsidP="00B967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6762">
              <w:rPr>
                <w:rFonts w:ascii="Times New Roman" w:hAnsi="Times New Roman" w:cs="Times New Roman"/>
                <w:b/>
                <w:sz w:val="24"/>
              </w:rPr>
              <w:t>ЧИСТАЙ МУНИЦИПАЛЬ</w:t>
            </w:r>
          </w:p>
          <w:p w:rsidR="00B96762" w:rsidRPr="00B96762" w:rsidRDefault="00B96762" w:rsidP="00B967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6762">
              <w:rPr>
                <w:rFonts w:ascii="Times New Roman" w:hAnsi="Times New Roman" w:cs="Times New Roman"/>
                <w:b/>
                <w:sz w:val="24"/>
              </w:rPr>
              <w:t>РАЙОНЫ СОВЕТЫ</w:t>
            </w:r>
          </w:p>
          <w:p w:rsidR="00B96762" w:rsidRDefault="00B96762" w:rsidP="00B967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96762" w:rsidRPr="00B96762" w:rsidRDefault="00B96762" w:rsidP="00B96762">
      <w:pPr>
        <w:ind w:left="720"/>
        <w:jc w:val="center"/>
        <w:rPr>
          <w:rFonts w:ascii="Times New Roman" w:hAnsi="Times New Roman" w:cs="Times New Roman"/>
        </w:rPr>
      </w:pPr>
      <w:r w:rsidRPr="00B96762">
        <w:rPr>
          <w:rFonts w:ascii="Times New Roman" w:hAnsi="Times New Roman" w:cs="Times New Roman"/>
        </w:rPr>
        <w:t>422980, г</w:t>
      </w:r>
      <w:proofErr w:type="gramStart"/>
      <w:r w:rsidRPr="00B96762">
        <w:rPr>
          <w:rFonts w:ascii="Times New Roman" w:hAnsi="Times New Roman" w:cs="Times New Roman"/>
        </w:rPr>
        <w:t>.Ч</w:t>
      </w:r>
      <w:proofErr w:type="gramEnd"/>
      <w:r w:rsidRPr="00B96762">
        <w:rPr>
          <w:rFonts w:ascii="Times New Roman" w:hAnsi="Times New Roman" w:cs="Times New Roman"/>
        </w:rPr>
        <w:t>истополь, ул.Бебеля, 129  тел. 5-43-60, тел/факс 5-43-70</w:t>
      </w:r>
    </w:p>
    <w:p w:rsidR="00B96762" w:rsidRDefault="006E43E7" w:rsidP="00B96762">
      <w:pPr>
        <w:ind w:left="720"/>
      </w:pPr>
      <w:r w:rsidRPr="006E43E7">
        <w:rPr>
          <w:rFonts w:ascii="Arial" w:hAnsi="Arial" w:cs="Arial"/>
        </w:rPr>
        <w:pict>
          <v:line id="_x0000_s1028" style="position:absolute;left:0;text-align:left;flip:y;z-index:251657728" from="-34.6pt,5.65pt" to="498.2pt,6.1pt" o:allowincell="f" strokecolor="#36f" strokeweight="1.55pt"/>
        </w:pict>
      </w:r>
      <w:r w:rsidRPr="006E43E7">
        <w:rPr>
          <w:rFonts w:ascii="Arial" w:hAnsi="Arial" w:cs="Arial"/>
        </w:rPr>
        <w:pict>
          <v:line id="_x0000_s1029" style="position:absolute;left:0;text-align:left;z-index:251658752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B96762" w:rsidTr="00C867A6">
        <w:trPr>
          <w:trHeight w:val="553"/>
        </w:trPr>
        <w:tc>
          <w:tcPr>
            <w:tcW w:w="5955" w:type="dxa"/>
            <w:gridSpan w:val="3"/>
            <w:hideMark/>
          </w:tcPr>
          <w:p w:rsidR="00B96762" w:rsidRPr="00B96762" w:rsidRDefault="00C867A6" w:rsidP="00C867A6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C867A6">
              <w:rPr>
                <w:rFonts w:ascii="Times New Roman" w:hAnsi="Times New Roman" w:cs="Times New Roman"/>
                <w:b/>
                <w:sz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  </w:t>
            </w:r>
            <w:r w:rsidR="00B96762" w:rsidRPr="00B96762">
              <w:rPr>
                <w:rFonts w:ascii="Times New Roman" w:hAnsi="Times New Roman" w:cs="Times New Roman"/>
                <w:b/>
                <w:sz w:val="28"/>
                <w:u w:val="single"/>
              </w:rPr>
              <w:t>№   21/</w:t>
            </w:r>
            <w:r w:rsidR="00B96762">
              <w:rPr>
                <w:rFonts w:ascii="Times New Roman" w:hAnsi="Times New Roman" w:cs="Times New Roman"/>
                <w:b/>
                <w:sz w:val="28"/>
                <w:u w:val="single"/>
              </w:rPr>
              <w:t>9</w:t>
            </w:r>
          </w:p>
        </w:tc>
        <w:tc>
          <w:tcPr>
            <w:tcW w:w="4536" w:type="dxa"/>
            <w:gridSpan w:val="3"/>
          </w:tcPr>
          <w:p w:rsidR="00B96762" w:rsidRPr="00B96762" w:rsidRDefault="00B96762" w:rsidP="00C867A6">
            <w:pPr>
              <w:jc w:val="center"/>
              <w:rPr>
                <w:rFonts w:ascii="Times New Roman" w:hAnsi="Times New Roman" w:cs="Times New Roman"/>
                <w:b/>
                <w:sz w:val="2"/>
              </w:rPr>
            </w:pPr>
            <w:r w:rsidRPr="00B96762">
              <w:rPr>
                <w:rFonts w:ascii="Times New Roman" w:hAnsi="Times New Roman" w:cs="Times New Roman"/>
                <w:b/>
                <w:sz w:val="28"/>
                <w:u w:val="single"/>
              </w:rPr>
              <w:t>от   07 ноября 2012 года</w:t>
            </w:r>
          </w:p>
        </w:tc>
      </w:tr>
      <w:tr w:rsidR="00B96762" w:rsidRPr="00C867A6" w:rsidTr="00B96762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B96762" w:rsidRPr="00C867A6" w:rsidRDefault="00B96762" w:rsidP="00B96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867A6">
              <w:rPr>
                <w:rFonts w:ascii="Times New Roman" w:hAnsi="Times New Roman" w:cs="Times New Roman"/>
                <w:b/>
                <w:i/>
                <w:sz w:val="28"/>
              </w:rPr>
              <w:t>Решение</w:t>
            </w:r>
          </w:p>
        </w:tc>
        <w:tc>
          <w:tcPr>
            <w:tcW w:w="3759" w:type="dxa"/>
            <w:gridSpan w:val="2"/>
          </w:tcPr>
          <w:p w:rsidR="00B96762" w:rsidRPr="00C867A6" w:rsidRDefault="00B96762" w:rsidP="00B96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284" w:type="dxa"/>
            <w:hideMark/>
          </w:tcPr>
          <w:p w:rsidR="00B96762" w:rsidRPr="00C867A6" w:rsidRDefault="00B96762" w:rsidP="00B967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C867A6">
              <w:rPr>
                <w:rFonts w:ascii="Times New Roman" w:hAnsi="Times New Roman" w:cs="Times New Roman"/>
                <w:b/>
                <w:i/>
                <w:sz w:val="28"/>
              </w:rPr>
              <w:t>Карар</w:t>
            </w:r>
            <w:proofErr w:type="spellEnd"/>
          </w:p>
        </w:tc>
      </w:tr>
    </w:tbl>
    <w:p w:rsidR="00AC7C88" w:rsidRDefault="00AC7C88" w:rsidP="00AC7C88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4392"/>
        <w:rPr>
          <w:rFonts w:ascii="Times New Roman" w:hAnsi="Times New Roman" w:cs="Times New Roman"/>
          <w:b/>
          <w:i/>
          <w:sz w:val="28"/>
          <w:szCs w:val="28"/>
        </w:rPr>
      </w:pPr>
    </w:p>
    <w:p w:rsidR="00C867A6" w:rsidRDefault="001A585F" w:rsidP="00C867A6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3541"/>
        <w:rPr>
          <w:rFonts w:ascii="Times New Roman" w:hAnsi="Times New Roman" w:cs="Times New Roman"/>
          <w:b/>
          <w:sz w:val="28"/>
          <w:szCs w:val="28"/>
        </w:rPr>
      </w:pPr>
      <w:r w:rsidRPr="0023698F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="00A30C08" w:rsidRPr="0023698F">
        <w:rPr>
          <w:rFonts w:ascii="Times New Roman" w:hAnsi="Times New Roman" w:cs="Times New Roman"/>
          <w:b/>
          <w:sz w:val="28"/>
          <w:szCs w:val="28"/>
        </w:rPr>
        <w:t>об оплате тр</w:t>
      </w:r>
      <w:r w:rsidR="00C867A6">
        <w:rPr>
          <w:rFonts w:ascii="Times New Roman" w:hAnsi="Times New Roman" w:cs="Times New Roman"/>
          <w:b/>
          <w:sz w:val="28"/>
          <w:szCs w:val="28"/>
        </w:rPr>
        <w:t>у</w:t>
      </w:r>
      <w:r w:rsidR="00A30C08" w:rsidRPr="0023698F">
        <w:rPr>
          <w:rFonts w:ascii="Times New Roman" w:hAnsi="Times New Roman" w:cs="Times New Roman"/>
          <w:b/>
          <w:sz w:val="28"/>
          <w:szCs w:val="28"/>
        </w:rPr>
        <w:t xml:space="preserve">да </w:t>
      </w:r>
    </w:p>
    <w:p w:rsidR="0023698F" w:rsidRDefault="00A30C08" w:rsidP="00C867A6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3541"/>
        <w:rPr>
          <w:rFonts w:ascii="Times New Roman" w:hAnsi="Times New Roman" w:cs="Times New Roman"/>
          <w:b/>
          <w:sz w:val="28"/>
          <w:szCs w:val="28"/>
        </w:rPr>
      </w:pPr>
      <w:r w:rsidRPr="0023698F">
        <w:rPr>
          <w:rFonts w:ascii="Times New Roman" w:hAnsi="Times New Roman" w:cs="Times New Roman"/>
          <w:b/>
          <w:sz w:val="28"/>
          <w:szCs w:val="28"/>
        </w:rPr>
        <w:t xml:space="preserve">выборных должностных лиц органов местного самоуправления муниципального образования </w:t>
      </w:r>
    </w:p>
    <w:p w:rsidR="0023698F" w:rsidRDefault="00A30C08" w:rsidP="0023698F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4392"/>
        <w:rPr>
          <w:rFonts w:ascii="Times New Roman" w:hAnsi="Times New Roman" w:cs="Times New Roman"/>
          <w:b/>
          <w:sz w:val="28"/>
          <w:szCs w:val="28"/>
        </w:rPr>
      </w:pPr>
      <w:r w:rsidRPr="0023698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3698F">
        <w:rPr>
          <w:rFonts w:ascii="Times New Roman" w:hAnsi="Times New Roman" w:cs="Times New Roman"/>
          <w:b/>
          <w:sz w:val="28"/>
          <w:szCs w:val="28"/>
        </w:rPr>
        <w:t>Чистопольский</w:t>
      </w:r>
      <w:proofErr w:type="spellEnd"/>
      <w:r w:rsidRPr="0023698F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район» Республики </w:t>
      </w:r>
      <w:r w:rsidR="002369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98F">
        <w:rPr>
          <w:rFonts w:ascii="Times New Roman" w:hAnsi="Times New Roman" w:cs="Times New Roman"/>
          <w:b/>
          <w:sz w:val="28"/>
          <w:szCs w:val="28"/>
        </w:rPr>
        <w:t>Татарстан</w:t>
      </w:r>
      <w:r w:rsidR="001A585F" w:rsidRPr="0023698F">
        <w:rPr>
          <w:rFonts w:ascii="Times New Roman" w:hAnsi="Times New Roman" w:cs="Times New Roman"/>
          <w:b/>
          <w:sz w:val="28"/>
          <w:szCs w:val="28"/>
        </w:rPr>
        <w:t>,</w:t>
      </w:r>
      <w:r w:rsidR="00D03ABB" w:rsidRPr="002369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03ABB" w:rsidRPr="0023698F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="00D03ABB" w:rsidRPr="0023698F">
        <w:rPr>
          <w:rFonts w:ascii="Times New Roman" w:hAnsi="Times New Roman" w:cs="Times New Roman"/>
          <w:b/>
          <w:sz w:val="28"/>
          <w:szCs w:val="28"/>
        </w:rPr>
        <w:t xml:space="preserve"> свои полномочия на постоянной основе, председателя </w:t>
      </w:r>
      <w:r w:rsidR="00A33459" w:rsidRPr="0023698F">
        <w:rPr>
          <w:rFonts w:ascii="Times New Roman" w:hAnsi="Times New Roman" w:cs="Times New Roman"/>
          <w:b/>
          <w:sz w:val="28"/>
          <w:szCs w:val="28"/>
        </w:rPr>
        <w:t>К</w:t>
      </w:r>
      <w:r w:rsidR="00D03ABB" w:rsidRPr="0023698F">
        <w:rPr>
          <w:rFonts w:ascii="Times New Roman" w:hAnsi="Times New Roman" w:cs="Times New Roman"/>
          <w:b/>
          <w:sz w:val="28"/>
          <w:szCs w:val="28"/>
        </w:rPr>
        <w:t xml:space="preserve">онтрольно-счетной палаты </w:t>
      </w:r>
    </w:p>
    <w:p w:rsidR="001A585F" w:rsidRPr="0023698F" w:rsidRDefault="00D03ABB" w:rsidP="0023698F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439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698F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23698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1A585F" w:rsidRDefault="001A585F" w:rsidP="001A58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0814" w:rsidRDefault="001A585F" w:rsidP="002E0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85F">
        <w:rPr>
          <w:rFonts w:ascii="Times New Roman" w:hAnsi="Times New Roman" w:cs="Times New Roman"/>
          <w:sz w:val="28"/>
          <w:szCs w:val="28"/>
        </w:rPr>
        <w:t xml:space="preserve">В </w:t>
      </w:r>
      <w:r w:rsidRPr="002E081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="002E0814">
          <w:rPr>
            <w:rFonts w:ascii="Times New Roman" w:hAnsi="Times New Roman" w:cs="Times New Roman"/>
            <w:sz w:val="28"/>
            <w:szCs w:val="28"/>
          </w:rPr>
          <w:t>П</w:t>
        </w:r>
        <w:r w:rsidRPr="002E0814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2E081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</w:t>
      </w:r>
      <w:r w:rsidRPr="002E081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2E0814">
        <w:rPr>
          <w:rFonts w:ascii="Times New Roman" w:hAnsi="Times New Roman" w:cs="Times New Roman"/>
          <w:sz w:val="28"/>
          <w:szCs w:val="28"/>
        </w:rPr>
        <w:t xml:space="preserve">стан от 17 декабря 2007 г. </w:t>
      </w:r>
      <w:r w:rsidR="00EC4F35">
        <w:rPr>
          <w:rFonts w:ascii="Times New Roman" w:hAnsi="Times New Roman" w:cs="Times New Roman"/>
          <w:sz w:val="28"/>
          <w:szCs w:val="28"/>
        </w:rPr>
        <w:t>№</w:t>
      </w:r>
      <w:r w:rsidRPr="002E0814">
        <w:rPr>
          <w:rFonts w:ascii="Times New Roman" w:hAnsi="Times New Roman" w:cs="Times New Roman"/>
          <w:sz w:val="28"/>
          <w:szCs w:val="28"/>
        </w:rPr>
        <w:t xml:space="preserve"> 722 </w:t>
      </w:r>
      <w:r w:rsidR="002E0814">
        <w:rPr>
          <w:rFonts w:ascii="Times New Roman" w:hAnsi="Times New Roman" w:cs="Times New Roman"/>
          <w:sz w:val="28"/>
          <w:szCs w:val="28"/>
        </w:rPr>
        <w:t>«</w:t>
      </w:r>
      <w:r w:rsidRPr="002E0814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</w:t>
      </w:r>
      <w:r w:rsidRPr="002E0814">
        <w:rPr>
          <w:rFonts w:ascii="Times New Roman" w:hAnsi="Times New Roman" w:cs="Times New Roman"/>
          <w:sz w:val="28"/>
          <w:szCs w:val="28"/>
        </w:rPr>
        <w:t>а</w:t>
      </w:r>
      <w:r w:rsidRPr="002E0814">
        <w:rPr>
          <w:rFonts w:ascii="Times New Roman" w:hAnsi="Times New Roman" w:cs="Times New Roman"/>
          <w:sz w:val="28"/>
          <w:szCs w:val="28"/>
        </w:rPr>
        <w:t>ту труда депутатов, выборных должностных лиц местного самоуправления, ос</w:t>
      </w:r>
      <w:r w:rsidRPr="002E0814">
        <w:rPr>
          <w:rFonts w:ascii="Times New Roman" w:hAnsi="Times New Roman" w:cs="Times New Roman"/>
          <w:sz w:val="28"/>
          <w:szCs w:val="28"/>
        </w:rPr>
        <w:t>у</w:t>
      </w:r>
      <w:r w:rsidRPr="002E0814">
        <w:rPr>
          <w:rFonts w:ascii="Times New Roman" w:hAnsi="Times New Roman" w:cs="Times New Roman"/>
          <w:sz w:val="28"/>
          <w:szCs w:val="28"/>
        </w:rPr>
        <w:t>ществляющих свои полномочия на постоянной основе, муниципальных служащих Республики Татарстан</w:t>
      </w:r>
      <w:r w:rsidR="002E0814">
        <w:rPr>
          <w:rFonts w:ascii="Times New Roman" w:hAnsi="Times New Roman" w:cs="Times New Roman"/>
          <w:sz w:val="28"/>
          <w:szCs w:val="28"/>
        </w:rPr>
        <w:t>»</w:t>
      </w:r>
      <w:r w:rsidRPr="002E081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2E0814">
          <w:rPr>
            <w:rFonts w:ascii="Times New Roman" w:hAnsi="Times New Roman" w:cs="Times New Roman"/>
            <w:sz w:val="28"/>
            <w:szCs w:val="28"/>
          </w:rPr>
          <w:t>П</w:t>
        </w:r>
        <w:r w:rsidRPr="002E0814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2E081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</w:t>
      </w:r>
      <w:r w:rsidRPr="002E0814">
        <w:rPr>
          <w:rFonts w:ascii="Times New Roman" w:hAnsi="Times New Roman" w:cs="Times New Roman"/>
          <w:sz w:val="28"/>
          <w:szCs w:val="28"/>
        </w:rPr>
        <w:t>а</w:t>
      </w:r>
      <w:r w:rsidRPr="002E0814">
        <w:rPr>
          <w:rFonts w:ascii="Times New Roman" w:hAnsi="Times New Roman" w:cs="Times New Roman"/>
          <w:sz w:val="28"/>
          <w:szCs w:val="28"/>
        </w:rPr>
        <w:t xml:space="preserve">тарстан от 28 декабря 2007 г. </w:t>
      </w:r>
      <w:r w:rsidR="00EC4F35">
        <w:rPr>
          <w:rFonts w:ascii="Times New Roman" w:hAnsi="Times New Roman" w:cs="Times New Roman"/>
          <w:sz w:val="28"/>
          <w:szCs w:val="28"/>
        </w:rPr>
        <w:t>№</w:t>
      </w:r>
      <w:r w:rsidRPr="002E0814">
        <w:rPr>
          <w:rFonts w:ascii="Times New Roman" w:hAnsi="Times New Roman" w:cs="Times New Roman"/>
          <w:sz w:val="28"/>
          <w:szCs w:val="28"/>
        </w:rPr>
        <w:t xml:space="preserve"> 755 </w:t>
      </w:r>
      <w:r w:rsidR="002E0814">
        <w:rPr>
          <w:rFonts w:ascii="Times New Roman" w:hAnsi="Times New Roman" w:cs="Times New Roman"/>
          <w:sz w:val="28"/>
          <w:szCs w:val="28"/>
        </w:rPr>
        <w:t>«</w:t>
      </w:r>
      <w:r w:rsidRPr="002E0814">
        <w:rPr>
          <w:rFonts w:ascii="Times New Roman" w:hAnsi="Times New Roman" w:cs="Times New Roman"/>
          <w:sz w:val="28"/>
          <w:szCs w:val="28"/>
        </w:rPr>
        <w:t>Об индексации размеров денежных возн</w:t>
      </w:r>
      <w:r w:rsidRPr="002E0814">
        <w:rPr>
          <w:rFonts w:ascii="Times New Roman" w:hAnsi="Times New Roman" w:cs="Times New Roman"/>
          <w:sz w:val="28"/>
          <w:szCs w:val="28"/>
        </w:rPr>
        <w:t>а</w:t>
      </w:r>
      <w:r w:rsidRPr="002E0814">
        <w:rPr>
          <w:rFonts w:ascii="Times New Roman" w:hAnsi="Times New Roman" w:cs="Times New Roman"/>
          <w:sz w:val="28"/>
          <w:szCs w:val="28"/>
        </w:rPr>
        <w:t>граждений глав муниципальных образований, депутатов, выборных должностных лицместного самоуправления, осуществляющих свои полномочия на постоянной основе</w:t>
      </w:r>
      <w:proofErr w:type="gramEnd"/>
      <w:r w:rsidRPr="002E081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E0814">
        <w:rPr>
          <w:rFonts w:ascii="Times New Roman" w:hAnsi="Times New Roman" w:cs="Times New Roman"/>
          <w:sz w:val="28"/>
          <w:szCs w:val="28"/>
        </w:rPr>
        <w:t>и месячных должностных окладов муниципальных служащих</w:t>
      </w:r>
      <w:r w:rsidR="002E0814">
        <w:rPr>
          <w:rFonts w:ascii="Times New Roman" w:hAnsi="Times New Roman" w:cs="Times New Roman"/>
          <w:sz w:val="28"/>
          <w:szCs w:val="28"/>
        </w:rPr>
        <w:t>»</w:t>
      </w:r>
      <w:r w:rsidRPr="002E081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2E0814">
          <w:rPr>
            <w:rFonts w:ascii="Times New Roman" w:hAnsi="Times New Roman" w:cs="Times New Roman"/>
            <w:sz w:val="28"/>
            <w:szCs w:val="28"/>
          </w:rPr>
          <w:t>П</w:t>
        </w:r>
        <w:r w:rsidRPr="002E0814">
          <w:rPr>
            <w:rFonts w:ascii="Times New Roman" w:hAnsi="Times New Roman" w:cs="Times New Roman"/>
            <w:sz w:val="28"/>
            <w:szCs w:val="28"/>
          </w:rPr>
          <w:t>ост</w:t>
        </w:r>
        <w:r w:rsidRPr="002E0814">
          <w:rPr>
            <w:rFonts w:ascii="Times New Roman" w:hAnsi="Times New Roman" w:cs="Times New Roman"/>
            <w:sz w:val="28"/>
            <w:szCs w:val="28"/>
          </w:rPr>
          <w:t>а</w:t>
        </w:r>
        <w:r w:rsidRPr="002E0814">
          <w:rPr>
            <w:rFonts w:ascii="Times New Roman" w:hAnsi="Times New Roman" w:cs="Times New Roman"/>
            <w:sz w:val="28"/>
            <w:szCs w:val="28"/>
          </w:rPr>
          <w:t>новлением</w:t>
        </w:r>
      </w:hyperlink>
      <w:r w:rsidRPr="002E081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13 октября 2008 г. </w:t>
      </w:r>
      <w:r w:rsidR="00EC4F35">
        <w:rPr>
          <w:rFonts w:ascii="Times New Roman" w:hAnsi="Times New Roman" w:cs="Times New Roman"/>
          <w:sz w:val="28"/>
          <w:szCs w:val="28"/>
        </w:rPr>
        <w:t>№</w:t>
      </w:r>
      <w:r w:rsidRPr="002E0814">
        <w:rPr>
          <w:rFonts w:ascii="Times New Roman" w:hAnsi="Times New Roman" w:cs="Times New Roman"/>
          <w:sz w:val="28"/>
          <w:szCs w:val="28"/>
        </w:rPr>
        <w:t xml:space="preserve"> 745 </w:t>
      </w:r>
      <w:r w:rsidR="002E0814">
        <w:rPr>
          <w:rFonts w:ascii="Times New Roman" w:hAnsi="Times New Roman" w:cs="Times New Roman"/>
          <w:sz w:val="28"/>
          <w:szCs w:val="28"/>
        </w:rPr>
        <w:t>«</w:t>
      </w:r>
      <w:r w:rsidRPr="002E0814">
        <w:rPr>
          <w:rFonts w:ascii="Times New Roman" w:hAnsi="Times New Roman" w:cs="Times New Roman"/>
          <w:sz w:val="28"/>
          <w:szCs w:val="28"/>
        </w:rPr>
        <w:t>Об индексации размеров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и месячных должнос</w:t>
      </w:r>
      <w:r w:rsidRPr="002E0814">
        <w:rPr>
          <w:rFonts w:ascii="Times New Roman" w:hAnsi="Times New Roman" w:cs="Times New Roman"/>
          <w:sz w:val="28"/>
          <w:szCs w:val="28"/>
        </w:rPr>
        <w:t>т</w:t>
      </w:r>
      <w:r w:rsidRPr="002E0814">
        <w:rPr>
          <w:rFonts w:ascii="Times New Roman" w:hAnsi="Times New Roman" w:cs="Times New Roman"/>
          <w:sz w:val="28"/>
          <w:szCs w:val="28"/>
        </w:rPr>
        <w:t>ных окладов муниципальных служащих</w:t>
      </w:r>
      <w:r w:rsidR="002E0814">
        <w:rPr>
          <w:rFonts w:ascii="Times New Roman" w:hAnsi="Times New Roman" w:cs="Times New Roman"/>
          <w:sz w:val="28"/>
          <w:szCs w:val="28"/>
        </w:rPr>
        <w:t>»</w:t>
      </w:r>
      <w:r w:rsidRPr="002E0814">
        <w:rPr>
          <w:rFonts w:ascii="Times New Roman" w:hAnsi="Times New Roman" w:cs="Times New Roman"/>
          <w:sz w:val="28"/>
          <w:szCs w:val="28"/>
        </w:rPr>
        <w:t xml:space="preserve">, </w:t>
      </w:r>
      <w:r w:rsidR="00B8757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87570" w:rsidRPr="002E0814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="00B87570">
        <w:rPr>
          <w:rFonts w:ascii="Times New Roman" w:hAnsi="Times New Roman" w:cs="Times New Roman"/>
          <w:sz w:val="28"/>
          <w:szCs w:val="28"/>
        </w:rPr>
        <w:t>01 октября 2012</w:t>
      </w:r>
      <w:r w:rsidR="00B87570" w:rsidRPr="002E0814">
        <w:rPr>
          <w:rFonts w:ascii="Times New Roman" w:hAnsi="Times New Roman" w:cs="Times New Roman"/>
          <w:sz w:val="28"/>
          <w:szCs w:val="28"/>
        </w:rPr>
        <w:t xml:space="preserve"> г. </w:t>
      </w:r>
      <w:r w:rsidR="00B87570">
        <w:rPr>
          <w:rFonts w:ascii="Times New Roman" w:hAnsi="Times New Roman" w:cs="Times New Roman"/>
          <w:sz w:val="28"/>
          <w:szCs w:val="28"/>
        </w:rPr>
        <w:t>№</w:t>
      </w:r>
      <w:r w:rsidR="00B87570" w:rsidRPr="002E0814">
        <w:rPr>
          <w:rFonts w:ascii="Times New Roman" w:hAnsi="Times New Roman" w:cs="Times New Roman"/>
          <w:sz w:val="28"/>
          <w:szCs w:val="28"/>
        </w:rPr>
        <w:t xml:space="preserve"> </w:t>
      </w:r>
      <w:r w:rsidR="00B87570">
        <w:rPr>
          <w:rFonts w:ascii="Times New Roman" w:hAnsi="Times New Roman" w:cs="Times New Roman"/>
          <w:sz w:val="28"/>
          <w:szCs w:val="28"/>
        </w:rPr>
        <w:t>817 «</w:t>
      </w:r>
      <w:r w:rsidR="00B87570" w:rsidRPr="002E0814">
        <w:rPr>
          <w:rFonts w:ascii="Times New Roman" w:hAnsi="Times New Roman" w:cs="Times New Roman"/>
          <w:sz w:val="28"/>
          <w:szCs w:val="28"/>
        </w:rPr>
        <w:t>Об индексации размеров д</w:t>
      </w:r>
      <w:r w:rsidR="00B87570" w:rsidRPr="002E0814">
        <w:rPr>
          <w:rFonts w:ascii="Times New Roman" w:hAnsi="Times New Roman" w:cs="Times New Roman"/>
          <w:sz w:val="28"/>
          <w:szCs w:val="28"/>
        </w:rPr>
        <w:t>е</w:t>
      </w:r>
      <w:r w:rsidR="00B87570" w:rsidRPr="002E0814">
        <w:rPr>
          <w:rFonts w:ascii="Times New Roman" w:hAnsi="Times New Roman" w:cs="Times New Roman"/>
          <w:sz w:val="28"/>
          <w:szCs w:val="28"/>
        </w:rPr>
        <w:t>нежных вознаграждений глав</w:t>
      </w:r>
      <w:proofErr w:type="gramEnd"/>
      <w:r w:rsidR="00B87570" w:rsidRPr="002E0814">
        <w:rPr>
          <w:rFonts w:ascii="Times New Roman" w:hAnsi="Times New Roman" w:cs="Times New Roman"/>
          <w:sz w:val="28"/>
          <w:szCs w:val="28"/>
        </w:rPr>
        <w:t xml:space="preserve"> муниципальных образований, депутатов, выборных должностных лиц местного самоуправления, осуществляющих свои полномочия на постоянной основе, и месячных должностных окладов муниципальных служ</w:t>
      </w:r>
      <w:r w:rsidR="00B87570" w:rsidRPr="002E0814">
        <w:rPr>
          <w:rFonts w:ascii="Times New Roman" w:hAnsi="Times New Roman" w:cs="Times New Roman"/>
          <w:sz w:val="28"/>
          <w:szCs w:val="28"/>
        </w:rPr>
        <w:t>а</w:t>
      </w:r>
      <w:r w:rsidR="00B87570" w:rsidRPr="002E0814">
        <w:rPr>
          <w:rFonts w:ascii="Times New Roman" w:hAnsi="Times New Roman" w:cs="Times New Roman"/>
          <w:sz w:val="28"/>
          <w:szCs w:val="28"/>
        </w:rPr>
        <w:t>щих</w:t>
      </w:r>
      <w:r w:rsidR="00B87570">
        <w:rPr>
          <w:rFonts w:ascii="Times New Roman" w:hAnsi="Times New Roman" w:cs="Times New Roman"/>
          <w:sz w:val="28"/>
          <w:szCs w:val="28"/>
        </w:rPr>
        <w:t>»</w:t>
      </w:r>
      <w:r w:rsidR="00B87570" w:rsidRPr="002E0814">
        <w:rPr>
          <w:rFonts w:ascii="Times New Roman" w:hAnsi="Times New Roman" w:cs="Times New Roman"/>
          <w:sz w:val="28"/>
          <w:szCs w:val="28"/>
        </w:rPr>
        <w:t xml:space="preserve">, </w:t>
      </w:r>
      <w:r w:rsidRPr="002E081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E081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2E081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2E0814" w:rsidRPr="00C867A6" w:rsidRDefault="002E0814" w:rsidP="001A58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:rsidR="001A585F" w:rsidRPr="002E0814" w:rsidRDefault="002E0814" w:rsidP="002E08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814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2E0814" w:rsidRPr="00C867A6" w:rsidRDefault="002E0814" w:rsidP="001A58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1A585F" w:rsidRPr="0023698F" w:rsidRDefault="001A585F" w:rsidP="0023698F">
      <w:pPr>
        <w:pStyle w:val="a5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8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9" w:history="1">
        <w:r w:rsidRPr="0023698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87570">
        <w:t xml:space="preserve"> </w:t>
      </w:r>
      <w:r w:rsidR="005F4120" w:rsidRPr="0023698F">
        <w:rPr>
          <w:rFonts w:ascii="Times New Roman" w:hAnsi="Times New Roman" w:cs="Times New Roman"/>
          <w:sz w:val="28"/>
          <w:szCs w:val="28"/>
        </w:rPr>
        <w:t>об оплате труда выборных должностных лиц орг</w:t>
      </w:r>
      <w:r w:rsidR="005F4120" w:rsidRPr="0023698F">
        <w:rPr>
          <w:rFonts w:ascii="Times New Roman" w:hAnsi="Times New Roman" w:cs="Times New Roman"/>
          <w:sz w:val="28"/>
          <w:szCs w:val="28"/>
        </w:rPr>
        <w:t>а</w:t>
      </w:r>
      <w:r w:rsidR="005F4120" w:rsidRPr="0023698F">
        <w:rPr>
          <w:rFonts w:ascii="Times New Roman" w:hAnsi="Times New Roman" w:cs="Times New Roman"/>
          <w:sz w:val="28"/>
          <w:szCs w:val="28"/>
        </w:rPr>
        <w:t>нов местного самоуправления муниципального образования «Чистопольский м</w:t>
      </w:r>
      <w:r w:rsidR="005F4120" w:rsidRPr="0023698F">
        <w:rPr>
          <w:rFonts w:ascii="Times New Roman" w:hAnsi="Times New Roman" w:cs="Times New Roman"/>
          <w:sz w:val="28"/>
          <w:szCs w:val="28"/>
        </w:rPr>
        <w:t>у</w:t>
      </w:r>
      <w:r w:rsidR="005F4120" w:rsidRPr="0023698F">
        <w:rPr>
          <w:rFonts w:ascii="Times New Roman" w:hAnsi="Times New Roman" w:cs="Times New Roman"/>
          <w:sz w:val="28"/>
          <w:szCs w:val="28"/>
        </w:rPr>
        <w:t xml:space="preserve">ниципальный район» Республики Татарстан, осуществляющих свои полномочия на постоянной основе, председателя </w:t>
      </w:r>
      <w:r w:rsidR="00A33459" w:rsidRPr="0023698F">
        <w:rPr>
          <w:rFonts w:ascii="Times New Roman" w:hAnsi="Times New Roman" w:cs="Times New Roman"/>
          <w:sz w:val="28"/>
          <w:szCs w:val="28"/>
        </w:rPr>
        <w:t>К</w:t>
      </w:r>
      <w:r w:rsidR="005F4120" w:rsidRPr="0023698F">
        <w:rPr>
          <w:rFonts w:ascii="Times New Roman" w:hAnsi="Times New Roman" w:cs="Times New Roman"/>
          <w:sz w:val="28"/>
          <w:szCs w:val="28"/>
        </w:rPr>
        <w:t>онтрольно-счетной палаты Чистопольского муниципального района Республики Татарстан</w:t>
      </w:r>
      <w:r w:rsidR="000F4816" w:rsidRPr="0023698F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B87570">
        <w:rPr>
          <w:rFonts w:ascii="Times New Roman" w:hAnsi="Times New Roman" w:cs="Times New Roman"/>
          <w:sz w:val="28"/>
          <w:szCs w:val="28"/>
        </w:rPr>
        <w:t xml:space="preserve"> </w:t>
      </w:r>
      <w:r w:rsidRPr="0023698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0D08A3" w:rsidRPr="0023698F">
        <w:rPr>
          <w:rFonts w:ascii="Times New Roman" w:hAnsi="Times New Roman" w:cs="Times New Roman"/>
          <w:sz w:val="28"/>
          <w:szCs w:val="28"/>
        </w:rPr>
        <w:t xml:space="preserve">№ </w:t>
      </w:r>
      <w:r w:rsidRPr="0023698F">
        <w:rPr>
          <w:rFonts w:ascii="Times New Roman" w:hAnsi="Times New Roman" w:cs="Times New Roman"/>
          <w:sz w:val="28"/>
          <w:szCs w:val="28"/>
        </w:rPr>
        <w:t>1).</w:t>
      </w:r>
    </w:p>
    <w:p w:rsidR="001A585F" w:rsidRDefault="00D30A55" w:rsidP="002E08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A585F" w:rsidRPr="001A585F">
        <w:rPr>
          <w:rFonts w:ascii="Times New Roman" w:hAnsi="Times New Roman" w:cs="Times New Roman"/>
          <w:sz w:val="28"/>
          <w:szCs w:val="28"/>
        </w:rPr>
        <w:t>. Решени</w:t>
      </w:r>
      <w:r w:rsidR="00276E15">
        <w:rPr>
          <w:rFonts w:ascii="Times New Roman" w:hAnsi="Times New Roman" w:cs="Times New Roman"/>
          <w:sz w:val="28"/>
          <w:szCs w:val="28"/>
        </w:rPr>
        <w:t>е</w:t>
      </w:r>
      <w:r w:rsidR="001A585F" w:rsidRPr="001A585F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276E15">
        <w:rPr>
          <w:rFonts w:ascii="Times New Roman" w:hAnsi="Times New Roman" w:cs="Times New Roman"/>
          <w:sz w:val="28"/>
          <w:szCs w:val="28"/>
        </w:rPr>
        <w:t>Чистопольского</w:t>
      </w:r>
      <w:r w:rsidR="001A585F" w:rsidRPr="001A585F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276E15">
        <w:rPr>
          <w:rFonts w:ascii="Times New Roman" w:hAnsi="Times New Roman" w:cs="Times New Roman"/>
          <w:sz w:val="28"/>
          <w:szCs w:val="28"/>
        </w:rPr>
        <w:t>08 июня 2006 г. № 8/13 «О денежном вознаграждении лиц, замещающих выборные мун</w:t>
      </w:r>
      <w:r w:rsidR="00276E15">
        <w:rPr>
          <w:rFonts w:ascii="Times New Roman" w:hAnsi="Times New Roman" w:cs="Times New Roman"/>
          <w:sz w:val="28"/>
          <w:szCs w:val="28"/>
        </w:rPr>
        <w:t>и</w:t>
      </w:r>
      <w:r w:rsidR="00276E15">
        <w:rPr>
          <w:rFonts w:ascii="Times New Roman" w:hAnsi="Times New Roman" w:cs="Times New Roman"/>
          <w:sz w:val="28"/>
          <w:szCs w:val="28"/>
        </w:rPr>
        <w:t xml:space="preserve">ципальные должности Чистопольского муниципального района на постоянной основе» признать утратившим силу. </w:t>
      </w:r>
    </w:p>
    <w:p w:rsidR="00D30A55" w:rsidRDefault="00D30A55" w:rsidP="00D30A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01.11.2012 г., за исключением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ложений, для которых настоящим пунктом установлен иной срок вступления в силу.</w:t>
      </w:r>
    </w:p>
    <w:p w:rsidR="00D30A55" w:rsidRPr="002E0814" w:rsidRDefault="00D30A55" w:rsidP="00D30A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1.3. Положения в части установления </w:t>
      </w:r>
      <w:hyperlink r:id="rId10" w:history="1">
        <w:proofErr w:type="gramStart"/>
        <w:r>
          <w:rPr>
            <w:rFonts w:ascii="Times New Roman" w:hAnsi="Times New Roman" w:cs="Times New Roman"/>
            <w:bCs/>
            <w:sz w:val="28"/>
            <w:szCs w:val="28"/>
          </w:rPr>
          <w:t>р</w:t>
        </w:r>
        <w:r w:rsidRPr="00920810">
          <w:rPr>
            <w:rFonts w:ascii="Times New Roman" w:hAnsi="Times New Roman" w:cs="Times New Roman"/>
            <w:bCs/>
            <w:sz w:val="28"/>
            <w:szCs w:val="28"/>
          </w:rPr>
          <w:t>азмер</w:t>
        </w:r>
        <w:proofErr w:type="gramEnd"/>
      </w:hyperlink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C575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ежемесячного </w:t>
      </w:r>
      <w:r w:rsidRPr="00920810">
        <w:rPr>
          <w:rFonts w:ascii="Times New Roman" w:hAnsi="Times New Roman" w:cs="Times New Roman"/>
          <w:bCs/>
          <w:sz w:val="28"/>
          <w:szCs w:val="28"/>
        </w:rPr>
        <w:t>дене</w:t>
      </w:r>
      <w:r w:rsidRPr="00920810">
        <w:rPr>
          <w:rFonts w:ascii="Times New Roman" w:hAnsi="Times New Roman" w:cs="Times New Roman"/>
          <w:bCs/>
          <w:sz w:val="28"/>
          <w:szCs w:val="28"/>
        </w:rPr>
        <w:t>ж</w:t>
      </w:r>
      <w:r w:rsidRPr="00920810">
        <w:rPr>
          <w:rFonts w:ascii="Times New Roman" w:hAnsi="Times New Roman" w:cs="Times New Roman"/>
          <w:bCs/>
          <w:sz w:val="28"/>
          <w:szCs w:val="28"/>
        </w:rPr>
        <w:t xml:space="preserve">ного вознаграждения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председателя Контрольно-счетной палаты Чистопольского </w:t>
      </w:r>
      <w:r w:rsidRPr="00920810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Татарстан, пункт 1.4. Положения в части о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латы е</w:t>
      </w:r>
      <w:r w:rsidRPr="00AF52EA">
        <w:rPr>
          <w:rFonts w:ascii="Times New Roman" w:hAnsi="Times New Roman" w:cs="Times New Roman"/>
          <w:bCs/>
          <w:sz w:val="28"/>
          <w:szCs w:val="28"/>
        </w:rPr>
        <w:t>диновременн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AF52EA">
        <w:rPr>
          <w:rFonts w:ascii="Times New Roman" w:hAnsi="Times New Roman" w:cs="Times New Roman"/>
          <w:bCs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AF52EA">
        <w:rPr>
          <w:rFonts w:ascii="Times New Roman" w:hAnsi="Times New Roman" w:cs="Times New Roman"/>
          <w:bCs/>
          <w:sz w:val="28"/>
          <w:szCs w:val="28"/>
        </w:rPr>
        <w:t xml:space="preserve"> при предоставлении ежегодного оплачиваемого отпуска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председателю Контрольно-счетной палаты Чистопольского </w:t>
      </w:r>
      <w:r w:rsidRPr="00920810">
        <w:rPr>
          <w:rFonts w:ascii="Times New Roman" w:hAnsi="Times New Roman" w:cs="Times New Roman"/>
          <w:bCs/>
          <w:sz w:val="28"/>
          <w:szCs w:val="28"/>
        </w:rPr>
        <w:t>муниципал</w:t>
      </w:r>
      <w:r w:rsidRPr="00920810">
        <w:rPr>
          <w:rFonts w:ascii="Times New Roman" w:hAnsi="Times New Roman" w:cs="Times New Roman"/>
          <w:bCs/>
          <w:sz w:val="28"/>
          <w:szCs w:val="28"/>
        </w:rPr>
        <w:t>ь</w:t>
      </w:r>
      <w:r w:rsidRPr="00920810">
        <w:rPr>
          <w:rFonts w:ascii="Times New Roman" w:hAnsi="Times New Roman" w:cs="Times New Roman"/>
          <w:bCs/>
          <w:sz w:val="28"/>
          <w:szCs w:val="28"/>
        </w:rPr>
        <w:t>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Татарстан, пункт 1.7 Положения и пункт 3 таблицы в приложении к Положению вступают в силу с 01.01.2013 года.</w:t>
      </w:r>
    </w:p>
    <w:p w:rsidR="001A585F" w:rsidRPr="001A585F" w:rsidRDefault="00EC4F35" w:rsidP="00276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585F" w:rsidRPr="001A58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585F" w:rsidRPr="001A58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A585F" w:rsidRPr="001A585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AD0412">
        <w:rPr>
          <w:rFonts w:ascii="Times New Roman" w:hAnsi="Times New Roman" w:cs="Times New Roman"/>
          <w:sz w:val="28"/>
          <w:szCs w:val="28"/>
        </w:rPr>
        <w:t>постоянную депутатскую комиссию по бюджету и прогнозированию Совета Чистопольского муниципального района</w:t>
      </w:r>
      <w:r w:rsidR="001A585F" w:rsidRPr="001A585F">
        <w:rPr>
          <w:rFonts w:ascii="Times New Roman" w:hAnsi="Times New Roman" w:cs="Times New Roman"/>
          <w:sz w:val="28"/>
          <w:szCs w:val="28"/>
        </w:rPr>
        <w:t>.</w:t>
      </w:r>
    </w:p>
    <w:p w:rsidR="003E29DE" w:rsidRDefault="003E29DE"/>
    <w:p w:rsidR="00441422" w:rsidRDefault="00441422"/>
    <w:p w:rsidR="0023698F" w:rsidRPr="0023698F" w:rsidRDefault="0023698F" w:rsidP="002369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698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23698F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2369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698F" w:rsidRPr="0023698F" w:rsidRDefault="0023698F" w:rsidP="002369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698F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района, </w:t>
      </w:r>
    </w:p>
    <w:p w:rsidR="0023698F" w:rsidRPr="0023698F" w:rsidRDefault="0023698F" w:rsidP="002369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698F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23698F" w:rsidRPr="0023698F" w:rsidRDefault="0023698F" w:rsidP="002369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698F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Pr="0023698F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2369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698F" w:rsidRPr="0023698F" w:rsidRDefault="0023698F" w:rsidP="002369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698F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23698F">
        <w:rPr>
          <w:rFonts w:ascii="Times New Roman" w:hAnsi="Times New Roman" w:cs="Times New Roman"/>
          <w:b/>
          <w:sz w:val="28"/>
          <w:szCs w:val="28"/>
        </w:rPr>
        <w:tab/>
      </w:r>
      <w:r w:rsidRPr="0023698F">
        <w:rPr>
          <w:rFonts w:ascii="Times New Roman" w:hAnsi="Times New Roman" w:cs="Times New Roman"/>
          <w:b/>
          <w:sz w:val="28"/>
          <w:szCs w:val="28"/>
        </w:rPr>
        <w:tab/>
      </w:r>
      <w:r w:rsidRPr="0023698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И.Т. Ахметзянов</w:t>
      </w:r>
    </w:p>
    <w:p w:rsidR="00F90690" w:rsidRPr="0023698F" w:rsidRDefault="00F90690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0690" w:rsidRDefault="00F90690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0690" w:rsidRDefault="00F90690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0690" w:rsidRDefault="00F90690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0690" w:rsidRDefault="00F90690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0690" w:rsidRDefault="00F90690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0690" w:rsidRDefault="00F90690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0690" w:rsidRDefault="00F90690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0690" w:rsidRDefault="00F90690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0690" w:rsidRDefault="00F90690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26CC" w:rsidRDefault="009826CC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26CC" w:rsidRDefault="009826CC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26CC" w:rsidRDefault="009826CC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26CC" w:rsidRDefault="009826CC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26CC" w:rsidRDefault="009826CC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26CC" w:rsidRDefault="009826CC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26CC" w:rsidRDefault="009826CC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26CC" w:rsidRDefault="009826CC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26CC" w:rsidRDefault="009826CC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26CC" w:rsidRDefault="009826CC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26CC" w:rsidRDefault="009826CC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67A6" w:rsidRDefault="00C867A6" w:rsidP="009826CC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67A6" w:rsidRDefault="00C867A6" w:rsidP="009826CC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67A6" w:rsidRDefault="00C867A6" w:rsidP="009826CC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67A6" w:rsidRDefault="00C867A6" w:rsidP="009826CC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67A6" w:rsidRDefault="00C867A6" w:rsidP="009826CC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67A6" w:rsidRDefault="00C867A6" w:rsidP="009826CC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67A6" w:rsidRDefault="009826CC" w:rsidP="009826CC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C867A6" w:rsidRDefault="009826CC" w:rsidP="009826CC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26CC" w:rsidRDefault="009826CC" w:rsidP="009826CC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9826CC" w:rsidRDefault="009826CC" w:rsidP="009826CC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«___»__________2012 г. № _____</w:t>
      </w:r>
    </w:p>
    <w:p w:rsidR="009826CC" w:rsidRDefault="009826CC" w:rsidP="00F906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6CC" w:rsidRDefault="009826CC" w:rsidP="00F906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7A6" w:rsidRDefault="006E43E7" w:rsidP="003B45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3B455D" w:rsidRPr="003B455D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3B455D" w:rsidRPr="003B45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67A6" w:rsidRDefault="003B455D" w:rsidP="003B45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5D">
        <w:rPr>
          <w:rFonts w:ascii="Times New Roman" w:hAnsi="Times New Roman" w:cs="Times New Roman"/>
          <w:b/>
          <w:sz w:val="28"/>
          <w:szCs w:val="28"/>
        </w:rPr>
        <w:t xml:space="preserve">об оплате труда выборных должностных лиц органов местного </w:t>
      </w:r>
    </w:p>
    <w:p w:rsidR="00C867A6" w:rsidRDefault="003B455D" w:rsidP="003B45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5D">
        <w:rPr>
          <w:rFonts w:ascii="Times New Roman" w:hAnsi="Times New Roman" w:cs="Times New Roman"/>
          <w:b/>
          <w:sz w:val="28"/>
          <w:szCs w:val="28"/>
        </w:rPr>
        <w:t>самоуправления муниципального образования «</w:t>
      </w:r>
      <w:proofErr w:type="spellStart"/>
      <w:r w:rsidRPr="003B455D">
        <w:rPr>
          <w:rFonts w:ascii="Times New Roman" w:hAnsi="Times New Roman" w:cs="Times New Roman"/>
          <w:b/>
          <w:sz w:val="28"/>
          <w:szCs w:val="28"/>
        </w:rPr>
        <w:t>Чистопольский</w:t>
      </w:r>
      <w:proofErr w:type="spellEnd"/>
      <w:r w:rsidRPr="003B45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67A6" w:rsidRDefault="003B455D" w:rsidP="003B45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5D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район» Республики Татарстан, </w:t>
      </w:r>
      <w:proofErr w:type="gramStart"/>
      <w:r w:rsidRPr="003B455D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Pr="003B45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67A6" w:rsidRDefault="003B455D" w:rsidP="003B45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5D">
        <w:rPr>
          <w:rFonts w:ascii="Times New Roman" w:hAnsi="Times New Roman" w:cs="Times New Roman"/>
          <w:b/>
          <w:sz w:val="28"/>
          <w:szCs w:val="28"/>
        </w:rPr>
        <w:t xml:space="preserve">свои полномочия на постоянной основе, председателя </w:t>
      </w:r>
      <w:r w:rsidR="00FB3092">
        <w:rPr>
          <w:rFonts w:ascii="Times New Roman" w:hAnsi="Times New Roman" w:cs="Times New Roman"/>
          <w:b/>
          <w:sz w:val="28"/>
          <w:szCs w:val="28"/>
        </w:rPr>
        <w:t>К</w:t>
      </w:r>
      <w:r w:rsidRPr="003B455D">
        <w:rPr>
          <w:rFonts w:ascii="Times New Roman" w:hAnsi="Times New Roman" w:cs="Times New Roman"/>
          <w:b/>
          <w:sz w:val="28"/>
          <w:szCs w:val="28"/>
        </w:rPr>
        <w:t xml:space="preserve">онтрольно-счетной палаты Чистопольского муниципального района Республики </w:t>
      </w:r>
    </w:p>
    <w:p w:rsidR="003B455D" w:rsidRPr="003B455D" w:rsidRDefault="003B455D" w:rsidP="003B45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455D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3B455D" w:rsidRDefault="003B455D" w:rsidP="00F906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455D" w:rsidRDefault="003B455D" w:rsidP="00F906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0690" w:rsidRPr="00F90690" w:rsidRDefault="00F90690" w:rsidP="00F906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690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hyperlink r:id="rId12" w:history="1">
        <w:proofErr w:type="gramStart"/>
        <w:r w:rsidR="00B716B0" w:rsidRPr="005F412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716B0" w:rsidRPr="005F4120">
        <w:rPr>
          <w:rFonts w:ascii="Times New Roman" w:hAnsi="Times New Roman" w:cs="Times New Roman"/>
          <w:sz w:val="28"/>
          <w:szCs w:val="28"/>
        </w:rPr>
        <w:t xml:space="preserve"> об оплате труда выборных должностных лиц органов местн</w:t>
      </w:r>
      <w:r w:rsidR="00B716B0" w:rsidRPr="005F4120">
        <w:rPr>
          <w:rFonts w:ascii="Times New Roman" w:hAnsi="Times New Roman" w:cs="Times New Roman"/>
          <w:sz w:val="28"/>
          <w:szCs w:val="28"/>
        </w:rPr>
        <w:t>о</w:t>
      </w:r>
      <w:r w:rsidR="00B716B0" w:rsidRPr="005F4120">
        <w:rPr>
          <w:rFonts w:ascii="Times New Roman" w:hAnsi="Times New Roman" w:cs="Times New Roman"/>
          <w:sz w:val="28"/>
          <w:szCs w:val="28"/>
        </w:rPr>
        <w:t>го самоуправления муниципального образования «Чистопольский муниципал</w:t>
      </w:r>
      <w:r w:rsidR="00B716B0" w:rsidRPr="005F4120">
        <w:rPr>
          <w:rFonts w:ascii="Times New Roman" w:hAnsi="Times New Roman" w:cs="Times New Roman"/>
          <w:sz w:val="28"/>
          <w:szCs w:val="28"/>
        </w:rPr>
        <w:t>ь</w:t>
      </w:r>
      <w:r w:rsidR="00B716B0" w:rsidRPr="005F4120">
        <w:rPr>
          <w:rFonts w:ascii="Times New Roman" w:hAnsi="Times New Roman" w:cs="Times New Roman"/>
          <w:sz w:val="28"/>
          <w:szCs w:val="28"/>
        </w:rPr>
        <w:t>ный район» Республики Татарстан, осуществляющих свои полномочия на пост</w:t>
      </w:r>
      <w:r w:rsidR="00B716B0" w:rsidRPr="005F4120">
        <w:rPr>
          <w:rFonts w:ascii="Times New Roman" w:hAnsi="Times New Roman" w:cs="Times New Roman"/>
          <w:sz w:val="28"/>
          <w:szCs w:val="28"/>
        </w:rPr>
        <w:t>о</w:t>
      </w:r>
      <w:r w:rsidR="00B716B0" w:rsidRPr="005F4120">
        <w:rPr>
          <w:rFonts w:ascii="Times New Roman" w:hAnsi="Times New Roman" w:cs="Times New Roman"/>
          <w:sz w:val="28"/>
          <w:szCs w:val="28"/>
        </w:rPr>
        <w:t xml:space="preserve">янной основе, председателя </w:t>
      </w:r>
      <w:r w:rsidR="00426C8C">
        <w:rPr>
          <w:rFonts w:ascii="Times New Roman" w:hAnsi="Times New Roman" w:cs="Times New Roman"/>
          <w:sz w:val="28"/>
          <w:szCs w:val="28"/>
        </w:rPr>
        <w:t>К</w:t>
      </w:r>
      <w:r w:rsidR="00B716B0" w:rsidRPr="005F4120">
        <w:rPr>
          <w:rFonts w:ascii="Times New Roman" w:hAnsi="Times New Roman" w:cs="Times New Roman"/>
          <w:sz w:val="28"/>
          <w:szCs w:val="28"/>
        </w:rPr>
        <w:t>онтрольно-счетной палаты Чистопольского мун</w:t>
      </w:r>
      <w:r w:rsidR="00B716B0" w:rsidRPr="005F4120">
        <w:rPr>
          <w:rFonts w:ascii="Times New Roman" w:hAnsi="Times New Roman" w:cs="Times New Roman"/>
          <w:sz w:val="28"/>
          <w:szCs w:val="28"/>
        </w:rPr>
        <w:t>и</w:t>
      </w:r>
      <w:r w:rsidR="00B716B0" w:rsidRPr="005F4120">
        <w:rPr>
          <w:rFonts w:ascii="Times New Roman" w:hAnsi="Times New Roman" w:cs="Times New Roman"/>
          <w:sz w:val="28"/>
          <w:szCs w:val="28"/>
        </w:rPr>
        <w:t>ципального района Республики Татарстан</w:t>
      </w:r>
      <w:r w:rsidRPr="00F90690">
        <w:rPr>
          <w:rFonts w:ascii="Times New Roman" w:hAnsi="Times New Roman" w:cs="Times New Roman"/>
          <w:bCs/>
          <w:sz w:val="28"/>
          <w:szCs w:val="28"/>
        </w:rPr>
        <w:t xml:space="preserve"> (далее - Положение) систематизирует нормативные правовые акты по вопросам оплаты труда </w:t>
      </w:r>
      <w:r w:rsidR="00B716B0" w:rsidRPr="005F4120">
        <w:rPr>
          <w:rFonts w:ascii="Times New Roman" w:hAnsi="Times New Roman" w:cs="Times New Roman"/>
          <w:sz w:val="28"/>
          <w:szCs w:val="28"/>
        </w:rPr>
        <w:t>выборных должностных лиц органов местного самоуправления муниципального образования «Чистопол</w:t>
      </w:r>
      <w:r w:rsidR="00B716B0" w:rsidRPr="005F4120">
        <w:rPr>
          <w:rFonts w:ascii="Times New Roman" w:hAnsi="Times New Roman" w:cs="Times New Roman"/>
          <w:sz w:val="28"/>
          <w:szCs w:val="28"/>
        </w:rPr>
        <w:t>ь</w:t>
      </w:r>
      <w:r w:rsidR="00B716B0" w:rsidRPr="005F4120">
        <w:rPr>
          <w:rFonts w:ascii="Times New Roman" w:hAnsi="Times New Roman" w:cs="Times New Roman"/>
          <w:sz w:val="28"/>
          <w:szCs w:val="28"/>
        </w:rPr>
        <w:t>ский муниципальный район» Республики Татарстан, осуществляющих свои по</w:t>
      </w:r>
      <w:r w:rsidR="00B716B0" w:rsidRPr="005F4120">
        <w:rPr>
          <w:rFonts w:ascii="Times New Roman" w:hAnsi="Times New Roman" w:cs="Times New Roman"/>
          <w:sz w:val="28"/>
          <w:szCs w:val="28"/>
        </w:rPr>
        <w:t>л</w:t>
      </w:r>
      <w:r w:rsidR="00B716B0" w:rsidRPr="005F4120">
        <w:rPr>
          <w:rFonts w:ascii="Times New Roman" w:hAnsi="Times New Roman" w:cs="Times New Roman"/>
          <w:sz w:val="28"/>
          <w:szCs w:val="28"/>
        </w:rPr>
        <w:t>номочия на постоянной основе</w:t>
      </w:r>
      <w:proofErr w:type="gramEnd"/>
      <w:r w:rsidR="00B716B0" w:rsidRPr="005F4120">
        <w:rPr>
          <w:rFonts w:ascii="Times New Roman" w:hAnsi="Times New Roman" w:cs="Times New Roman"/>
          <w:sz w:val="28"/>
          <w:szCs w:val="28"/>
        </w:rPr>
        <w:t xml:space="preserve">, председателя </w:t>
      </w:r>
      <w:r w:rsidR="00346C6D">
        <w:rPr>
          <w:rFonts w:ascii="Times New Roman" w:hAnsi="Times New Roman" w:cs="Times New Roman"/>
          <w:sz w:val="28"/>
          <w:szCs w:val="28"/>
        </w:rPr>
        <w:t>К</w:t>
      </w:r>
      <w:r w:rsidR="00B716B0" w:rsidRPr="005F4120">
        <w:rPr>
          <w:rFonts w:ascii="Times New Roman" w:hAnsi="Times New Roman" w:cs="Times New Roman"/>
          <w:sz w:val="28"/>
          <w:szCs w:val="28"/>
        </w:rPr>
        <w:t>онтрольно-счетной палаты Чист</w:t>
      </w:r>
      <w:r w:rsidR="00B716B0" w:rsidRPr="005F4120">
        <w:rPr>
          <w:rFonts w:ascii="Times New Roman" w:hAnsi="Times New Roman" w:cs="Times New Roman"/>
          <w:sz w:val="28"/>
          <w:szCs w:val="28"/>
        </w:rPr>
        <w:t>о</w:t>
      </w:r>
      <w:r w:rsidR="00B716B0" w:rsidRPr="005F4120">
        <w:rPr>
          <w:rFonts w:ascii="Times New Roman" w:hAnsi="Times New Roman" w:cs="Times New Roman"/>
          <w:sz w:val="28"/>
          <w:szCs w:val="28"/>
        </w:rPr>
        <w:t>польского муниципального района Республики Татарстан</w:t>
      </w:r>
      <w:r w:rsidRPr="00F90690">
        <w:rPr>
          <w:rFonts w:ascii="Times New Roman" w:hAnsi="Times New Roman" w:cs="Times New Roman"/>
          <w:bCs/>
          <w:sz w:val="28"/>
          <w:szCs w:val="28"/>
        </w:rPr>
        <w:t>.</w:t>
      </w:r>
    </w:p>
    <w:p w:rsidR="00F90690" w:rsidRPr="00920810" w:rsidRDefault="00F90690" w:rsidP="00F906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690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proofErr w:type="gramStart"/>
      <w:r w:rsidRPr="00F90690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Pr="00B716B0">
        <w:rPr>
          <w:rFonts w:ascii="Times New Roman" w:hAnsi="Times New Roman" w:cs="Times New Roman"/>
          <w:bCs/>
          <w:sz w:val="28"/>
          <w:szCs w:val="28"/>
        </w:rPr>
        <w:t xml:space="preserve">разработано на основании Трудового </w:t>
      </w:r>
      <w:hyperlink r:id="rId13" w:history="1">
        <w:r w:rsidRPr="00B716B0">
          <w:rPr>
            <w:rFonts w:ascii="Times New Roman" w:hAnsi="Times New Roman" w:cs="Times New Roman"/>
            <w:bCs/>
            <w:sz w:val="28"/>
            <w:szCs w:val="28"/>
          </w:rPr>
          <w:t>кодекса</w:t>
        </w:r>
      </w:hyperlink>
      <w:r w:rsidRPr="00B716B0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</w:t>
      </w:r>
      <w:hyperlink r:id="rId14" w:history="1">
        <w:r w:rsidR="00B716B0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B716B0">
          <w:rPr>
            <w:rFonts w:ascii="Times New Roman" w:hAnsi="Times New Roman" w:cs="Times New Roman"/>
            <w:bCs/>
            <w:sz w:val="28"/>
            <w:szCs w:val="28"/>
          </w:rPr>
          <w:t>остановления</w:t>
        </w:r>
      </w:hyperlink>
      <w:r w:rsidRPr="00B716B0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17 д</w:t>
      </w:r>
      <w:r w:rsidRPr="00B716B0">
        <w:rPr>
          <w:rFonts w:ascii="Times New Roman" w:hAnsi="Times New Roman" w:cs="Times New Roman"/>
          <w:bCs/>
          <w:sz w:val="28"/>
          <w:szCs w:val="28"/>
        </w:rPr>
        <w:t>е</w:t>
      </w:r>
      <w:r w:rsidRPr="00B716B0">
        <w:rPr>
          <w:rFonts w:ascii="Times New Roman" w:hAnsi="Times New Roman" w:cs="Times New Roman"/>
          <w:bCs/>
          <w:sz w:val="28"/>
          <w:szCs w:val="28"/>
        </w:rPr>
        <w:t xml:space="preserve">кабря 2007 года </w:t>
      </w:r>
      <w:r w:rsidR="00B716B0">
        <w:rPr>
          <w:rFonts w:ascii="Times New Roman" w:hAnsi="Times New Roman" w:cs="Times New Roman"/>
          <w:bCs/>
          <w:sz w:val="28"/>
          <w:szCs w:val="28"/>
        </w:rPr>
        <w:t>№ 722 «</w:t>
      </w:r>
      <w:r w:rsidRPr="00B716B0">
        <w:rPr>
          <w:rFonts w:ascii="Times New Roman" w:hAnsi="Times New Roman" w:cs="Times New Roman"/>
          <w:bCs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</w:t>
      </w:r>
      <w:r w:rsidRPr="00B716B0">
        <w:rPr>
          <w:rFonts w:ascii="Times New Roman" w:hAnsi="Times New Roman" w:cs="Times New Roman"/>
          <w:bCs/>
          <w:sz w:val="28"/>
          <w:szCs w:val="28"/>
        </w:rPr>
        <w:t>ю</w:t>
      </w:r>
      <w:r w:rsidRPr="00B716B0">
        <w:rPr>
          <w:rFonts w:ascii="Times New Roman" w:hAnsi="Times New Roman" w:cs="Times New Roman"/>
          <w:bCs/>
          <w:sz w:val="28"/>
          <w:szCs w:val="28"/>
        </w:rPr>
        <w:t>щих свои полномочия на постоянной основе, муниципальных служащих Респу</w:t>
      </w:r>
      <w:r w:rsidRPr="00B716B0">
        <w:rPr>
          <w:rFonts w:ascii="Times New Roman" w:hAnsi="Times New Roman" w:cs="Times New Roman"/>
          <w:bCs/>
          <w:sz w:val="28"/>
          <w:szCs w:val="28"/>
        </w:rPr>
        <w:t>б</w:t>
      </w:r>
      <w:r w:rsidRPr="00B716B0">
        <w:rPr>
          <w:rFonts w:ascii="Times New Roman" w:hAnsi="Times New Roman" w:cs="Times New Roman"/>
          <w:bCs/>
          <w:sz w:val="28"/>
          <w:szCs w:val="28"/>
        </w:rPr>
        <w:t>лики Татарстан</w:t>
      </w:r>
      <w:r w:rsidR="00B716B0">
        <w:rPr>
          <w:rFonts w:ascii="Times New Roman" w:hAnsi="Times New Roman" w:cs="Times New Roman"/>
          <w:bCs/>
          <w:sz w:val="28"/>
          <w:szCs w:val="28"/>
        </w:rPr>
        <w:t>»</w:t>
      </w:r>
      <w:r w:rsidRPr="00B716B0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5" w:history="1">
        <w:r w:rsidR="00B716B0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B716B0">
          <w:rPr>
            <w:rFonts w:ascii="Times New Roman" w:hAnsi="Times New Roman" w:cs="Times New Roman"/>
            <w:bCs/>
            <w:sz w:val="28"/>
            <w:szCs w:val="28"/>
          </w:rPr>
          <w:t>остановления</w:t>
        </w:r>
      </w:hyperlink>
      <w:r w:rsidRPr="00B716B0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28 декабря 2007 года </w:t>
      </w:r>
      <w:r w:rsidR="00B716B0">
        <w:rPr>
          <w:rFonts w:ascii="Times New Roman" w:hAnsi="Times New Roman" w:cs="Times New Roman"/>
          <w:bCs/>
          <w:sz w:val="28"/>
          <w:szCs w:val="28"/>
        </w:rPr>
        <w:t>№</w:t>
      </w:r>
      <w:r w:rsidRPr="00B716B0">
        <w:rPr>
          <w:rFonts w:ascii="Times New Roman" w:hAnsi="Times New Roman" w:cs="Times New Roman"/>
          <w:bCs/>
          <w:sz w:val="28"/>
          <w:szCs w:val="28"/>
        </w:rPr>
        <w:t xml:space="preserve"> 755 </w:t>
      </w:r>
      <w:r w:rsidR="00B716B0">
        <w:rPr>
          <w:rFonts w:ascii="Times New Roman" w:hAnsi="Times New Roman" w:cs="Times New Roman"/>
          <w:bCs/>
          <w:sz w:val="28"/>
          <w:szCs w:val="28"/>
        </w:rPr>
        <w:t>«</w:t>
      </w:r>
      <w:r w:rsidRPr="00B716B0">
        <w:rPr>
          <w:rFonts w:ascii="Times New Roman" w:hAnsi="Times New Roman" w:cs="Times New Roman"/>
          <w:bCs/>
          <w:sz w:val="28"/>
          <w:szCs w:val="28"/>
        </w:rPr>
        <w:t>Об индексации размеров денежных вознаграждений глав муниципальныхобразований</w:t>
      </w:r>
      <w:proofErr w:type="gramEnd"/>
      <w:r w:rsidRPr="00B716B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B716B0">
        <w:rPr>
          <w:rFonts w:ascii="Times New Roman" w:hAnsi="Times New Roman" w:cs="Times New Roman"/>
          <w:bCs/>
          <w:sz w:val="28"/>
          <w:szCs w:val="28"/>
        </w:rPr>
        <w:t>депутатов, выборных должностных лиц мес</w:t>
      </w:r>
      <w:r w:rsidRPr="00B716B0">
        <w:rPr>
          <w:rFonts w:ascii="Times New Roman" w:hAnsi="Times New Roman" w:cs="Times New Roman"/>
          <w:bCs/>
          <w:sz w:val="28"/>
          <w:szCs w:val="28"/>
        </w:rPr>
        <w:t>т</w:t>
      </w:r>
      <w:r w:rsidRPr="00B716B0">
        <w:rPr>
          <w:rFonts w:ascii="Times New Roman" w:hAnsi="Times New Roman" w:cs="Times New Roman"/>
          <w:bCs/>
          <w:sz w:val="28"/>
          <w:szCs w:val="28"/>
        </w:rPr>
        <w:t>ного самоуправления, осуществляющих свои полномочия на постоянной основе, и месячных должностных окладов муниципальных служащих</w:t>
      </w:r>
      <w:r w:rsidR="00B716B0">
        <w:rPr>
          <w:rFonts w:ascii="Times New Roman" w:hAnsi="Times New Roman" w:cs="Times New Roman"/>
          <w:bCs/>
          <w:sz w:val="28"/>
          <w:szCs w:val="28"/>
        </w:rPr>
        <w:t>»</w:t>
      </w:r>
      <w:r w:rsidRPr="00B716B0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6" w:history="1">
        <w:r w:rsidR="00B716B0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B716B0">
          <w:rPr>
            <w:rFonts w:ascii="Times New Roman" w:hAnsi="Times New Roman" w:cs="Times New Roman"/>
            <w:bCs/>
            <w:sz w:val="28"/>
            <w:szCs w:val="28"/>
          </w:rPr>
          <w:t>остановления</w:t>
        </w:r>
      </w:hyperlink>
      <w:r w:rsidRPr="00B716B0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13 октября 2008 года </w:t>
      </w:r>
      <w:r w:rsidR="00B716B0">
        <w:rPr>
          <w:rFonts w:ascii="Times New Roman" w:hAnsi="Times New Roman" w:cs="Times New Roman"/>
          <w:bCs/>
          <w:sz w:val="28"/>
          <w:szCs w:val="28"/>
        </w:rPr>
        <w:t>№</w:t>
      </w:r>
      <w:r w:rsidRPr="00B716B0">
        <w:rPr>
          <w:rFonts w:ascii="Times New Roman" w:hAnsi="Times New Roman" w:cs="Times New Roman"/>
          <w:bCs/>
          <w:sz w:val="28"/>
          <w:szCs w:val="28"/>
        </w:rPr>
        <w:t xml:space="preserve"> 745 </w:t>
      </w:r>
      <w:r w:rsidR="00B716B0">
        <w:rPr>
          <w:rFonts w:ascii="Times New Roman" w:hAnsi="Times New Roman" w:cs="Times New Roman"/>
          <w:bCs/>
          <w:sz w:val="28"/>
          <w:szCs w:val="28"/>
        </w:rPr>
        <w:t>«</w:t>
      </w:r>
      <w:r w:rsidRPr="00B716B0">
        <w:rPr>
          <w:rFonts w:ascii="Times New Roman" w:hAnsi="Times New Roman" w:cs="Times New Roman"/>
          <w:bCs/>
          <w:sz w:val="28"/>
          <w:szCs w:val="28"/>
        </w:rPr>
        <w:t>Об индексации размеров денежных вознаграждений глав муниципальных образов</w:t>
      </w:r>
      <w:r w:rsidRPr="00B716B0">
        <w:rPr>
          <w:rFonts w:ascii="Times New Roman" w:hAnsi="Times New Roman" w:cs="Times New Roman"/>
          <w:bCs/>
          <w:sz w:val="28"/>
          <w:szCs w:val="28"/>
        </w:rPr>
        <w:t>а</w:t>
      </w:r>
      <w:r w:rsidRPr="00B716B0">
        <w:rPr>
          <w:rFonts w:ascii="Times New Roman" w:hAnsi="Times New Roman" w:cs="Times New Roman"/>
          <w:bCs/>
          <w:sz w:val="28"/>
          <w:szCs w:val="28"/>
        </w:rPr>
        <w:t>ний, депутатов, выборных должностных лиц местного самоуправления, осущес</w:t>
      </w:r>
      <w:r w:rsidRPr="00B716B0">
        <w:rPr>
          <w:rFonts w:ascii="Times New Roman" w:hAnsi="Times New Roman" w:cs="Times New Roman"/>
          <w:bCs/>
          <w:sz w:val="28"/>
          <w:szCs w:val="28"/>
        </w:rPr>
        <w:t>т</w:t>
      </w:r>
      <w:r w:rsidRPr="00B716B0">
        <w:rPr>
          <w:rFonts w:ascii="Times New Roman" w:hAnsi="Times New Roman" w:cs="Times New Roman"/>
          <w:bCs/>
          <w:sz w:val="28"/>
          <w:szCs w:val="28"/>
        </w:rPr>
        <w:t xml:space="preserve">вляющих свои полномочия на постоянной основе, и </w:t>
      </w:r>
      <w:r w:rsidRPr="00920810">
        <w:rPr>
          <w:rFonts w:ascii="Times New Roman" w:hAnsi="Times New Roman" w:cs="Times New Roman"/>
          <w:bCs/>
          <w:sz w:val="28"/>
          <w:szCs w:val="28"/>
        </w:rPr>
        <w:t>месячных должностных о</w:t>
      </w:r>
      <w:r w:rsidRPr="00920810">
        <w:rPr>
          <w:rFonts w:ascii="Times New Roman" w:hAnsi="Times New Roman" w:cs="Times New Roman"/>
          <w:bCs/>
          <w:sz w:val="28"/>
          <w:szCs w:val="28"/>
        </w:rPr>
        <w:t>к</w:t>
      </w:r>
      <w:r w:rsidRPr="00920810">
        <w:rPr>
          <w:rFonts w:ascii="Times New Roman" w:hAnsi="Times New Roman" w:cs="Times New Roman"/>
          <w:bCs/>
          <w:sz w:val="28"/>
          <w:szCs w:val="28"/>
        </w:rPr>
        <w:t>ладов муниципальных служащих</w:t>
      </w:r>
      <w:r w:rsidR="00B716B0" w:rsidRPr="00920810"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920810" w:rsidRDefault="00920810" w:rsidP="00920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810">
        <w:rPr>
          <w:rFonts w:ascii="Times New Roman" w:hAnsi="Times New Roman" w:cs="Times New Roman"/>
          <w:sz w:val="28"/>
          <w:szCs w:val="28"/>
        </w:rPr>
        <w:tab/>
        <w:t xml:space="preserve">1.3. </w:t>
      </w:r>
      <w:hyperlink r:id="rId17" w:history="1">
        <w:r w:rsidRPr="00920810">
          <w:rPr>
            <w:rFonts w:ascii="Times New Roman" w:hAnsi="Times New Roman" w:cs="Times New Roman"/>
            <w:bCs/>
            <w:sz w:val="28"/>
            <w:szCs w:val="28"/>
          </w:rPr>
          <w:t>Размер</w:t>
        </w:r>
      </w:hyperlink>
      <w:r w:rsidR="00B87570">
        <w:t xml:space="preserve"> </w:t>
      </w:r>
      <w:r w:rsidR="002B6985">
        <w:rPr>
          <w:rFonts w:ascii="Times New Roman" w:hAnsi="Times New Roman" w:cs="Times New Roman"/>
          <w:bCs/>
          <w:sz w:val="28"/>
          <w:szCs w:val="28"/>
        </w:rPr>
        <w:t xml:space="preserve">ежемесячного </w:t>
      </w:r>
      <w:r w:rsidRPr="00920810">
        <w:rPr>
          <w:rFonts w:ascii="Times New Roman" w:hAnsi="Times New Roman" w:cs="Times New Roman"/>
          <w:bCs/>
          <w:sz w:val="28"/>
          <w:szCs w:val="28"/>
        </w:rPr>
        <w:t xml:space="preserve">денежного вознаграждения Главы </w:t>
      </w:r>
      <w:r w:rsidR="00D60646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D60646">
        <w:rPr>
          <w:rFonts w:ascii="Times New Roman" w:hAnsi="Times New Roman" w:cs="Times New Roman"/>
          <w:bCs/>
          <w:sz w:val="28"/>
          <w:szCs w:val="28"/>
        </w:rPr>
        <w:t>о</w:t>
      </w:r>
      <w:r w:rsidR="00D60646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Pr="00920810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D60646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92081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0102A">
        <w:rPr>
          <w:rFonts w:ascii="Times New Roman" w:hAnsi="Times New Roman" w:cs="Times New Roman"/>
          <w:bCs/>
          <w:sz w:val="28"/>
          <w:szCs w:val="28"/>
        </w:rPr>
        <w:t>первого</w:t>
      </w:r>
      <w:r w:rsidR="00D60646">
        <w:rPr>
          <w:rFonts w:ascii="Times New Roman" w:hAnsi="Times New Roman" w:cs="Times New Roman"/>
          <w:bCs/>
          <w:sz w:val="28"/>
          <w:szCs w:val="28"/>
        </w:rPr>
        <w:t>заместител</w:t>
      </w:r>
      <w:r w:rsidR="0040102A">
        <w:rPr>
          <w:rFonts w:ascii="Times New Roman" w:hAnsi="Times New Roman" w:cs="Times New Roman"/>
          <w:bCs/>
          <w:sz w:val="28"/>
          <w:szCs w:val="28"/>
        </w:rPr>
        <w:t>я</w:t>
      </w:r>
      <w:r w:rsidR="00D60646">
        <w:rPr>
          <w:rFonts w:ascii="Times New Roman" w:hAnsi="Times New Roman" w:cs="Times New Roman"/>
          <w:bCs/>
          <w:sz w:val="28"/>
          <w:szCs w:val="28"/>
        </w:rPr>
        <w:t xml:space="preserve"> Главы Чистопольского </w:t>
      </w:r>
      <w:r w:rsidR="00D60646" w:rsidRPr="00920810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D60646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Татарстан, </w:t>
      </w:r>
      <w:r w:rsidR="00806289">
        <w:rPr>
          <w:rFonts w:ascii="Times New Roman" w:hAnsi="Times New Roman" w:cs="Times New Roman"/>
          <w:bCs/>
          <w:sz w:val="28"/>
          <w:szCs w:val="28"/>
        </w:rPr>
        <w:t>п</w:t>
      </w:r>
      <w:r w:rsidR="00D60646">
        <w:rPr>
          <w:rFonts w:ascii="Times New Roman" w:hAnsi="Times New Roman" w:cs="Times New Roman"/>
          <w:bCs/>
          <w:sz w:val="28"/>
          <w:szCs w:val="28"/>
        </w:rPr>
        <w:t xml:space="preserve">редседателя Контрольно-счетной палаты Чистопольского </w:t>
      </w:r>
      <w:r w:rsidR="00D60646" w:rsidRPr="00920810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D60646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920810">
        <w:rPr>
          <w:rFonts w:ascii="Times New Roman" w:hAnsi="Times New Roman" w:cs="Times New Roman"/>
          <w:bCs/>
          <w:sz w:val="28"/>
          <w:szCs w:val="28"/>
        </w:rPr>
        <w:t xml:space="preserve"> устанавливается в соответствии с приложением к настоящему Полож</w:t>
      </w:r>
      <w:r w:rsidRPr="00920810">
        <w:rPr>
          <w:rFonts w:ascii="Times New Roman" w:hAnsi="Times New Roman" w:cs="Times New Roman"/>
          <w:bCs/>
          <w:sz w:val="28"/>
          <w:szCs w:val="28"/>
        </w:rPr>
        <w:t>е</w:t>
      </w:r>
      <w:r w:rsidRPr="00920810">
        <w:rPr>
          <w:rFonts w:ascii="Times New Roman" w:hAnsi="Times New Roman" w:cs="Times New Roman"/>
          <w:bCs/>
          <w:sz w:val="28"/>
          <w:szCs w:val="28"/>
        </w:rPr>
        <w:t>нию.</w:t>
      </w:r>
    </w:p>
    <w:p w:rsidR="00C867A6" w:rsidRDefault="00C867A6" w:rsidP="00920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7A6" w:rsidRDefault="00C867A6" w:rsidP="00920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570" w:rsidRDefault="00B87570" w:rsidP="00920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570" w:rsidRPr="00920810" w:rsidRDefault="00B87570" w:rsidP="00920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52EA" w:rsidRPr="00AF52EA" w:rsidRDefault="00AF52EA" w:rsidP="00AF5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F52EA">
        <w:rPr>
          <w:rFonts w:ascii="Times New Roman" w:hAnsi="Times New Roman" w:cs="Times New Roman"/>
          <w:sz w:val="28"/>
          <w:szCs w:val="28"/>
        </w:rPr>
        <w:t xml:space="preserve">1.4. </w:t>
      </w:r>
      <w:r w:rsidRPr="00AF52EA">
        <w:rPr>
          <w:rFonts w:ascii="Times New Roman" w:hAnsi="Times New Roman" w:cs="Times New Roman"/>
          <w:bCs/>
          <w:sz w:val="28"/>
          <w:szCs w:val="28"/>
        </w:rPr>
        <w:t>Единовременная выплата при предоставлении ежегодного оплачива</w:t>
      </w:r>
      <w:r w:rsidRPr="00AF52EA">
        <w:rPr>
          <w:rFonts w:ascii="Times New Roman" w:hAnsi="Times New Roman" w:cs="Times New Roman"/>
          <w:bCs/>
          <w:sz w:val="28"/>
          <w:szCs w:val="28"/>
        </w:rPr>
        <w:t>е</w:t>
      </w:r>
      <w:r w:rsidRPr="00AF52EA">
        <w:rPr>
          <w:rFonts w:ascii="Times New Roman" w:hAnsi="Times New Roman" w:cs="Times New Roman"/>
          <w:bCs/>
          <w:sz w:val="28"/>
          <w:szCs w:val="28"/>
        </w:rPr>
        <w:t xml:space="preserve">мого отпуска Главе </w:t>
      </w:r>
      <w:r>
        <w:rPr>
          <w:rFonts w:ascii="Times New Roman" w:hAnsi="Times New Roman" w:cs="Times New Roman"/>
          <w:bCs/>
          <w:sz w:val="28"/>
          <w:szCs w:val="28"/>
        </w:rPr>
        <w:t xml:space="preserve">Чистопольского </w:t>
      </w:r>
      <w:r w:rsidRPr="00920810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Тата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стан</w:t>
      </w:r>
      <w:r w:rsidRPr="00AF52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6289">
        <w:rPr>
          <w:rFonts w:ascii="Times New Roman" w:hAnsi="Times New Roman" w:cs="Times New Roman"/>
          <w:bCs/>
          <w:sz w:val="28"/>
          <w:szCs w:val="28"/>
        </w:rPr>
        <w:t xml:space="preserve">первому </w:t>
      </w:r>
      <w:r w:rsidRPr="00AF52EA">
        <w:rPr>
          <w:rFonts w:ascii="Times New Roman" w:hAnsi="Times New Roman" w:cs="Times New Roman"/>
          <w:bCs/>
          <w:sz w:val="28"/>
          <w:szCs w:val="28"/>
        </w:rPr>
        <w:t>заместител</w:t>
      </w:r>
      <w:r w:rsidR="00806289">
        <w:rPr>
          <w:rFonts w:ascii="Times New Roman" w:hAnsi="Times New Roman" w:cs="Times New Roman"/>
          <w:bCs/>
          <w:sz w:val="28"/>
          <w:szCs w:val="28"/>
        </w:rPr>
        <w:t>ю</w:t>
      </w:r>
      <w:r w:rsidRPr="00AF52EA">
        <w:rPr>
          <w:rFonts w:ascii="Times New Roman" w:hAnsi="Times New Roman" w:cs="Times New Roman"/>
          <w:bCs/>
          <w:sz w:val="28"/>
          <w:szCs w:val="28"/>
        </w:rPr>
        <w:t xml:space="preserve"> Главы </w:t>
      </w:r>
      <w:r w:rsidR="00806289">
        <w:rPr>
          <w:rFonts w:ascii="Times New Roman" w:hAnsi="Times New Roman" w:cs="Times New Roman"/>
          <w:bCs/>
          <w:sz w:val="28"/>
          <w:szCs w:val="28"/>
        </w:rPr>
        <w:t xml:space="preserve">Чистопольского </w:t>
      </w:r>
      <w:r w:rsidR="00806289" w:rsidRPr="00920810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806289">
        <w:rPr>
          <w:rFonts w:ascii="Times New Roman" w:hAnsi="Times New Roman" w:cs="Times New Roman"/>
          <w:bCs/>
          <w:sz w:val="28"/>
          <w:szCs w:val="28"/>
        </w:rPr>
        <w:t xml:space="preserve"> Ре</w:t>
      </w:r>
      <w:r w:rsidR="00806289">
        <w:rPr>
          <w:rFonts w:ascii="Times New Roman" w:hAnsi="Times New Roman" w:cs="Times New Roman"/>
          <w:bCs/>
          <w:sz w:val="28"/>
          <w:szCs w:val="28"/>
        </w:rPr>
        <w:t>с</w:t>
      </w:r>
      <w:r w:rsidR="00806289">
        <w:rPr>
          <w:rFonts w:ascii="Times New Roman" w:hAnsi="Times New Roman" w:cs="Times New Roman"/>
          <w:bCs/>
          <w:sz w:val="28"/>
          <w:szCs w:val="28"/>
        </w:rPr>
        <w:t>публики Татарстан</w:t>
      </w:r>
      <w:r w:rsidRPr="00AF52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6289">
        <w:rPr>
          <w:rFonts w:ascii="Times New Roman" w:hAnsi="Times New Roman" w:cs="Times New Roman"/>
          <w:bCs/>
          <w:sz w:val="28"/>
          <w:szCs w:val="28"/>
        </w:rPr>
        <w:t xml:space="preserve">председателю Контрольно-счетной палаты Чистопольского </w:t>
      </w:r>
      <w:r w:rsidR="00806289" w:rsidRPr="00920810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806289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AF52EA">
        <w:rPr>
          <w:rFonts w:ascii="Times New Roman" w:hAnsi="Times New Roman" w:cs="Times New Roman"/>
          <w:bCs/>
          <w:sz w:val="28"/>
          <w:szCs w:val="28"/>
        </w:rPr>
        <w:t xml:space="preserve"> выплачивается в размере, не пр</w:t>
      </w:r>
      <w:r w:rsidRPr="00AF52EA">
        <w:rPr>
          <w:rFonts w:ascii="Times New Roman" w:hAnsi="Times New Roman" w:cs="Times New Roman"/>
          <w:bCs/>
          <w:sz w:val="28"/>
          <w:szCs w:val="28"/>
        </w:rPr>
        <w:t>е</w:t>
      </w:r>
      <w:r w:rsidRPr="00AF52EA">
        <w:rPr>
          <w:rFonts w:ascii="Times New Roman" w:hAnsi="Times New Roman" w:cs="Times New Roman"/>
          <w:bCs/>
          <w:sz w:val="28"/>
          <w:szCs w:val="28"/>
        </w:rPr>
        <w:t>вышающем одного ежемесячного денежного вознаграждения в год.</w:t>
      </w:r>
    </w:p>
    <w:p w:rsidR="007E2D5B" w:rsidRPr="007E2D5B" w:rsidRDefault="007E2D5B" w:rsidP="007E2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E2D5B">
        <w:rPr>
          <w:rFonts w:ascii="Times New Roman" w:hAnsi="Times New Roman" w:cs="Times New Roman"/>
          <w:sz w:val="28"/>
          <w:szCs w:val="28"/>
        </w:rPr>
        <w:t xml:space="preserve">1.5. </w:t>
      </w:r>
      <w:r w:rsidRPr="007E2D5B">
        <w:rPr>
          <w:rFonts w:ascii="Times New Roman" w:hAnsi="Times New Roman" w:cs="Times New Roman"/>
          <w:bCs/>
          <w:sz w:val="28"/>
          <w:szCs w:val="28"/>
        </w:rPr>
        <w:t>Глав</w:t>
      </w:r>
      <w:r>
        <w:rPr>
          <w:rFonts w:ascii="Times New Roman" w:hAnsi="Times New Roman" w:cs="Times New Roman"/>
          <w:bCs/>
          <w:sz w:val="28"/>
          <w:szCs w:val="28"/>
        </w:rPr>
        <w:t>е Чистопольского муниципального района Республики Татарстан</w:t>
      </w:r>
      <w:r w:rsidRPr="007E2D5B">
        <w:rPr>
          <w:rFonts w:ascii="Times New Roman" w:hAnsi="Times New Roman" w:cs="Times New Roman"/>
          <w:bCs/>
          <w:sz w:val="28"/>
          <w:szCs w:val="28"/>
        </w:rPr>
        <w:t xml:space="preserve">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поощрение, премии по результатам раб</w:t>
      </w:r>
      <w:r w:rsidRPr="007E2D5B">
        <w:rPr>
          <w:rFonts w:ascii="Times New Roman" w:hAnsi="Times New Roman" w:cs="Times New Roman"/>
          <w:bCs/>
          <w:sz w:val="28"/>
          <w:szCs w:val="28"/>
        </w:rPr>
        <w:t>о</w:t>
      </w:r>
      <w:r w:rsidRPr="007E2D5B">
        <w:rPr>
          <w:rFonts w:ascii="Times New Roman" w:hAnsi="Times New Roman" w:cs="Times New Roman"/>
          <w:bCs/>
          <w:sz w:val="28"/>
          <w:szCs w:val="28"/>
        </w:rPr>
        <w:t>ты, а также производиться иные выплаты в соответствии с муниципальными пр</w:t>
      </w:r>
      <w:r w:rsidRPr="007E2D5B">
        <w:rPr>
          <w:rFonts w:ascii="Times New Roman" w:hAnsi="Times New Roman" w:cs="Times New Roman"/>
          <w:bCs/>
          <w:sz w:val="28"/>
          <w:szCs w:val="28"/>
        </w:rPr>
        <w:t>а</w:t>
      </w:r>
      <w:r w:rsidRPr="007E2D5B">
        <w:rPr>
          <w:rFonts w:ascii="Times New Roman" w:hAnsi="Times New Roman" w:cs="Times New Roman"/>
          <w:bCs/>
          <w:sz w:val="28"/>
          <w:szCs w:val="28"/>
        </w:rPr>
        <w:t xml:space="preserve">вовыми актами. При этом ежемесячный совокупный размер денежных выплат Главе </w:t>
      </w:r>
      <w:r w:rsidR="00455DA3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Республики Татарстан</w:t>
      </w:r>
      <w:r w:rsidRPr="007E2D5B">
        <w:rPr>
          <w:rFonts w:ascii="Times New Roman" w:hAnsi="Times New Roman" w:cs="Times New Roman"/>
          <w:bCs/>
          <w:sz w:val="28"/>
          <w:szCs w:val="28"/>
        </w:rPr>
        <w:t xml:space="preserve"> не может превышать ежемесячного совокупного размера денежных выплат </w:t>
      </w:r>
      <w:r w:rsidR="00455DA3">
        <w:rPr>
          <w:rFonts w:ascii="Times New Roman" w:hAnsi="Times New Roman" w:cs="Times New Roman"/>
          <w:bCs/>
          <w:sz w:val="28"/>
          <w:szCs w:val="28"/>
        </w:rPr>
        <w:t>министру Ре</w:t>
      </w:r>
      <w:r w:rsidR="00455DA3">
        <w:rPr>
          <w:rFonts w:ascii="Times New Roman" w:hAnsi="Times New Roman" w:cs="Times New Roman"/>
          <w:bCs/>
          <w:sz w:val="28"/>
          <w:szCs w:val="28"/>
        </w:rPr>
        <w:t>с</w:t>
      </w:r>
      <w:r w:rsidR="00455DA3">
        <w:rPr>
          <w:rFonts w:ascii="Times New Roman" w:hAnsi="Times New Roman" w:cs="Times New Roman"/>
          <w:bCs/>
          <w:sz w:val="28"/>
          <w:szCs w:val="28"/>
        </w:rPr>
        <w:t>публики Татарстан.</w:t>
      </w:r>
    </w:p>
    <w:p w:rsidR="00C7120E" w:rsidRDefault="00C7120E" w:rsidP="00C71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20E">
        <w:rPr>
          <w:rFonts w:ascii="Times New Roman" w:hAnsi="Times New Roman" w:cs="Times New Roman"/>
          <w:sz w:val="28"/>
          <w:szCs w:val="28"/>
        </w:rPr>
        <w:tab/>
        <w:t xml:space="preserve">1.6. </w:t>
      </w:r>
      <w:r w:rsidR="00FE398B">
        <w:rPr>
          <w:rFonts w:ascii="Times New Roman" w:hAnsi="Times New Roman" w:cs="Times New Roman"/>
          <w:sz w:val="28"/>
          <w:szCs w:val="28"/>
        </w:rPr>
        <w:t>Первому з</w:t>
      </w:r>
      <w:r w:rsidRPr="00C7120E">
        <w:rPr>
          <w:rFonts w:ascii="Times New Roman" w:hAnsi="Times New Roman" w:cs="Times New Roman"/>
          <w:bCs/>
          <w:sz w:val="28"/>
          <w:szCs w:val="28"/>
        </w:rPr>
        <w:t>аместител</w:t>
      </w:r>
      <w:r w:rsidR="00FE398B">
        <w:rPr>
          <w:rFonts w:ascii="Times New Roman" w:hAnsi="Times New Roman" w:cs="Times New Roman"/>
          <w:bCs/>
          <w:sz w:val="28"/>
          <w:szCs w:val="28"/>
        </w:rPr>
        <w:t>ю</w:t>
      </w:r>
      <w:r w:rsidR="00B875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98B">
        <w:rPr>
          <w:rFonts w:ascii="Times New Roman" w:hAnsi="Times New Roman" w:cs="Times New Roman"/>
          <w:bCs/>
          <w:sz w:val="28"/>
          <w:szCs w:val="28"/>
        </w:rPr>
        <w:t>Г</w:t>
      </w:r>
      <w:r w:rsidRPr="00C7120E">
        <w:rPr>
          <w:rFonts w:ascii="Times New Roman" w:hAnsi="Times New Roman" w:cs="Times New Roman"/>
          <w:bCs/>
          <w:sz w:val="28"/>
          <w:szCs w:val="28"/>
        </w:rPr>
        <w:t>лав</w:t>
      </w:r>
      <w:r w:rsidR="00FE398B">
        <w:rPr>
          <w:rFonts w:ascii="Times New Roman" w:hAnsi="Times New Roman" w:cs="Times New Roman"/>
          <w:bCs/>
          <w:sz w:val="28"/>
          <w:szCs w:val="28"/>
        </w:rPr>
        <w:t xml:space="preserve">ы </w:t>
      </w:r>
      <w:proofErr w:type="spellStart"/>
      <w:r w:rsidR="00FE398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FE398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C7120E">
        <w:rPr>
          <w:rFonts w:ascii="Times New Roman" w:hAnsi="Times New Roman" w:cs="Times New Roman"/>
          <w:bCs/>
          <w:sz w:val="28"/>
          <w:szCs w:val="28"/>
        </w:rPr>
        <w:t xml:space="preserve"> помимо ежемесячного денежного вознаграждения и един</w:t>
      </w:r>
      <w:r w:rsidRPr="00C7120E">
        <w:rPr>
          <w:rFonts w:ascii="Times New Roman" w:hAnsi="Times New Roman" w:cs="Times New Roman"/>
          <w:bCs/>
          <w:sz w:val="28"/>
          <w:szCs w:val="28"/>
        </w:rPr>
        <w:t>о</w:t>
      </w:r>
      <w:r w:rsidRPr="00C7120E">
        <w:rPr>
          <w:rFonts w:ascii="Times New Roman" w:hAnsi="Times New Roman" w:cs="Times New Roman"/>
          <w:bCs/>
          <w:sz w:val="28"/>
          <w:szCs w:val="28"/>
        </w:rPr>
        <w:t>временной выплаты при предоставлении ежегодного оплачиваемого отпуска, м</w:t>
      </w:r>
      <w:r w:rsidRPr="00C7120E">
        <w:rPr>
          <w:rFonts w:ascii="Times New Roman" w:hAnsi="Times New Roman" w:cs="Times New Roman"/>
          <w:bCs/>
          <w:sz w:val="28"/>
          <w:szCs w:val="28"/>
        </w:rPr>
        <w:t>о</w:t>
      </w:r>
      <w:r w:rsidRPr="00C7120E">
        <w:rPr>
          <w:rFonts w:ascii="Times New Roman" w:hAnsi="Times New Roman" w:cs="Times New Roman"/>
          <w:bCs/>
          <w:sz w:val="28"/>
          <w:szCs w:val="28"/>
        </w:rPr>
        <w:t>гут дополнительно выплачиваться ежемесячное денежное поощрение, премии по результатам работы, а также производиться иные выплаты в соответствии с м</w:t>
      </w:r>
      <w:r w:rsidRPr="00C7120E">
        <w:rPr>
          <w:rFonts w:ascii="Times New Roman" w:hAnsi="Times New Roman" w:cs="Times New Roman"/>
          <w:bCs/>
          <w:sz w:val="28"/>
          <w:szCs w:val="28"/>
        </w:rPr>
        <w:t>у</w:t>
      </w:r>
      <w:r w:rsidRPr="00C7120E">
        <w:rPr>
          <w:rFonts w:ascii="Times New Roman" w:hAnsi="Times New Roman" w:cs="Times New Roman"/>
          <w:bCs/>
          <w:sz w:val="28"/>
          <w:szCs w:val="28"/>
        </w:rPr>
        <w:t xml:space="preserve">ниципальными правовыми актами. При этом ежемесячный совокупный размер денежных выплат </w:t>
      </w:r>
      <w:r w:rsidR="001B39CE">
        <w:rPr>
          <w:rFonts w:ascii="Times New Roman" w:hAnsi="Times New Roman" w:cs="Times New Roman"/>
          <w:bCs/>
          <w:sz w:val="28"/>
          <w:szCs w:val="28"/>
        </w:rPr>
        <w:t>первому заместителю Главы Чистопольского муниципального района Республики Татарстан</w:t>
      </w:r>
      <w:r w:rsidRPr="00C7120E">
        <w:rPr>
          <w:rFonts w:ascii="Times New Roman" w:hAnsi="Times New Roman" w:cs="Times New Roman"/>
          <w:bCs/>
          <w:sz w:val="28"/>
          <w:szCs w:val="28"/>
        </w:rPr>
        <w:t>не может превышать 0,55 ежемесячного совокупн</w:t>
      </w:r>
      <w:r w:rsidRPr="00C7120E">
        <w:rPr>
          <w:rFonts w:ascii="Times New Roman" w:hAnsi="Times New Roman" w:cs="Times New Roman"/>
          <w:bCs/>
          <w:sz w:val="28"/>
          <w:szCs w:val="28"/>
        </w:rPr>
        <w:t>о</w:t>
      </w:r>
      <w:r w:rsidRPr="00C7120E">
        <w:rPr>
          <w:rFonts w:ascii="Times New Roman" w:hAnsi="Times New Roman" w:cs="Times New Roman"/>
          <w:bCs/>
          <w:sz w:val="28"/>
          <w:szCs w:val="28"/>
        </w:rPr>
        <w:t xml:space="preserve">го размера денежных выплат </w:t>
      </w:r>
      <w:r w:rsidR="001B39CE">
        <w:rPr>
          <w:rFonts w:ascii="Times New Roman" w:hAnsi="Times New Roman" w:cs="Times New Roman"/>
          <w:bCs/>
          <w:sz w:val="28"/>
          <w:szCs w:val="28"/>
        </w:rPr>
        <w:t>Г</w:t>
      </w:r>
      <w:r w:rsidR="001B39CE" w:rsidRPr="00C7120E">
        <w:rPr>
          <w:rFonts w:ascii="Times New Roman" w:hAnsi="Times New Roman" w:cs="Times New Roman"/>
          <w:bCs/>
          <w:sz w:val="28"/>
          <w:szCs w:val="28"/>
        </w:rPr>
        <w:t>лав</w:t>
      </w:r>
      <w:r w:rsidR="001B39CE">
        <w:rPr>
          <w:rFonts w:ascii="Times New Roman" w:hAnsi="Times New Roman" w:cs="Times New Roman"/>
          <w:bCs/>
          <w:sz w:val="28"/>
          <w:szCs w:val="28"/>
        </w:rPr>
        <w:t>е Чистопольского муниципального района Ре</w:t>
      </w:r>
      <w:r w:rsidR="001B39CE">
        <w:rPr>
          <w:rFonts w:ascii="Times New Roman" w:hAnsi="Times New Roman" w:cs="Times New Roman"/>
          <w:bCs/>
          <w:sz w:val="28"/>
          <w:szCs w:val="28"/>
        </w:rPr>
        <w:t>с</w:t>
      </w:r>
      <w:r w:rsidR="001B39CE">
        <w:rPr>
          <w:rFonts w:ascii="Times New Roman" w:hAnsi="Times New Roman" w:cs="Times New Roman"/>
          <w:bCs/>
          <w:sz w:val="28"/>
          <w:szCs w:val="28"/>
        </w:rPr>
        <w:t>публики Татарстан</w:t>
      </w:r>
      <w:r w:rsidRPr="00C7120E">
        <w:rPr>
          <w:rFonts w:ascii="Times New Roman" w:hAnsi="Times New Roman" w:cs="Times New Roman"/>
          <w:bCs/>
          <w:sz w:val="28"/>
          <w:szCs w:val="28"/>
        </w:rPr>
        <w:t>.</w:t>
      </w:r>
    </w:p>
    <w:p w:rsidR="00EE771E" w:rsidRDefault="00EE771E" w:rsidP="00EE7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1.7.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920EA3">
        <w:rPr>
          <w:rFonts w:ascii="Times New Roman" w:hAnsi="Times New Roman" w:cs="Times New Roman"/>
          <w:sz w:val="28"/>
          <w:szCs w:val="28"/>
        </w:rPr>
        <w:t>ю</w:t>
      </w:r>
      <w:r w:rsidR="00B87570">
        <w:rPr>
          <w:rFonts w:ascii="Times New Roman" w:hAnsi="Times New Roman" w:cs="Times New Roman"/>
          <w:sz w:val="28"/>
          <w:szCs w:val="28"/>
        </w:rPr>
        <w:t xml:space="preserve"> </w:t>
      </w:r>
      <w:r w:rsidR="00920E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онтрольно-счетн</w:t>
      </w:r>
      <w:r w:rsidR="00920EA3">
        <w:rPr>
          <w:rFonts w:ascii="Times New Roman" w:hAnsi="Times New Roman" w:cs="Times New Roman"/>
          <w:sz w:val="28"/>
          <w:szCs w:val="28"/>
        </w:rPr>
        <w:t>ой</w:t>
      </w:r>
      <w:r w:rsidR="00B87570">
        <w:rPr>
          <w:rFonts w:ascii="Times New Roman" w:hAnsi="Times New Roman" w:cs="Times New Roman"/>
          <w:sz w:val="28"/>
          <w:szCs w:val="28"/>
        </w:rPr>
        <w:t xml:space="preserve"> </w:t>
      </w:r>
      <w:r w:rsidR="00920EA3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920EA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0EA3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920EA3">
        <w:rPr>
          <w:rFonts w:ascii="Times New Roman" w:hAnsi="Times New Roman" w:cs="Times New Roman"/>
          <w:sz w:val="28"/>
          <w:szCs w:val="28"/>
        </w:rPr>
        <w:t>и</w:t>
      </w:r>
      <w:r w:rsidR="00920EA3">
        <w:rPr>
          <w:rFonts w:ascii="Times New Roman" w:hAnsi="Times New Roman" w:cs="Times New Roman"/>
          <w:sz w:val="28"/>
          <w:szCs w:val="28"/>
        </w:rPr>
        <w:t>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помимо ежемесячного денежного возн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граждения и единовременной выплаты при предоставлении ежегодного оплач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ваемого отпуска могут дополнительно выплачиваться ежемесячное денежное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ощрение, премии по результатам работы, а также производиться иные выплаты в соответствии с муниципальными правовыми актами. При этом ежемесячный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вокупный размер денежных выплат</w:t>
      </w:r>
      <w:r w:rsidR="007E0E59">
        <w:rPr>
          <w:rFonts w:ascii="Times New Roman" w:hAnsi="Times New Roman" w:cs="Times New Roman"/>
          <w:sz w:val="28"/>
          <w:szCs w:val="28"/>
        </w:rPr>
        <w:t xml:space="preserve"> </w:t>
      </w:r>
      <w:r w:rsidR="00D30A55">
        <w:rPr>
          <w:rFonts w:ascii="Times New Roman" w:hAnsi="Times New Roman" w:cs="Times New Roman"/>
          <w:sz w:val="28"/>
          <w:szCs w:val="28"/>
        </w:rPr>
        <w:t>п</w:t>
      </w:r>
      <w:r w:rsidR="00920EA3">
        <w:rPr>
          <w:rFonts w:ascii="Times New Roman" w:hAnsi="Times New Roman" w:cs="Times New Roman"/>
          <w:sz w:val="28"/>
          <w:szCs w:val="28"/>
        </w:rPr>
        <w:t>редседателю</w:t>
      </w:r>
      <w:proofErr w:type="gramStart"/>
      <w:r w:rsidR="00920EA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20EA3">
        <w:rPr>
          <w:rFonts w:ascii="Times New Roman" w:hAnsi="Times New Roman" w:cs="Times New Roman"/>
          <w:sz w:val="28"/>
          <w:szCs w:val="28"/>
        </w:rPr>
        <w:t>онтрольно - счетной палаты Чистопольского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не может прев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шать 0,55 ежемесячного совокупного размера денежных выплат </w:t>
      </w:r>
      <w:r w:rsidR="00920EA3">
        <w:rPr>
          <w:rFonts w:ascii="Times New Roman" w:hAnsi="Times New Roman" w:cs="Times New Roman"/>
          <w:bCs/>
          <w:sz w:val="28"/>
          <w:szCs w:val="28"/>
        </w:rPr>
        <w:t>Г</w:t>
      </w:r>
      <w:r w:rsidR="00920EA3" w:rsidRPr="00C7120E">
        <w:rPr>
          <w:rFonts w:ascii="Times New Roman" w:hAnsi="Times New Roman" w:cs="Times New Roman"/>
          <w:bCs/>
          <w:sz w:val="28"/>
          <w:szCs w:val="28"/>
        </w:rPr>
        <w:t>лав</w:t>
      </w:r>
      <w:r w:rsidR="00920EA3">
        <w:rPr>
          <w:rFonts w:ascii="Times New Roman" w:hAnsi="Times New Roman" w:cs="Times New Roman"/>
          <w:bCs/>
          <w:sz w:val="28"/>
          <w:szCs w:val="28"/>
        </w:rPr>
        <w:t>е Чист</w:t>
      </w:r>
      <w:r w:rsidR="00920EA3">
        <w:rPr>
          <w:rFonts w:ascii="Times New Roman" w:hAnsi="Times New Roman" w:cs="Times New Roman"/>
          <w:bCs/>
          <w:sz w:val="28"/>
          <w:szCs w:val="28"/>
        </w:rPr>
        <w:t>о</w:t>
      </w:r>
      <w:r w:rsidR="00920EA3">
        <w:rPr>
          <w:rFonts w:ascii="Times New Roman" w:hAnsi="Times New Roman" w:cs="Times New Roman"/>
          <w:bCs/>
          <w:sz w:val="28"/>
          <w:szCs w:val="28"/>
        </w:rPr>
        <w:t>польского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C3709" w:rsidRDefault="005C3709" w:rsidP="005C37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147DD" w:rsidRDefault="009147DD" w:rsidP="00067D42">
      <w:pPr>
        <w:pStyle w:val="ConsPlusTitle"/>
        <w:ind w:left="4111"/>
        <w:jc w:val="center"/>
        <w:rPr>
          <w:b w:val="0"/>
        </w:rPr>
      </w:pPr>
    </w:p>
    <w:p w:rsidR="0023698F" w:rsidRDefault="0023698F" w:rsidP="00067D42">
      <w:pPr>
        <w:pStyle w:val="ConsPlusTitle"/>
        <w:ind w:left="4111"/>
        <w:jc w:val="center"/>
        <w:rPr>
          <w:b w:val="0"/>
        </w:rPr>
      </w:pPr>
    </w:p>
    <w:p w:rsidR="0023698F" w:rsidRDefault="0023698F" w:rsidP="00067D42">
      <w:pPr>
        <w:pStyle w:val="ConsPlusTitle"/>
        <w:ind w:left="4111"/>
        <w:jc w:val="center"/>
        <w:rPr>
          <w:b w:val="0"/>
        </w:rPr>
      </w:pPr>
    </w:p>
    <w:p w:rsidR="0023698F" w:rsidRDefault="0023698F" w:rsidP="00067D42">
      <w:pPr>
        <w:pStyle w:val="ConsPlusTitle"/>
        <w:ind w:left="4111"/>
        <w:jc w:val="center"/>
        <w:rPr>
          <w:b w:val="0"/>
        </w:rPr>
      </w:pPr>
    </w:p>
    <w:p w:rsidR="0023698F" w:rsidRDefault="0023698F" w:rsidP="00067D42">
      <w:pPr>
        <w:pStyle w:val="ConsPlusTitle"/>
        <w:ind w:left="4111"/>
        <w:jc w:val="center"/>
        <w:rPr>
          <w:b w:val="0"/>
        </w:rPr>
      </w:pPr>
    </w:p>
    <w:p w:rsidR="0023698F" w:rsidRDefault="0023698F" w:rsidP="00067D42">
      <w:pPr>
        <w:pStyle w:val="ConsPlusTitle"/>
        <w:ind w:left="4111"/>
        <w:jc w:val="center"/>
        <w:rPr>
          <w:b w:val="0"/>
        </w:rPr>
      </w:pPr>
    </w:p>
    <w:p w:rsidR="0023698F" w:rsidRDefault="0023698F" w:rsidP="00067D42">
      <w:pPr>
        <w:pStyle w:val="ConsPlusTitle"/>
        <w:ind w:left="4111"/>
        <w:jc w:val="center"/>
        <w:rPr>
          <w:b w:val="0"/>
        </w:rPr>
      </w:pPr>
    </w:p>
    <w:p w:rsidR="0023698F" w:rsidRDefault="0023698F" w:rsidP="00067D42">
      <w:pPr>
        <w:pStyle w:val="ConsPlusTitle"/>
        <w:ind w:left="4111"/>
        <w:jc w:val="center"/>
        <w:rPr>
          <w:b w:val="0"/>
        </w:rPr>
      </w:pPr>
    </w:p>
    <w:p w:rsidR="0023698F" w:rsidRDefault="0023698F" w:rsidP="00067D42">
      <w:pPr>
        <w:pStyle w:val="ConsPlusTitle"/>
        <w:ind w:left="4111"/>
        <w:jc w:val="center"/>
        <w:rPr>
          <w:b w:val="0"/>
        </w:rPr>
      </w:pPr>
    </w:p>
    <w:p w:rsidR="0023698F" w:rsidRDefault="0023698F" w:rsidP="00067D42">
      <w:pPr>
        <w:pStyle w:val="ConsPlusTitle"/>
        <w:ind w:left="4111"/>
        <w:jc w:val="center"/>
        <w:rPr>
          <w:b w:val="0"/>
        </w:rPr>
      </w:pPr>
    </w:p>
    <w:p w:rsidR="0023698F" w:rsidRDefault="0023698F" w:rsidP="00067D42">
      <w:pPr>
        <w:pStyle w:val="ConsPlusTitle"/>
        <w:ind w:left="4111"/>
        <w:jc w:val="center"/>
        <w:rPr>
          <w:b w:val="0"/>
        </w:rPr>
      </w:pPr>
    </w:p>
    <w:p w:rsidR="0023698F" w:rsidRDefault="0023698F" w:rsidP="00067D42">
      <w:pPr>
        <w:pStyle w:val="ConsPlusTitle"/>
        <w:ind w:left="4111"/>
        <w:jc w:val="center"/>
        <w:rPr>
          <w:b w:val="0"/>
        </w:rPr>
      </w:pPr>
    </w:p>
    <w:p w:rsidR="00C867A6" w:rsidRDefault="00C867A6" w:rsidP="00067D42">
      <w:pPr>
        <w:pStyle w:val="ConsPlusTitle"/>
        <w:ind w:left="4111"/>
        <w:jc w:val="center"/>
        <w:rPr>
          <w:b w:val="0"/>
        </w:rPr>
      </w:pPr>
    </w:p>
    <w:p w:rsidR="00C867A6" w:rsidRDefault="00C867A6" w:rsidP="00067D42">
      <w:pPr>
        <w:pStyle w:val="ConsPlusTitle"/>
        <w:ind w:left="4111"/>
        <w:jc w:val="center"/>
        <w:rPr>
          <w:b w:val="0"/>
        </w:rPr>
      </w:pPr>
    </w:p>
    <w:p w:rsidR="00C867A6" w:rsidRDefault="000A4468" w:rsidP="00067D42">
      <w:pPr>
        <w:pStyle w:val="ConsPlusTitle"/>
        <w:ind w:left="4111"/>
        <w:jc w:val="center"/>
        <w:rPr>
          <w:b w:val="0"/>
        </w:rPr>
      </w:pPr>
      <w:r w:rsidRPr="000A4468">
        <w:rPr>
          <w:b w:val="0"/>
        </w:rPr>
        <w:t xml:space="preserve">Приложение к </w:t>
      </w:r>
      <w:hyperlink r:id="rId18" w:history="1">
        <w:proofErr w:type="gramStart"/>
        <w:r w:rsidRPr="000A4468">
          <w:rPr>
            <w:b w:val="0"/>
          </w:rPr>
          <w:t>Положени</w:t>
        </w:r>
      </w:hyperlink>
      <w:r w:rsidR="00067D42">
        <w:rPr>
          <w:b w:val="0"/>
        </w:rPr>
        <w:t>ю</w:t>
      </w:r>
      <w:proofErr w:type="gramEnd"/>
      <w:r w:rsidRPr="000A4468">
        <w:rPr>
          <w:b w:val="0"/>
        </w:rPr>
        <w:t xml:space="preserve"> об оплате труда </w:t>
      </w:r>
    </w:p>
    <w:p w:rsidR="00C867A6" w:rsidRDefault="000A4468" w:rsidP="00067D42">
      <w:pPr>
        <w:pStyle w:val="ConsPlusTitle"/>
        <w:ind w:left="4111"/>
        <w:jc w:val="center"/>
        <w:rPr>
          <w:b w:val="0"/>
        </w:rPr>
      </w:pPr>
      <w:r w:rsidRPr="000A4468">
        <w:rPr>
          <w:b w:val="0"/>
        </w:rPr>
        <w:t xml:space="preserve">выборных должностных лиц органов местного самоуправления муниципального образования «Чистопольский муниципальный район» </w:t>
      </w:r>
    </w:p>
    <w:p w:rsidR="000A4468" w:rsidRDefault="000A4468" w:rsidP="00067D42">
      <w:pPr>
        <w:pStyle w:val="ConsPlusTitle"/>
        <w:ind w:left="4111"/>
        <w:jc w:val="center"/>
        <w:rPr>
          <w:b w:val="0"/>
        </w:rPr>
      </w:pPr>
      <w:r w:rsidRPr="000A4468">
        <w:rPr>
          <w:b w:val="0"/>
        </w:rPr>
        <w:t>Республики Татарстан, осуществляющих свои полномочия на постоянной основе, председат</w:t>
      </w:r>
      <w:r w:rsidRPr="000A4468">
        <w:rPr>
          <w:b w:val="0"/>
        </w:rPr>
        <w:t>е</w:t>
      </w:r>
      <w:r w:rsidRPr="000A4468">
        <w:rPr>
          <w:b w:val="0"/>
        </w:rPr>
        <w:t xml:space="preserve">ля </w:t>
      </w:r>
      <w:r w:rsidR="00347C7B">
        <w:rPr>
          <w:b w:val="0"/>
        </w:rPr>
        <w:t>К</w:t>
      </w:r>
      <w:r w:rsidRPr="000A4468">
        <w:rPr>
          <w:b w:val="0"/>
        </w:rPr>
        <w:t>онтрольно-счетной палаты Чистопольского муниципального района Республики Татарстан</w:t>
      </w:r>
    </w:p>
    <w:p w:rsidR="00067D42" w:rsidRDefault="00067D42" w:rsidP="00067D42">
      <w:pPr>
        <w:pStyle w:val="ConsPlusTitle"/>
        <w:ind w:left="4111"/>
        <w:jc w:val="center"/>
        <w:rPr>
          <w:b w:val="0"/>
        </w:rPr>
      </w:pPr>
    </w:p>
    <w:p w:rsidR="00067D42" w:rsidRPr="000A4468" w:rsidRDefault="00067D42" w:rsidP="00067D42">
      <w:pPr>
        <w:pStyle w:val="ConsPlusTitle"/>
        <w:ind w:left="4111"/>
        <w:jc w:val="center"/>
        <w:rPr>
          <w:b w:val="0"/>
        </w:rPr>
      </w:pPr>
    </w:p>
    <w:p w:rsidR="00E616DE" w:rsidRDefault="006E43E7" w:rsidP="00EB56DD">
      <w:pPr>
        <w:pStyle w:val="ConsPlusTitle"/>
        <w:jc w:val="center"/>
      </w:pPr>
      <w:hyperlink r:id="rId19" w:history="1">
        <w:r w:rsidR="00E616DE" w:rsidRPr="00920810">
          <w:t>Размер</w:t>
        </w:r>
      </w:hyperlink>
      <w:r w:rsidR="00E616DE">
        <w:rPr>
          <w:bCs w:val="0"/>
        </w:rPr>
        <w:t xml:space="preserve">ежемесячного </w:t>
      </w:r>
      <w:r w:rsidR="00E616DE" w:rsidRPr="00920810">
        <w:t xml:space="preserve">денежного вознаграждения </w:t>
      </w:r>
    </w:p>
    <w:p w:rsidR="00E616DE" w:rsidRDefault="00E616DE" w:rsidP="00EB56DD">
      <w:pPr>
        <w:pStyle w:val="ConsPlusTitle"/>
        <w:jc w:val="center"/>
      </w:pPr>
      <w:r w:rsidRPr="00920810">
        <w:t xml:space="preserve">Главы </w:t>
      </w:r>
      <w:r>
        <w:rPr>
          <w:bCs w:val="0"/>
        </w:rPr>
        <w:t xml:space="preserve">Чистопольского </w:t>
      </w:r>
      <w:r w:rsidRPr="00920810">
        <w:t>муниципального района</w:t>
      </w:r>
      <w:r>
        <w:rPr>
          <w:bCs w:val="0"/>
        </w:rPr>
        <w:t xml:space="preserve"> Республики Татарстан</w:t>
      </w:r>
      <w:r w:rsidRPr="00920810">
        <w:t xml:space="preserve">, </w:t>
      </w:r>
    </w:p>
    <w:p w:rsidR="00B87570" w:rsidRDefault="00E616DE" w:rsidP="00EB56DD">
      <w:pPr>
        <w:pStyle w:val="ConsPlusTitle"/>
        <w:jc w:val="center"/>
        <w:rPr>
          <w:bCs w:val="0"/>
        </w:rPr>
      </w:pPr>
      <w:r>
        <w:rPr>
          <w:bCs w:val="0"/>
        </w:rPr>
        <w:t xml:space="preserve">первого заместителя Главы Чистопольского </w:t>
      </w:r>
      <w:r w:rsidRPr="00920810">
        <w:t>муниципального района</w:t>
      </w:r>
      <w:r>
        <w:rPr>
          <w:bCs w:val="0"/>
        </w:rPr>
        <w:t xml:space="preserve"> </w:t>
      </w:r>
    </w:p>
    <w:p w:rsidR="00B87570" w:rsidRDefault="00E616DE" w:rsidP="00EB56DD">
      <w:pPr>
        <w:pStyle w:val="ConsPlusTitle"/>
        <w:jc w:val="center"/>
        <w:rPr>
          <w:bCs w:val="0"/>
        </w:rPr>
      </w:pPr>
      <w:r>
        <w:rPr>
          <w:bCs w:val="0"/>
        </w:rPr>
        <w:t xml:space="preserve">Республики Татарстан, председателя Контрольно-счетной палаты </w:t>
      </w:r>
    </w:p>
    <w:p w:rsidR="000A4468" w:rsidRDefault="00E616DE" w:rsidP="00EB56DD">
      <w:pPr>
        <w:pStyle w:val="ConsPlusTitle"/>
        <w:jc w:val="center"/>
        <w:rPr>
          <w:bCs w:val="0"/>
        </w:rPr>
      </w:pPr>
      <w:proofErr w:type="spellStart"/>
      <w:r>
        <w:rPr>
          <w:bCs w:val="0"/>
        </w:rPr>
        <w:t>Чистопольского</w:t>
      </w:r>
      <w:proofErr w:type="spellEnd"/>
      <w:r>
        <w:rPr>
          <w:bCs w:val="0"/>
        </w:rPr>
        <w:t xml:space="preserve"> </w:t>
      </w:r>
      <w:r w:rsidRPr="00920810">
        <w:t>муниципального района</w:t>
      </w:r>
      <w:r>
        <w:rPr>
          <w:bCs w:val="0"/>
        </w:rPr>
        <w:t xml:space="preserve"> Республики Татарстан</w:t>
      </w:r>
    </w:p>
    <w:p w:rsidR="00E616DE" w:rsidRDefault="00E616DE" w:rsidP="00EB56DD">
      <w:pPr>
        <w:pStyle w:val="ConsPlusTitle"/>
        <w:jc w:val="center"/>
        <w:rPr>
          <w:bCs w:val="0"/>
        </w:rPr>
      </w:pPr>
    </w:p>
    <w:p w:rsidR="00E06B83" w:rsidRDefault="00E06B83" w:rsidP="00EB56DD">
      <w:pPr>
        <w:pStyle w:val="ConsPlusTitle"/>
        <w:jc w:val="center"/>
        <w:rPr>
          <w:bCs w:val="0"/>
        </w:rPr>
      </w:pPr>
    </w:p>
    <w:p w:rsidR="00E616DE" w:rsidRDefault="00E616DE" w:rsidP="00EB56DD">
      <w:pPr>
        <w:pStyle w:val="ConsPlusTitle"/>
        <w:jc w:val="center"/>
        <w:rPr>
          <w:sz w:val="20"/>
          <w:szCs w:val="20"/>
        </w:rPr>
      </w:pPr>
    </w:p>
    <w:p w:rsidR="00EB56DD" w:rsidRDefault="00EB56DD" w:rsidP="00EB56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675"/>
        <w:gridCol w:w="6096"/>
        <w:gridCol w:w="2693"/>
      </w:tblGrid>
      <w:tr w:rsidR="00E06B83" w:rsidRPr="00487353" w:rsidTr="00E06B83">
        <w:tc>
          <w:tcPr>
            <w:tcW w:w="675" w:type="dxa"/>
            <w:vAlign w:val="center"/>
          </w:tcPr>
          <w:p w:rsidR="00E06B83" w:rsidRDefault="00E06B83" w:rsidP="00E06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06B83" w:rsidRPr="00487353" w:rsidRDefault="00E06B83" w:rsidP="00E06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6" w:type="dxa"/>
            <w:vAlign w:val="center"/>
          </w:tcPr>
          <w:p w:rsidR="00E06B83" w:rsidRPr="00487353" w:rsidRDefault="00E06B83" w:rsidP="004873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693" w:type="dxa"/>
            <w:vAlign w:val="center"/>
          </w:tcPr>
          <w:p w:rsidR="00E06B83" w:rsidRDefault="00E06B83" w:rsidP="004873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Размеры </w:t>
            </w:r>
            <w:r w:rsidR="002D6048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</w:t>
            </w:r>
            <w:r w:rsidR="002D604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D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</w:t>
            </w:r>
            <w:r w:rsidRPr="00487353">
              <w:rPr>
                <w:rFonts w:ascii="Times New Roman" w:hAnsi="Times New Roman" w:cs="Times New Roman"/>
                <w:b/>
                <w:sz w:val="24"/>
                <w:szCs w:val="24"/>
              </w:rPr>
              <w:t>денежного возн</w:t>
            </w:r>
            <w:r w:rsidRPr="004873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87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граждения </w:t>
            </w:r>
          </w:p>
          <w:p w:rsidR="00E06B83" w:rsidRPr="00487353" w:rsidRDefault="00E06B83" w:rsidP="004873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53">
              <w:rPr>
                <w:rFonts w:ascii="Times New Roman" w:hAnsi="Times New Roman" w:cs="Times New Roman"/>
                <w:b/>
                <w:sz w:val="24"/>
                <w:szCs w:val="24"/>
              </w:rPr>
              <w:t>(в рублях)</w:t>
            </w:r>
          </w:p>
        </w:tc>
      </w:tr>
      <w:tr w:rsidR="00E06B83" w:rsidRPr="00EE150E" w:rsidTr="00E06B83">
        <w:tc>
          <w:tcPr>
            <w:tcW w:w="675" w:type="dxa"/>
            <w:vAlign w:val="center"/>
          </w:tcPr>
          <w:p w:rsidR="00E06B83" w:rsidRPr="00EE150E" w:rsidRDefault="00E06B83" w:rsidP="00E06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E06B83" w:rsidRPr="00EE150E" w:rsidRDefault="00E06B83" w:rsidP="004873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150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EE150E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 муниципального района Респу</w:t>
            </w:r>
            <w:r w:rsidRPr="00EE150E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EE150E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</w:t>
            </w:r>
          </w:p>
        </w:tc>
        <w:tc>
          <w:tcPr>
            <w:tcW w:w="2693" w:type="dxa"/>
            <w:vAlign w:val="center"/>
          </w:tcPr>
          <w:p w:rsidR="00E06B83" w:rsidRPr="00EE150E" w:rsidRDefault="00434A4B" w:rsidP="004873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28 041</w:t>
            </w:r>
          </w:p>
        </w:tc>
      </w:tr>
      <w:tr w:rsidR="00E06B83" w:rsidRPr="00EE150E" w:rsidTr="00E06B83">
        <w:tc>
          <w:tcPr>
            <w:tcW w:w="675" w:type="dxa"/>
            <w:vAlign w:val="center"/>
          </w:tcPr>
          <w:p w:rsidR="00E06B83" w:rsidRPr="00EE150E" w:rsidRDefault="00E06B83" w:rsidP="00E06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06B83" w:rsidRPr="00EE150E" w:rsidRDefault="00E06B83" w:rsidP="004873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150E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Pr="00EE150E">
              <w:rPr>
                <w:rFonts w:ascii="Times New Roman" w:hAnsi="Times New Roman" w:cs="Times New Roman"/>
                <w:bCs/>
                <w:sz w:val="24"/>
                <w:szCs w:val="24"/>
              </w:rPr>
              <w:t>Главы Чистопольского муниц</w:t>
            </w:r>
            <w:r w:rsidRPr="00EE150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E150E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пального района Республики Татарстан</w:t>
            </w:r>
          </w:p>
        </w:tc>
        <w:tc>
          <w:tcPr>
            <w:tcW w:w="2693" w:type="dxa"/>
            <w:vAlign w:val="center"/>
          </w:tcPr>
          <w:p w:rsidR="00E06B83" w:rsidRPr="00EE150E" w:rsidRDefault="00E06B83" w:rsidP="00434A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A4B">
              <w:rPr>
                <w:rFonts w:ascii="Times New Roman" w:hAnsi="Times New Roman" w:cs="Times New Roman"/>
                <w:sz w:val="24"/>
                <w:szCs w:val="24"/>
              </w:rPr>
              <w:t>5 236</w:t>
            </w:r>
          </w:p>
        </w:tc>
      </w:tr>
      <w:tr w:rsidR="00E06B83" w:rsidRPr="00EE150E" w:rsidTr="00E06B83">
        <w:tc>
          <w:tcPr>
            <w:tcW w:w="675" w:type="dxa"/>
            <w:vAlign w:val="center"/>
          </w:tcPr>
          <w:p w:rsidR="00E06B83" w:rsidRPr="00EE150E" w:rsidRDefault="00E06B83" w:rsidP="00E06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06B83" w:rsidRPr="00EE150E" w:rsidRDefault="00E06B83" w:rsidP="004C4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150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EE150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E150E">
              <w:rPr>
                <w:rFonts w:ascii="Times New Roman" w:hAnsi="Times New Roman" w:cs="Times New Roman"/>
                <w:sz w:val="24"/>
                <w:szCs w:val="24"/>
              </w:rPr>
              <w:t>онтрольно - счетной палаты Чистопол</w:t>
            </w:r>
            <w:r w:rsidRPr="00EE150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E150E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Республики Татарстан</w:t>
            </w:r>
          </w:p>
        </w:tc>
        <w:tc>
          <w:tcPr>
            <w:tcW w:w="2693" w:type="dxa"/>
            <w:vAlign w:val="center"/>
          </w:tcPr>
          <w:p w:rsidR="00E06B83" w:rsidRPr="00EE150E" w:rsidRDefault="00434A4B" w:rsidP="004873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5 236</w:t>
            </w:r>
          </w:p>
        </w:tc>
      </w:tr>
    </w:tbl>
    <w:p w:rsidR="00EB56DD" w:rsidRDefault="00EB56DD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56DD" w:rsidRDefault="00EB56DD" w:rsidP="0044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56DD" w:rsidRDefault="00EB56DD" w:rsidP="00EB5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7353" w:rsidRPr="00487353" w:rsidRDefault="00487353" w:rsidP="00487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87353" w:rsidRPr="00487353" w:rsidSect="00C867A6">
      <w:pgSz w:w="11905" w:h="16838"/>
      <w:pgMar w:top="284" w:right="567" w:bottom="28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715B"/>
    <w:multiLevelType w:val="hybridMultilevel"/>
    <w:tmpl w:val="99D27242"/>
    <w:lvl w:ilvl="0" w:tplc="A70E39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E0BC2"/>
    <w:rsid w:val="00004BD2"/>
    <w:rsid w:val="000320F8"/>
    <w:rsid w:val="00037106"/>
    <w:rsid w:val="00067D42"/>
    <w:rsid w:val="00074C9E"/>
    <w:rsid w:val="000A4468"/>
    <w:rsid w:val="000C1C89"/>
    <w:rsid w:val="000D08A3"/>
    <w:rsid w:val="000D3BB4"/>
    <w:rsid w:val="000E0BC2"/>
    <w:rsid w:val="000F4816"/>
    <w:rsid w:val="00106921"/>
    <w:rsid w:val="001A585F"/>
    <w:rsid w:val="001B39CE"/>
    <w:rsid w:val="00211DF0"/>
    <w:rsid w:val="00222B4B"/>
    <w:rsid w:val="0023698F"/>
    <w:rsid w:val="00246D1F"/>
    <w:rsid w:val="002721DD"/>
    <w:rsid w:val="00272B29"/>
    <w:rsid w:val="00276E15"/>
    <w:rsid w:val="0029504B"/>
    <w:rsid w:val="002B6985"/>
    <w:rsid w:val="002D6048"/>
    <w:rsid w:val="002E0814"/>
    <w:rsid w:val="003050D9"/>
    <w:rsid w:val="00337F85"/>
    <w:rsid w:val="00346C6D"/>
    <w:rsid w:val="00347C7B"/>
    <w:rsid w:val="00352D70"/>
    <w:rsid w:val="003B455D"/>
    <w:rsid w:val="003E29DE"/>
    <w:rsid w:val="0040102A"/>
    <w:rsid w:val="00412528"/>
    <w:rsid w:val="00426C8C"/>
    <w:rsid w:val="00432245"/>
    <w:rsid w:val="00434A4B"/>
    <w:rsid w:val="00441422"/>
    <w:rsid w:val="00454E3C"/>
    <w:rsid w:val="00455DA3"/>
    <w:rsid w:val="00482E9D"/>
    <w:rsid w:val="00487353"/>
    <w:rsid w:val="00497606"/>
    <w:rsid w:val="004C48D2"/>
    <w:rsid w:val="005114E3"/>
    <w:rsid w:val="00527D71"/>
    <w:rsid w:val="00567F81"/>
    <w:rsid w:val="005857BA"/>
    <w:rsid w:val="005C157B"/>
    <w:rsid w:val="005C3709"/>
    <w:rsid w:val="005F4120"/>
    <w:rsid w:val="00600DCC"/>
    <w:rsid w:val="00611D85"/>
    <w:rsid w:val="00643F24"/>
    <w:rsid w:val="00663E0E"/>
    <w:rsid w:val="00684407"/>
    <w:rsid w:val="006C3A4B"/>
    <w:rsid w:val="006E43E7"/>
    <w:rsid w:val="006E6638"/>
    <w:rsid w:val="00705B70"/>
    <w:rsid w:val="007130EF"/>
    <w:rsid w:val="00736952"/>
    <w:rsid w:val="0078120A"/>
    <w:rsid w:val="00797705"/>
    <w:rsid w:val="007A2414"/>
    <w:rsid w:val="007E0E59"/>
    <w:rsid w:val="007E2D5B"/>
    <w:rsid w:val="00806289"/>
    <w:rsid w:val="00842528"/>
    <w:rsid w:val="00887081"/>
    <w:rsid w:val="008F076D"/>
    <w:rsid w:val="009060C2"/>
    <w:rsid w:val="009147DD"/>
    <w:rsid w:val="00920810"/>
    <w:rsid w:val="00920EA3"/>
    <w:rsid w:val="00950FA4"/>
    <w:rsid w:val="009826CC"/>
    <w:rsid w:val="009B2B96"/>
    <w:rsid w:val="009C6E88"/>
    <w:rsid w:val="009D755D"/>
    <w:rsid w:val="009E6963"/>
    <w:rsid w:val="009F2DC4"/>
    <w:rsid w:val="00A30C08"/>
    <w:rsid w:val="00A33459"/>
    <w:rsid w:val="00A34EA3"/>
    <w:rsid w:val="00A44785"/>
    <w:rsid w:val="00A516FB"/>
    <w:rsid w:val="00A64F9F"/>
    <w:rsid w:val="00A76EAA"/>
    <w:rsid w:val="00A91E3C"/>
    <w:rsid w:val="00AA141F"/>
    <w:rsid w:val="00AC6D6F"/>
    <w:rsid w:val="00AC7C88"/>
    <w:rsid w:val="00AD0412"/>
    <w:rsid w:val="00AF52EA"/>
    <w:rsid w:val="00B4602F"/>
    <w:rsid w:val="00B716B0"/>
    <w:rsid w:val="00B767FE"/>
    <w:rsid w:val="00B87570"/>
    <w:rsid w:val="00B96762"/>
    <w:rsid w:val="00B967AE"/>
    <w:rsid w:val="00BA4A8C"/>
    <w:rsid w:val="00BB1C23"/>
    <w:rsid w:val="00C07B62"/>
    <w:rsid w:val="00C103B8"/>
    <w:rsid w:val="00C57580"/>
    <w:rsid w:val="00C7120E"/>
    <w:rsid w:val="00C867A6"/>
    <w:rsid w:val="00CC2568"/>
    <w:rsid w:val="00CE24F8"/>
    <w:rsid w:val="00CE325D"/>
    <w:rsid w:val="00CF5699"/>
    <w:rsid w:val="00D03ABB"/>
    <w:rsid w:val="00D07672"/>
    <w:rsid w:val="00D24CF5"/>
    <w:rsid w:val="00D30A55"/>
    <w:rsid w:val="00D40DD1"/>
    <w:rsid w:val="00D60646"/>
    <w:rsid w:val="00D82C1D"/>
    <w:rsid w:val="00DB4B9B"/>
    <w:rsid w:val="00E00ABB"/>
    <w:rsid w:val="00E050ED"/>
    <w:rsid w:val="00E06B83"/>
    <w:rsid w:val="00E12E82"/>
    <w:rsid w:val="00E357E5"/>
    <w:rsid w:val="00E52148"/>
    <w:rsid w:val="00E616DE"/>
    <w:rsid w:val="00EB56DD"/>
    <w:rsid w:val="00EC4F35"/>
    <w:rsid w:val="00EC7964"/>
    <w:rsid w:val="00EE150E"/>
    <w:rsid w:val="00EE771E"/>
    <w:rsid w:val="00F214D8"/>
    <w:rsid w:val="00F241FC"/>
    <w:rsid w:val="00F76480"/>
    <w:rsid w:val="00F90690"/>
    <w:rsid w:val="00FB3092"/>
    <w:rsid w:val="00FE3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422"/>
    <w:pPr>
      <w:spacing w:after="0" w:line="240" w:lineRule="auto"/>
    </w:pPr>
  </w:style>
  <w:style w:type="paragraph" w:customStyle="1" w:styleId="ConsPlusTitle">
    <w:name w:val="ConsPlusTitle"/>
    <w:uiPriority w:val="99"/>
    <w:rsid w:val="00EB5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B5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487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369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422"/>
    <w:pPr>
      <w:spacing w:after="0" w:line="240" w:lineRule="auto"/>
    </w:pPr>
  </w:style>
  <w:style w:type="paragraph" w:customStyle="1" w:styleId="ConsPlusTitle">
    <w:name w:val="ConsPlusTitle"/>
    <w:uiPriority w:val="99"/>
    <w:rsid w:val="00EB5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B5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487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6E3F3B237EE3EF50EE4DD67E50711B56DBF496AC595BBB3876E05E2131DBBFo1kAG" TargetMode="External"/><Relationship Id="rId13" Type="http://schemas.openxmlformats.org/officeDocument/2006/relationships/hyperlink" Target="consultantplus://offline/ref=1A6642DFCDF1916F81EE9ABA6494D570D44BF61943DFE2A55B63268FD8Y8t1N" TargetMode="External"/><Relationship Id="rId18" Type="http://schemas.openxmlformats.org/officeDocument/2006/relationships/hyperlink" Target="consultantplus://offline/ref=166E3F3B237EE3EF50EE4DD67E50711B56DBF496A95F56BB3E76E05E2131DBBF1AB56AA00953AF1D482195oBk9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66E3F3B237EE3EF50EE4DD67E50711B56DBF496AC5F57B73C76E05E2131DBBFo1kAG" TargetMode="External"/><Relationship Id="rId12" Type="http://schemas.openxmlformats.org/officeDocument/2006/relationships/hyperlink" Target="consultantplus://offline/ref=166E3F3B237EE3EF50EE4DD67E50711B56DBF496A95F56BB3E76E05E2131DBBF1AB56AA00953AF1D482195oBk9G" TargetMode="External"/><Relationship Id="rId17" Type="http://schemas.openxmlformats.org/officeDocument/2006/relationships/hyperlink" Target="consultantplus://offline/ref=E2CB9A0028C05F069C235D6B7879E911E761A93786881A65EC2E658D0D38D29763B9A39D7CD422B2223DA547t0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A6642DFCDF1916F81EE84B772F8887FDD43AB1744DAECFA033C7DD28F88AF88Y2tF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6E3F3B237EE3EF50EE4DD67E50711B56DBF496A95F57B63976E05E2131DBBFo1kAG" TargetMode="External"/><Relationship Id="rId11" Type="http://schemas.openxmlformats.org/officeDocument/2006/relationships/hyperlink" Target="consultantplus://offline/ref=166E3F3B237EE3EF50EE4DD67E50711B56DBF496A95F56BB3E76E05E2131DBBF1AB56AA00953AF1D482195oBk9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A6642DFCDF1916F81EE84B772F8887FDD43AB1744DCE0F6073C7DD28F88AF88Y2tFN" TargetMode="External"/><Relationship Id="rId10" Type="http://schemas.openxmlformats.org/officeDocument/2006/relationships/hyperlink" Target="consultantplus://offline/ref=E2CB9A0028C05F069C235D6B7879E911E761A93786881A65EC2E658D0D38D29763B9A39D7CD422B2223DA547t0N" TargetMode="External"/><Relationship Id="rId19" Type="http://schemas.openxmlformats.org/officeDocument/2006/relationships/hyperlink" Target="consultantplus://offline/ref=E2CB9A0028C05F069C235D6B7879E911E761A93786881A65EC2E658D0D38D29763B9A39D7CD422B2223DA547t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6E3F3B237EE3EF50EE4DD67E50711B56DBF496A95F56BB3E76E05E2131DBBF1AB56AA00953AF1D482195oBk9G" TargetMode="External"/><Relationship Id="rId14" Type="http://schemas.openxmlformats.org/officeDocument/2006/relationships/hyperlink" Target="consultantplus://offline/ref=1A6642DFCDF1916F81EE84B772F8887FDD43AB1741DCE0F7023C7DD28F88AF88Y2tFN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Совет-7</cp:lastModifiedBy>
  <cp:revision>74</cp:revision>
  <cp:lastPrinted>2012-11-12T11:09:00Z</cp:lastPrinted>
  <dcterms:created xsi:type="dcterms:W3CDTF">2012-09-26T06:35:00Z</dcterms:created>
  <dcterms:modified xsi:type="dcterms:W3CDTF">2012-11-12T11:10:00Z</dcterms:modified>
</cp:coreProperties>
</file>