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DB" w:rsidRDefault="00666CDB" w:rsidP="00AD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0F5059" wp14:editId="218A584D">
            <wp:simplePos x="0" y="0"/>
            <wp:positionH relativeFrom="column">
              <wp:posOffset>-666750</wp:posOffset>
            </wp:positionH>
            <wp:positionV relativeFrom="paragraph">
              <wp:posOffset>-760095</wp:posOffset>
            </wp:positionV>
            <wp:extent cx="6990715" cy="230632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CDB" w:rsidRDefault="00666CDB" w:rsidP="00666CDB">
      <w:pPr>
        <w:pStyle w:val="a6"/>
        <w:ind w:right="3060"/>
        <w:jc w:val="both"/>
        <w:rPr>
          <w:szCs w:val="28"/>
        </w:rPr>
      </w:pPr>
    </w:p>
    <w:p w:rsidR="00666CDB" w:rsidRDefault="00666CDB" w:rsidP="00666CDB">
      <w:pPr>
        <w:rPr>
          <w:szCs w:val="28"/>
        </w:rPr>
      </w:pPr>
    </w:p>
    <w:p w:rsidR="00666CDB" w:rsidRDefault="00666CDB" w:rsidP="00666CDB">
      <w:pPr>
        <w:rPr>
          <w:szCs w:val="28"/>
        </w:rPr>
      </w:pPr>
    </w:p>
    <w:p w:rsidR="00666CDB" w:rsidRDefault="00666CDB" w:rsidP="00666CDB">
      <w:pPr>
        <w:rPr>
          <w:szCs w:val="28"/>
        </w:rPr>
      </w:pPr>
    </w:p>
    <w:p w:rsidR="00666CDB" w:rsidRPr="00666CDB" w:rsidRDefault="00666CDB" w:rsidP="00666CDB">
      <w:pPr>
        <w:rPr>
          <w:sz w:val="2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666CDB" w:rsidTr="00666CDB">
        <w:trPr>
          <w:trHeight w:val="426"/>
        </w:trPr>
        <w:tc>
          <w:tcPr>
            <w:tcW w:w="5954" w:type="dxa"/>
            <w:gridSpan w:val="3"/>
            <w:hideMark/>
          </w:tcPr>
          <w:p w:rsidR="00666CDB" w:rsidRPr="00EF4DEE" w:rsidRDefault="00666CDB" w:rsidP="00666CDB">
            <w:pPr>
              <w:pStyle w:val="a6"/>
              <w:rPr>
                <w:b/>
                <w:szCs w:val="28"/>
                <w:u w:val="single"/>
                <w:lang w:val="ru-RU"/>
              </w:rPr>
            </w:pPr>
            <w:r>
              <w:rPr>
                <w:b/>
                <w:szCs w:val="28"/>
              </w:rPr>
              <w:t xml:space="preserve">              №  </w:t>
            </w:r>
            <w:r>
              <w:rPr>
                <w:b/>
                <w:szCs w:val="28"/>
                <w:u w:val="single"/>
              </w:rPr>
              <w:t xml:space="preserve"> </w:t>
            </w:r>
            <w:r>
              <w:rPr>
                <w:b/>
                <w:szCs w:val="28"/>
                <w:u w:val="single"/>
                <w:lang w:val="ru-RU"/>
              </w:rPr>
              <w:t>30</w:t>
            </w:r>
            <w:r>
              <w:rPr>
                <w:b/>
                <w:szCs w:val="28"/>
                <w:u w:val="single"/>
              </w:rPr>
              <w:t>/</w:t>
            </w:r>
            <w:r>
              <w:rPr>
                <w:b/>
                <w:szCs w:val="28"/>
                <w:u w:val="single"/>
                <w:lang w:val="ru-RU"/>
              </w:rPr>
              <w:t>2</w:t>
            </w:r>
          </w:p>
        </w:tc>
        <w:tc>
          <w:tcPr>
            <w:tcW w:w="4534" w:type="dxa"/>
            <w:gridSpan w:val="3"/>
            <w:hideMark/>
          </w:tcPr>
          <w:p w:rsidR="00666CDB" w:rsidRDefault="00666CDB" w:rsidP="007B6252">
            <w:pPr>
              <w:pStyle w:val="a6"/>
              <w:rPr>
                <w:b/>
                <w:sz w:val="8"/>
                <w:szCs w:val="28"/>
              </w:rPr>
            </w:pPr>
            <w:r>
              <w:rPr>
                <w:b/>
                <w:szCs w:val="28"/>
              </w:rPr>
              <w:t xml:space="preserve">            </w:t>
            </w:r>
            <w:proofErr w:type="spellStart"/>
            <w:r>
              <w:rPr>
                <w:b/>
                <w:szCs w:val="28"/>
              </w:rPr>
              <w:t>от</w:t>
            </w:r>
            <w:proofErr w:type="spellEnd"/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ru-RU"/>
              </w:rPr>
              <w:t xml:space="preserve"> </w:t>
            </w:r>
            <w:r>
              <w:rPr>
                <w:b/>
                <w:szCs w:val="28"/>
                <w:u w:val="single"/>
                <w:lang w:val="ru-RU"/>
              </w:rPr>
              <w:t>02 февраля</w:t>
            </w:r>
            <w:r>
              <w:rPr>
                <w:b/>
                <w:szCs w:val="28"/>
                <w:u w:val="single"/>
              </w:rPr>
              <w:t xml:space="preserve"> 201</w:t>
            </w:r>
            <w:r>
              <w:rPr>
                <w:b/>
                <w:szCs w:val="28"/>
                <w:u w:val="single"/>
                <w:lang w:val="ru-RU"/>
              </w:rPr>
              <w:t>8</w:t>
            </w:r>
            <w:r>
              <w:rPr>
                <w:b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Cs w:val="28"/>
                <w:u w:val="single"/>
              </w:rPr>
              <w:t>года</w:t>
            </w:r>
            <w:proofErr w:type="spellEnd"/>
          </w:p>
        </w:tc>
      </w:tr>
      <w:tr w:rsidR="00666CDB" w:rsidTr="007B6252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666CDB" w:rsidRDefault="00666CDB" w:rsidP="007B6252">
            <w:pPr>
              <w:pStyle w:val="a6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</w:t>
            </w:r>
            <w:proofErr w:type="spellStart"/>
            <w:r>
              <w:rPr>
                <w:b/>
                <w:i/>
                <w:szCs w:val="28"/>
              </w:rPr>
              <w:t>Решение</w:t>
            </w:r>
            <w:proofErr w:type="spellEnd"/>
          </w:p>
        </w:tc>
        <w:tc>
          <w:tcPr>
            <w:tcW w:w="3757" w:type="dxa"/>
            <w:gridSpan w:val="2"/>
          </w:tcPr>
          <w:p w:rsidR="00666CDB" w:rsidRDefault="00666CDB" w:rsidP="007B6252">
            <w:pPr>
              <w:pStyle w:val="a6"/>
              <w:rPr>
                <w:b/>
                <w:i/>
                <w:szCs w:val="28"/>
              </w:rPr>
            </w:pPr>
          </w:p>
        </w:tc>
        <w:tc>
          <w:tcPr>
            <w:tcW w:w="3283" w:type="dxa"/>
            <w:hideMark/>
          </w:tcPr>
          <w:p w:rsidR="00666CDB" w:rsidRDefault="00666CDB" w:rsidP="007B6252">
            <w:pPr>
              <w:pStyle w:val="a6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</w:t>
            </w:r>
            <w:proofErr w:type="spellStart"/>
            <w:r>
              <w:rPr>
                <w:b/>
                <w:i/>
                <w:szCs w:val="28"/>
              </w:rPr>
              <w:t>Карар</w:t>
            </w:r>
            <w:proofErr w:type="spellEnd"/>
          </w:p>
        </w:tc>
      </w:tr>
    </w:tbl>
    <w:p w:rsidR="00666CDB" w:rsidRPr="00666CDB" w:rsidRDefault="00666CDB" w:rsidP="00666CDB">
      <w:pPr>
        <w:pStyle w:val="a6"/>
        <w:spacing w:after="0" w:line="240" w:lineRule="auto"/>
        <w:ind w:right="55"/>
        <w:rPr>
          <w:sz w:val="6"/>
          <w:szCs w:val="28"/>
          <w:lang w:val="ru-RU"/>
        </w:rPr>
      </w:pPr>
    </w:p>
    <w:p w:rsidR="004757BD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 xml:space="preserve">Об утверждении положения </w:t>
      </w:r>
    </w:p>
    <w:p w:rsidR="004757BD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 xml:space="preserve">«О порядке передачи в залог </w:t>
      </w:r>
    </w:p>
    <w:p w:rsidR="004757BD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 xml:space="preserve">имущества, находящегося </w:t>
      </w:r>
      <w:proofErr w:type="gramStart"/>
      <w:r w:rsidRPr="00666CDB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666C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66CDB" w:rsidRDefault="00666CDB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собственности </w:t>
      </w:r>
      <w:proofErr w:type="gramStart"/>
      <w:r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4757BD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>о</w:t>
      </w:r>
      <w:r w:rsidRPr="00666CDB">
        <w:rPr>
          <w:rFonts w:ascii="Times New Roman" w:hAnsi="Times New Roman" w:cs="Times New Roman"/>
          <w:sz w:val="27"/>
          <w:szCs w:val="27"/>
        </w:rPr>
        <w:t>б</w:t>
      </w:r>
      <w:r w:rsidRPr="00666CDB">
        <w:rPr>
          <w:rFonts w:ascii="Times New Roman" w:hAnsi="Times New Roman" w:cs="Times New Roman"/>
          <w:sz w:val="27"/>
          <w:szCs w:val="27"/>
        </w:rPr>
        <w:t>разования «</w:t>
      </w:r>
      <w:proofErr w:type="spellStart"/>
      <w:r w:rsidRPr="00666CDB">
        <w:rPr>
          <w:rFonts w:ascii="Times New Roman" w:hAnsi="Times New Roman" w:cs="Times New Roman"/>
          <w:sz w:val="27"/>
          <w:szCs w:val="27"/>
        </w:rPr>
        <w:t>Чистопольский</w:t>
      </w:r>
      <w:proofErr w:type="spellEnd"/>
      <w:r w:rsidRPr="00666C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38C7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>муниципальный район»</w:t>
      </w:r>
    </w:p>
    <w:p w:rsidR="00A61AB0" w:rsidRPr="00666CDB" w:rsidRDefault="00605701" w:rsidP="004757BD">
      <w:pPr>
        <w:spacing w:after="0" w:line="240" w:lineRule="auto"/>
        <w:ind w:right="5386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>Республики Татарстан»</w:t>
      </w:r>
    </w:p>
    <w:p w:rsidR="00FA38C7" w:rsidRPr="00666CDB" w:rsidRDefault="00FA38C7" w:rsidP="006057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4757BD" w:rsidRPr="00666CDB" w:rsidRDefault="00FA38C7" w:rsidP="00666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66CDB">
        <w:rPr>
          <w:rFonts w:ascii="Times New Roman" w:hAnsi="Times New Roman" w:cs="Times New Roman"/>
          <w:sz w:val="27"/>
          <w:szCs w:val="27"/>
        </w:rPr>
        <w:t>В соответствии с Гражданским кодексом Российской Федерации, Федерал</w:t>
      </w:r>
      <w:r w:rsidRPr="00666CDB">
        <w:rPr>
          <w:rFonts w:ascii="Times New Roman" w:hAnsi="Times New Roman" w:cs="Times New Roman"/>
          <w:sz w:val="27"/>
          <w:szCs w:val="27"/>
        </w:rPr>
        <w:t>ь</w:t>
      </w:r>
      <w:r w:rsidRPr="00666CDB">
        <w:rPr>
          <w:rFonts w:ascii="Times New Roman" w:hAnsi="Times New Roman" w:cs="Times New Roman"/>
          <w:sz w:val="27"/>
          <w:szCs w:val="27"/>
        </w:rPr>
        <w:t>ным законом от 06.10.2003 N 131-ФЗ "Об общих принципах организации местного самоуправления в Российской Федерации", Федеральным законом от 16.07.1998 N 102-ФЗ "Об ипотеке (залоге недвижимости)", Федеральным зак</w:t>
      </w:r>
      <w:r w:rsidRPr="00666CDB">
        <w:rPr>
          <w:rFonts w:ascii="Times New Roman" w:hAnsi="Times New Roman" w:cs="Times New Roman"/>
          <w:sz w:val="27"/>
          <w:szCs w:val="27"/>
        </w:rPr>
        <w:t>о</w:t>
      </w:r>
      <w:r w:rsidRPr="00666CDB">
        <w:rPr>
          <w:rFonts w:ascii="Times New Roman" w:hAnsi="Times New Roman" w:cs="Times New Roman"/>
          <w:sz w:val="27"/>
          <w:szCs w:val="27"/>
        </w:rPr>
        <w:t>ном от 14.11.2002 N 161-ФЗ "О государственных и муниципальных унитарных предприятиях", Ф</w:t>
      </w:r>
      <w:r w:rsidRPr="00666CDB">
        <w:rPr>
          <w:rFonts w:ascii="Times New Roman" w:hAnsi="Times New Roman" w:cs="Times New Roman"/>
          <w:sz w:val="27"/>
          <w:szCs w:val="27"/>
        </w:rPr>
        <w:t>е</w:t>
      </w:r>
      <w:r w:rsidRPr="00666CDB">
        <w:rPr>
          <w:rFonts w:ascii="Times New Roman" w:hAnsi="Times New Roman" w:cs="Times New Roman"/>
          <w:sz w:val="27"/>
          <w:szCs w:val="27"/>
        </w:rPr>
        <w:t>деральным законом от 03.11.2006 N 174-ФЗ "Об автономных учреждениях", Фед</w:t>
      </w:r>
      <w:r w:rsidRPr="00666CDB">
        <w:rPr>
          <w:rFonts w:ascii="Times New Roman" w:hAnsi="Times New Roman" w:cs="Times New Roman"/>
          <w:sz w:val="27"/>
          <w:szCs w:val="27"/>
        </w:rPr>
        <w:t>е</w:t>
      </w:r>
      <w:r w:rsidRPr="00666CDB">
        <w:rPr>
          <w:rFonts w:ascii="Times New Roman" w:hAnsi="Times New Roman" w:cs="Times New Roman"/>
          <w:sz w:val="27"/>
          <w:szCs w:val="27"/>
        </w:rPr>
        <w:t>ральным законом от 08.05.2010 N 83-ФЗ "О</w:t>
      </w:r>
      <w:proofErr w:type="gramEnd"/>
      <w:r w:rsidRPr="00666CD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666CDB">
        <w:rPr>
          <w:rFonts w:ascii="Times New Roman" w:hAnsi="Times New Roman" w:cs="Times New Roman"/>
          <w:sz w:val="27"/>
          <w:szCs w:val="27"/>
        </w:rPr>
        <w:t>внесении изменения в отдельные зак</w:t>
      </w:r>
      <w:r w:rsidRPr="00666CDB">
        <w:rPr>
          <w:rFonts w:ascii="Times New Roman" w:hAnsi="Times New Roman" w:cs="Times New Roman"/>
          <w:sz w:val="27"/>
          <w:szCs w:val="27"/>
        </w:rPr>
        <w:t>о</w:t>
      </w:r>
      <w:r w:rsidRPr="00666CDB">
        <w:rPr>
          <w:rFonts w:ascii="Times New Roman" w:hAnsi="Times New Roman" w:cs="Times New Roman"/>
          <w:sz w:val="27"/>
          <w:szCs w:val="27"/>
        </w:rPr>
        <w:t xml:space="preserve">нодательные акты Российской Федерации в связи с </w:t>
      </w:r>
      <w:r w:rsidR="004757BD" w:rsidRPr="00666CDB">
        <w:rPr>
          <w:rFonts w:ascii="Times New Roman" w:hAnsi="Times New Roman" w:cs="Times New Roman"/>
          <w:sz w:val="27"/>
          <w:szCs w:val="27"/>
        </w:rPr>
        <w:t xml:space="preserve">    </w:t>
      </w:r>
      <w:r w:rsidRPr="00666CDB">
        <w:rPr>
          <w:rFonts w:ascii="Times New Roman" w:hAnsi="Times New Roman" w:cs="Times New Roman"/>
          <w:sz w:val="27"/>
          <w:szCs w:val="27"/>
        </w:rPr>
        <w:t>совершенствованием прав</w:t>
      </w:r>
      <w:r w:rsidRPr="00666CDB">
        <w:rPr>
          <w:rFonts w:ascii="Times New Roman" w:hAnsi="Times New Roman" w:cs="Times New Roman"/>
          <w:sz w:val="27"/>
          <w:szCs w:val="27"/>
        </w:rPr>
        <w:t>о</w:t>
      </w:r>
      <w:r w:rsidRPr="00666CDB">
        <w:rPr>
          <w:rFonts w:ascii="Times New Roman" w:hAnsi="Times New Roman" w:cs="Times New Roman"/>
          <w:sz w:val="27"/>
          <w:szCs w:val="27"/>
        </w:rPr>
        <w:t>вого положения государственных (муниципальн</w:t>
      </w:r>
      <w:r w:rsidR="00C22825" w:rsidRPr="00666CDB">
        <w:rPr>
          <w:rFonts w:ascii="Times New Roman" w:hAnsi="Times New Roman" w:cs="Times New Roman"/>
          <w:sz w:val="27"/>
          <w:szCs w:val="27"/>
        </w:rPr>
        <w:t>ых) учреждений", Законом Ре</w:t>
      </w:r>
      <w:r w:rsidR="00C22825" w:rsidRPr="00666CDB">
        <w:rPr>
          <w:rFonts w:ascii="Times New Roman" w:hAnsi="Times New Roman" w:cs="Times New Roman"/>
          <w:sz w:val="27"/>
          <w:szCs w:val="27"/>
        </w:rPr>
        <w:t>с</w:t>
      </w:r>
      <w:r w:rsidR="00C22825" w:rsidRPr="00666CDB">
        <w:rPr>
          <w:rFonts w:ascii="Times New Roman" w:hAnsi="Times New Roman" w:cs="Times New Roman"/>
          <w:sz w:val="27"/>
          <w:szCs w:val="27"/>
        </w:rPr>
        <w:t>публики Татарстан от 28 июля 2004 года № 45-ЗРТ «О местном самоуправлении в Республике Татарстан», руководствуясь Уставом муниципального образования «Чистопольский муниципальный район»</w:t>
      </w:r>
      <w:r w:rsidR="00FE31AF" w:rsidRPr="00666CDB">
        <w:rPr>
          <w:rFonts w:ascii="Times New Roman" w:hAnsi="Times New Roman" w:cs="Times New Roman"/>
          <w:sz w:val="27"/>
          <w:szCs w:val="27"/>
        </w:rPr>
        <w:t xml:space="preserve"> </w:t>
      </w:r>
      <w:r w:rsidR="00640385" w:rsidRPr="00666CDB">
        <w:rPr>
          <w:rFonts w:ascii="Times New Roman" w:hAnsi="Times New Roman" w:cs="Times New Roman"/>
          <w:sz w:val="27"/>
          <w:szCs w:val="27"/>
        </w:rPr>
        <w:t>Чист</w:t>
      </w:r>
      <w:r w:rsidR="00640385" w:rsidRPr="00666CDB">
        <w:rPr>
          <w:rFonts w:ascii="Times New Roman" w:hAnsi="Times New Roman" w:cs="Times New Roman"/>
          <w:sz w:val="27"/>
          <w:szCs w:val="27"/>
        </w:rPr>
        <w:t>о</w:t>
      </w:r>
      <w:r w:rsidR="00640385" w:rsidRPr="00666CDB">
        <w:rPr>
          <w:rFonts w:ascii="Times New Roman" w:hAnsi="Times New Roman" w:cs="Times New Roman"/>
          <w:sz w:val="27"/>
          <w:szCs w:val="27"/>
        </w:rPr>
        <w:t>польского муниципального района Республики Татарстан</w:t>
      </w:r>
      <w:r w:rsidR="0077662D" w:rsidRPr="00666CDB">
        <w:rPr>
          <w:rFonts w:ascii="Times New Roman" w:hAnsi="Times New Roman" w:cs="Times New Roman"/>
          <w:sz w:val="27"/>
          <w:szCs w:val="27"/>
        </w:rPr>
        <w:t xml:space="preserve">, </w:t>
      </w:r>
      <w:r w:rsidR="00C22825" w:rsidRPr="00666CDB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640385" w:rsidRPr="00666CDB">
        <w:rPr>
          <w:rFonts w:ascii="Times New Roman" w:hAnsi="Times New Roman" w:cs="Times New Roman"/>
          <w:sz w:val="27"/>
          <w:szCs w:val="27"/>
        </w:rPr>
        <w:t>Чистопол</w:t>
      </w:r>
      <w:r w:rsidR="00640385" w:rsidRPr="00666CDB">
        <w:rPr>
          <w:rFonts w:ascii="Times New Roman" w:hAnsi="Times New Roman" w:cs="Times New Roman"/>
          <w:sz w:val="27"/>
          <w:szCs w:val="27"/>
        </w:rPr>
        <w:t>ь</w:t>
      </w:r>
      <w:r w:rsidR="00640385" w:rsidRPr="00666CDB">
        <w:rPr>
          <w:rFonts w:ascii="Times New Roman" w:hAnsi="Times New Roman" w:cs="Times New Roman"/>
          <w:sz w:val="27"/>
          <w:szCs w:val="27"/>
        </w:rPr>
        <w:t xml:space="preserve">ского муниципального района </w:t>
      </w:r>
      <w:proofErr w:type="gramEnd"/>
    </w:p>
    <w:p w:rsidR="00FA38C7" w:rsidRPr="00666CDB" w:rsidRDefault="004757BD" w:rsidP="00666CD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6CDB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4757BD" w:rsidRPr="00666CDB" w:rsidRDefault="004757BD" w:rsidP="00666CDB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7"/>
        </w:rPr>
      </w:pPr>
    </w:p>
    <w:p w:rsidR="000A21C8" w:rsidRPr="00666CDB" w:rsidRDefault="00FA38C7" w:rsidP="00666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>1. Утвердить Положение "О порядке передачи в залог имущества, находящ</w:t>
      </w:r>
      <w:r w:rsidRPr="00666CDB">
        <w:rPr>
          <w:rFonts w:ascii="Times New Roman" w:hAnsi="Times New Roman" w:cs="Times New Roman"/>
          <w:sz w:val="27"/>
          <w:szCs w:val="27"/>
        </w:rPr>
        <w:t>е</w:t>
      </w:r>
      <w:r w:rsidRPr="00666CDB">
        <w:rPr>
          <w:rFonts w:ascii="Times New Roman" w:hAnsi="Times New Roman" w:cs="Times New Roman"/>
          <w:sz w:val="27"/>
          <w:szCs w:val="27"/>
        </w:rPr>
        <w:t>гося в собственности муниципального образования</w:t>
      </w:r>
      <w:r w:rsidR="00F50516" w:rsidRPr="00666CDB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F50516" w:rsidRPr="00666CDB">
        <w:rPr>
          <w:rFonts w:ascii="Times New Roman" w:hAnsi="Times New Roman" w:cs="Times New Roman"/>
          <w:sz w:val="27"/>
          <w:szCs w:val="27"/>
        </w:rPr>
        <w:t>Чистопольский</w:t>
      </w:r>
      <w:proofErr w:type="spellEnd"/>
      <w:r w:rsidR="00F50516" w:rsidRPr="00666CDB">
        <w:rPr>
          <w:rFonts w:ascii="Times New Roman" w:hAnsi="Times New Roman" w:cs="Times New Roman"/>
          <w:sz w:val="27"/>
          <w:szCs w:val="27"/>
        </w:rPr>
        <w:t xml:space="preserve"> муниципал</w:t>
      </w:r>
      <w:r w:rsidR="00F50516" w:rsidRPr="00666CDB">
        <w:rPr>
          <w:rFonts w:ascii="Times New Roman" w:hAnsi="Times New Roman" w:cs="Times New Roman"/>
          <w:sz w:val="27"/>
          <w:szCs w:val="27"/>
        </w:rPr>
        <w:t>ь</w:t>
      </w:r>
      <w:r w:rsidR="00F50516" w:rsidRPr="00666CDB">
        <w:rPr>
          <w:rFonts w:ascii="Times New Roman" w:hAnsi="Times New Roman" w:cs="Times New Roman"/>
          <w:sz w:val="27"/>
          <w:szCs w:val="27"/>
        </w:rPr>
        <w:t xml:space="preserve">ный район» </w:t>
      </w:r>
      <w:r w:rsidRPr="00666CDB">
        <w:rPr>
          <w:rFonts w:ascii="Times New Roman" w:hAnsi="Times New Roman" w:cs="Times New Roman"/>
          <w:sz w:val="27"/>
          <w:szCs w:val="27"/>
        </w:rPr>
        <w:t>(Приложение).</w:t>
      </w:r>
    </w:p>
    <w:p w:rsidR="00605701" w:rsidRPr="00666CDB" w:rsidRDefault="00605701" w:rsidP="0066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3"/>
      <w:r w:rsidRPr="00666CDB">
        <w:rPr>
          <w:rFonts w:ascii="Times New Roman" w:hAnsi="Times New Roman" w:cs="Times New Roman"/>
          <w:sz w:val="27"/>
          <w:szCs w:val="27"/>
        </w:rPr>
        <w:tab/>
        <w:t>2. Опубликовать (обнародовать) настоящее решение на «Официальном по</w:t>
      </w:r>
      <w:r w:rsidRPr="00666CDB">
        <w:rPr>
          <w:rFonts w:ascii="Times New Roman" w:hAnsi="Times New Roman" w:cs="Times New Roman"/>
          <w:sz w:val="27"/>
          <w:szCs w:val="27"/>
        </w:rPr>
        <w:t>р</w:t>
      </w:r>
      <w:r w:rsidRPr="00666CDB">
        <w:rPr>
          <w:rFonts w:ascii="Times New Roman" w:hAnsi="Times New Roman" w:cs="Times New Roman"/>
          <w:sz w:val="27"/>
          <w:szCs w:val="27"/>
        </w:rPr>
        <w:t>тале правовой информации Республики Татарстан» в информационно-телекоммуникационной сети «Интернет» (http://pravo.tatarstan.ru), на официал</w:t>
      </w:r>
      <w:r w:rsidRPr="00666CDB">
        <w:rPr>
          <w:rFonts w:ascii="Times New Roman" w:hAnsi="Times New Roman" w:cs="Times New Roman"/>
          <w:sz w:val="27"/>
          <w:szCs w:val="27"/>
        </w:rPr>
        <w:t>ь</w:t>
      </w:r>
      <w:r w:rsidRPr="00666CDB">
        <w:rPr>
          <w:rFonts w:ascii="Times New Roman" w:hAnsi="Times New Roman" w:cs="Times New Roman"/>
          <w:sz w:val="27"/>
          <w:szCs w:val="27"/>
        </w:rPr>
        <w:t>ном сайте Чистопольского муниципального района.</w:t>
      </w:r>
    </w:p>
    <w:p w:rsidR="00605701" w:rsidRPr="00666CDB" w:rsidRDefault="00605701" w:rsidP="00666CDB">
      <w:pPr>
        <w:tabs>
          <w:tab w:val="left" w:pos="709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 xml:space="preserve"> </w:t>
      </w:r>
      <w:r w:rsidRPr="00666CDB">
        <w:rPr>
          <w:rFonts w:ascii="Times New Roman" w:hAnsi="Times New Roman" w:cs="Times New Roman"/>
          <w:sz w:val="27"/>
          <w:szCs w:val="27"/>
        </w:rPr>
        <w:tab/>
        <w:t>3</w:t>
      </w:r>
      <w:r w:rsidR="00F86952" w:rsidRPr="00666CDB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F86952" w:rsidRPr="00666CD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F86952" w:rsidRPr="00666CDB">
        <w:rPr>
          <w:rFonts w:ascii="Times New Roman" w:hAnsi="Times New Roman" w:cs="Times New Roman"/>
          <w:sz w:val="27"/>
          <w:szCs w:val="27"/>
        </w:rPr>
        <w:t xml:space="preserve"> </w:t>
      </w:r>
      <w:r w:rsidRPr="00666CDB">
        <w:rPr>
          <w:rFonts w:ascii="Times New Roman" w:hAnsi="Times New Roman" w:cs="Times New Roman"/>
          <w:sz w:val="27"/>
          <w:szCs w:val="27"/>
        </w:rPr>
        <w:t xml:space="preserve">исполнением настоящего </w:t>
      </w:r>
      <w:r w:rsidR="00F86952" w:rsidRPr="00666CDB">
        <w:rPr>
          <w:rFonts w:ascii="Times New Roman" w:hAnsi="Times New Roman" w:cs="Times New Roman"/>
          <w:sz w:val="27"/>
          <w:szCs w:val="27"/>
        </w:rPr>
        <w:t>решения возложить на постоя</w:t>
      </w:r>
      <w:r w:rsidR="00F86952" w:rsidRPr="00666CDB">
        <w:rPr>
          <w:rFonts w:ascii="Times New Roman" w:hAnsi="Times New Roman" w:cs="Times New Roman"/>
          <w:sz w:val="27"/>
          <w:szCs w:val="27"/>
        </w:rPr>
        <w:t>н</w:t>
      </w:r>
      <w:r w:rsidR="00F86952" w:rsidRPr="00666CDB">
        <w:rPr>
          <w:rFonts w:ascii="Times New Roman" w:hAnsi="Times New Roman" w:cs="Times New Roman"/>
          <w:sz w:val="27"/>
          <w:szCs w:val="27"/>
        </w:rPr>
        <w:t>ную депутатскую комиссию по вопросам законности, правопорядка и депутатской де</w:t>
      </w:r>
      <w:r w:rsidR="00F86952" w:rsidRPr="00666CDB">
        <w:rPr>
          <w:rFonts w:ascii="Times New Roman" w:hAnsi="Times New Roman" w:cs="Times New Roman"/>
          <w:sz w:val="27"/>
          <w:szCs w:val="27"/>
        </w:rPr>
        <w:t>я</w:t>
      </w:r>
      <w:r w:rsidR="00F86952" w:rsidRPr="00666CDB">
        <w:rPr>
          <w:rFonts w:ascii="Times New Roman" w:hAnsi="Times New Roman" w:cs="Times New Roman"/>
          <w:sz w:val="27"/>
          <w:szCs w:val="27"/>
        </w:rPr>
        <w:t>тельности</w:t>
      </w:r>
      <w:r w:rsidRPr="00666CDB">
        <w:rPr>
          <w:rFonts w:ascii="Times New Roman" w:hAnsi="Times New Roman" w:cs="Times New Roman"/>
          <w:sz w:val="27"/>
          <w:szCs w:val="27"/>
        </w:rPr>
        <w:t xml:space="preserve"> Совета Чистопольского муниципального района</w:t>
      </w:r>
      <w:r w:rsidR="00F86952" w:rsidRPr="00666CDB">
        <w:rPr>
          <w:rFonts w:ascii="Times New Roman" w:hAnsi="Times New Roman" w:cs="Times New Roman"/>
          <w:sz w:val="27"/>
          <w:szCs w:val="27"/>
        </w:rPr>
        <w:t>.</w:t>
      </w:r>
      <w:bookmarkEnd w:id="1"/>
    </w:p>
    <w:p w:rsidR="00605701" w:rsidRPr="00666CDB" w:rsidRDefault="00605701" w:rsidP="00666C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>Глава Чистопольского</w:t>
      </w:r>
    </w:p>
    <w:p w:rsidR="00605701" w:rsidRPr="00666CDB" w:rsidRDefault="00605701" w:rsidP="00666CDB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66CDB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                                          </w:t>
      </w:r>
      <w:r w:rsidR="004757BD" w:rsidRPr="00666CDB">
        <w:rPr>
          <w:rFonts w:ascii="Times New Roman" w:hAnsi="Times New Roman" w:cs="Times New Roman"/>
          <w:sz w:val="27"/>
          <w:szCs w:val="27"/>
        </w:rPr>
        <w:t xml:space="preserve">  </w:t>
      </w:r>
      <w:r w:rsidRPr="00666CDB">
        <w:rPr>
          <w:rFonts w:ascii="Times New Roman" w:hAnsi="Times New Roman" w:cs="Times New Roman"/>
          <w:sz w:val="27"/>
          <w:szCs w:val="27"/>
        </w:rPr>
        <w:t>Д.А.</w:t>
      </w:r>
      <w:r w:rsidR="004757BD" w:rsidRPr="00666CDB">
        <w:rPr>
          <w:rFonts w:ascii="Times New Roman" w:hAnsi="Times New Roman" w:cs="Times New Roman"/>
          <w:sz w:val="27"/>
          <w:szCs w:val="27"/>
        </w:rPr>
        <w:t xml:space="preserve"> </w:t>
      </w:r>
      <w:r w:rsidRPr="00666CDB">
        <w:rPr>
          <w:rFonts w:ascii="Times New Roman" w:hAnsi="Times New Roman" w:cs="Times New Roman"/>
          <w:sz w:val="27"/>
          <w:szCs w:val="27"/>
        </w:rPr>
        <w:t>Иванов</w:t>
      </w:r>
    </w:p>
    <w:p w:rsidR="004757BD" w:rsidRDefault="004757BD" w:rsidP="004757BD">
      <w:pPr>
        <w:tabs>
          <w:tab w:val="left" w:pos="4678"/>
          <w:tab w:val="left" w:pos="4820"/>
          <w:tab w:val="left" w:pos="6521"/>
          <w:tab w:val="left" w:pos="666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FA38C7" w:rsidRPr="0067786F">
        <w:rPr>
          <w:rFonts w:ascii="Times New Roman" w:hAnsi="Times New Roman" w:cs="Times New Roman"/>
          <w:sz w:val="24"/>
          <w:szCs w:val="28"/>
        </w:rPr>
        <w:t>риложение</w:t>
      </w:r>
      <w:r w:rsidR="00605701" w:rsidRPr="0067786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91F58" w:rsidRPr="0067786F" w:rsidRDefault="00FA38C7" w:rsidP="004757BD">
      <w:pPr>
        <w:tabs>
          <w:tab w:val="left" w:pos="4678"/>
          <w:tab w:val="left" w:pos="4820"/>
          <w:tab w:val="left" w:pos="6521"/>
          <w:tab w:val="left" w:pos="666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67786F">
        <w:rPr>
          <w:rFonts w:ascii="Times New Roman" w:hAnsi="Times New Roman" w:cs="Times New Roman"/>
          <w:sz w:val="24"/>
          <w:szCs w:val="28"/>
        </w:rPr>
        <w:t>к решению</w:t>
      </w:r>
      <w:r w:rsidR="002E237A" w:rsidRPr="0067786F">
        <w:rPr>
          <w:rFonts w:ascii="Times New Roman" w:hAnsi="Times New Roman" w:cs="Times New Roman"/>
          <w:sz w:val="24"/>
          <w:szCs w:val="28"/>
        </w:rPr>
        <w:t xml:space="preserve"> Совета </w:t>
      </w:r>
      <w:r w:rsidR="00F50516" w:rsidRPr="0067786F">
        <w:rPr>
          <w:rFonts w:ascii="Times New Roman" w:hAnsi="Times New Roman" w:cs="Times New Roman"/>
          <w:sz w:val="24"/>
          <w:szCs w:val="28"/>
        </w:rPr>
        <w:t>Чистопольск</w:t>
      </w:r>
      <w:r w:rsidR="00605701" w:rsidRPr="0067786F">
        <w:rPr>
          <w:rFonts w:ascii="Times New Roman" w:hAnsi="Times New Roman" w:cs="Times New Roman"/>
          <w:sz w:val="24"/>
          <w:szCs w:val="28"/>
        </w:rPr>
        <w:t>ого</w:t>
      </w:r>
      <w:r w:rsidR="00F50516" w:rsidRPr="0067786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757BD" w:rsidRDefault="00F50516" w:rsidP="004757BD">
      <w:pPr>
        <w:tabs>
          <w:tab w:val="left" w:pos="5387"/>
          <w:tab w:val="left" w:pos="666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67786F">
        <w:rPr>
          <w:rFonts w:ascii="Times New Roman" w:hAnsi="Times New Roman" w:cs="Times New Roman"/>
          <w:sz w:val="24"/>
          <w:szCs w:val="28"/>
        </w:rPr>
        <w:t>муниципальн</w:t>
      </w:r>
      <w:r w:rsidR="00605701" w:rsidRPr="0067786F">
        <w:rPr>
          <w:rFonts w:ascii="Times New Roman" w:hAnsi="Times New Roman" w:cs="Times New Roman"/>
          <w:sz w:val="24"/>
          <w:szCs w:val="28"/>
        </w:rPr>
        <w:t>ого</w:t>
      </w:r>
      <w:r w:rsidR="004757BD">
        <w:rPr>
          <w:rFonts w:ascii="Times New Roman" w:hAnsi="Times New Roman" w:cs="Times New Roman"/>
          <w:sz w:val="24"/>
          <w:szCs w:val="28"/>
        </w:rPr>
        <w:t xml:space="preserve"> </w:t>
      </w:r>
      <w:r w:rsidRPr="0067786F">
        <w:rPr>
          <w:rFonts w:ascii="Times New Roman" w:hAnsi="Times New Roman" w:cs="Times New Roman"/>
          <w:sz w:val="24"/>
          <w:szCs w:val="28"/>
        </w:rPr>
        <w:t>район</w:t>
      </w:r>
      <w:r w:rsidR="00605701" w:rsidRPr="0067786F">
        <w:rPr>
          <w:rFonts w:ascii="Times New Roman" w:hAnsi="Times New Roman" w:cs="Times New Roman"/>
          <w:sz w:val="24"/>
          <w:szCs w:val="28"/>
        </w:rPr>
        <w:t>а</w:t>
      </w:r>
      <w:r w:rsidRPr="0067786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757BD" w:rsidRDefault="00F50516" w:rsidP="004757BD">
      <w:pPr>
        <w:tabs>
          <w:tab w:val="left" w:pos="5387"/>
          <w:tab w:val="left" w:pos="666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67786F">
        <w:rPr>
          <w:rFonts w:ascii="Times New Roman" w:hAnsi="Times New Roman" w:cs="Times New Roman"/>
          <w:sz w:val="24"/>
          <w:szCs w:val="28"/>
        </w:rPr>
        <w:t>Чистопольского</w:t>
      </w:r>
      <w:r w:rsidR="004757BD">
        <w:rPr>
          <w:rFonts w:ascii="Times New Roman" w:hAnsi="Times New Roman" w:cs="Times New Roman"/>
          <w:sz w:val="24"/>
          <w:szCs w:val="28"/>
        </w:rPr>
        <w:t xml:space="preserve"> </w:t>
      </w:r>
      <w:r w:rsidRPr="0067786F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</w:p>
    <w:p w:rsidR="00FA38C7" w:rsidRPr="0067786F" w:rsidRDefault="00F50516" w:rsidP="004757BD">
      <w:pPr>
        <w:tabs>
          <w:tab w:val="left" w:pos="5387"/>
          <w:tab w:val="left" w:pos="6663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67786F">
        <w:rPr>
          <w:rFonts w:ascii="Times New Roman" w:hAnsi="Times New Roman" w:cs="Times New Roman"/>
          <w:sz w:val="24"/>
          <w:szCs w:val="28"/>
        </w:rPr>
        <w:t>района РТ</w:t>
      </w:r>
    </w:p>
    <w:p w:rsidR="00FA38C7" w:rsidRPr="0067786F" w:rsidRDefault="008E7D4E" w:rsidP="004757BD">
      <w:pPr>
        <w:tabs>
          <w:tab w:val="left" w:pos="4820"/>
          <w:tab w:val="left" w:pos="5387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8"/>
        </w:rPr>
      </w:pPr>
      <w:r w:rsidRPr="0067786F">
        <w:rPr>
          <w:rFonts w:ascii="Times New Roman" w:hAnsi="Times New Roman" w:cs="Times New Roman"/>
          <w:sz w:val="24"/>
          <w:szCs w:val="28"/>
        </w:rPr>
        <w:t>от ______</w:t>
      </w:r>
      <w:r w:rsidR="004757BD">
        <w:rPr>
          <w:rFonts w:ascii="Times New Roman" w:hAnsi="Times New Roman" w:cs="Times New Roman"/>
          <w:sz w:val="24"/>
          <w:szCs w:val="28"/>
        </w:rPr>
        <w:t>_______</w:t>
      </w:r>
      <w:r w:rsidRPr="0067786F">
        <w:rPr>
          <w:rFonts w:ascii="Times New Roman" w:hAnsi="Times New Roman" w:cs="Times New Roman"/>
          <w:sz w:val="24"/>
          <w:szCs w:val="28"/>
        </w:rPr>
        <w:t>____</w:t>
      </w:r>
      <w:r w:rsidR="00605701" w:rsidRPr="0067786F">
        <w:rPr>
          <w:rFonts w:ascii="Times New Roman" w:hAnsi="Times New Roman" w:cs="Times New Roman"/>
          <w:sz w:val="24"/>
          <w:szCs w:val="28"/>
        </w:rPr>
        <w:t>№</w:t>
      </w:r>
      <w:r w:rsidR="004757BD">
        <w:rPr>
          <w:rFonts w:ascii="Times New Roman" w:hAnsi="Times New Roman" w:cs="Times New Roman"/>
          <w:sz w:val="24"/>
          <w:szCs w:val="28"/>
        </w:rPr>
        <w:t xml:space="preserve"> </w:t>
      </w:r>
      <w:r w:rsidRPr="0067786F">
        <w:rPr>
          <w:rFonts w:ascii="Times New Roman" w:hAnsi="Times New Roman" w:cs="Times New Roman"/>
          <w:sz w:val="24"/>
          <w:szCs w:val="28"/>
        </w:rPr>
        <w:t>_____</w:t>
      </w:r>
    </w:p>
    <w:p w:rsidR="004757BD" w:rsidRDefault="004757BD" w:rsidP="0069792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92D" w:rsidRPr="00491DB6" w:rsidRDefault="0069792D" w:rsidP="0047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1DB6">
        <w:rPr>
          <w:rFonts w:ascii="Times New Roman" w:hAnsi="Times New Roman" w:cs="Times New Roman"/>
          <w:sz w:val="28"/>
          <w:szCs w:val="28"/>
        </w:rPr>
        <w:t>оложение</w:t>
      </w:r>
    </w:p>
    <w:p w:rsidR="0069792D" w:rsidRPr="00491DB6" w:rsidRDefault="0069792D" w:rsidP="0047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о порядке передачи в залог имущества,</w:t>
      </w:r>
    </w:p>
    <w:p w:rsidR="0069792D" w:rsidRPr="00681E97" w:rsidRDefault="0069792D" w:rsidP="0047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E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681E97">
        <w:rPr>
          <w:rFonts w:ascii="Times New Roman" w:hAnsi="Times New Roman" w:cs="Times New Roman"/>
          <w:sz w:val="28"/>
          <w:szCs w:val="28"/>
        </w:rPr>
        <w:t>истопольский</w:t>
      </w:r>
      <w:proofErr w:type="spellEnd"/>
      <w:r w:rsidRPr="00681E97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81E9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B7D95">
        <w:rPr>
          <w:rFonts w:ascii="Times New Roman" w:hAnsi="Times New Roman" w:cs="Times New Roman"/>
          <w:sz w:val="28"/>
          <w:szCs w:val="28"/>
        </w:rPr>
        <w:t>атарстан</w:t>
      </w:r>
    </w:p>
    <w:p w:rsidR="0069792D" w:rsidRPr="00491DB6" w:rsidRDefault="0069792D" w:rsidP="00475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передачи в залог имущ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ства, находящегося в собственности муниципального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 (далее - муниципальное имущество).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1.2. Залог муниципального имущества может осуществляться для обесп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чения: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а) обязательств муниципального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пальный район»;</w:t>
      </w:r>
    </w:p>
    <w:p w:rsid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б) обязательств муниципальных унитарных предприятий, муниципальных учреждений, а также организаций иных форм собственности, участником кот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рых является муниципальное образование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район».</w:t>
      </w:r>
    </w:p>
    <w:p w:rsidR="00802012" w:rsidRPr="0069792D" w:rsidRDefault="00802012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1.3. Предметом залога может быть движимое и недвижимое имущество, деньги, ценные бумаги, иное имущество и имущественные права, принадлеж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щие на праве собственности муниципальному образованию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Залог недвижимого имущества (далее - ипотека) может возникать лишь постольку, поскольку его залог допускается федеральными законами.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1.4. Не подлежат залогу права неимущественного характера.</w:t>
      </w:r>
    </w:p>
    <w:p w:rsidR="0069792D" w:rsidRPr="0069792D" w:rsidRDefault="0069792D" w:rsidP="004757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Предметом залога не может быть имущество, на которое не допускается обращение взыскания, требования, неразрывно связанные с личностью кред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тора, иных прав, уступка которых другому лицу запрещена законом.</w:t>
      </w:r>
    </w:p>
    <w:p w:rsidR="0069792D" w:rsidRPr="0069792D" w:rsidRDefault="0069792D" w:rsidP="004757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92D">
        <w:rPr>
          <w:rFonts w:ascii="Times New Roman" w:hAnsi="Times New Roman" w:cs="Times New Roman"/>
          <w:sz w:val="28"/>
          <w:szCs w:val="28"/>
        </w:rPr>
        <w:t>Не может быть предметом ипотеки недвижимое имущество, изъятое из оборота, недвижимое имущество, на которое в соответствии с федеральным з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коном не может быть обращено взыскание, недвижимое имущество, в отнош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нии которого в установленном федеральным законом порядке предусмотрена обязательная приватизация либо приватизация которого запрещена.</w:t>
      </w:r>
      <w:proofErr w:type="gramEnd"/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Не допускается залог муниципального имущества в случаях, если при о</w:t>
      </w:r>
      <w:r w:rsidRPr="0069792D">
        <w:rPr>
          <w:rFonts w:ascii="Times New Roman" w:hAnsi="Times New Roman" w:cs="Times New Roman"/>
          <w:sz w:val="28"/>
          <w:szCs w:val="28"/>
        </w:rPr>
        <w:t>б</w:t>
      </w:r>
      <w:r w:rsidRPr="0069792D">
        <w:rPr>
          <w:rFonts w:ascii="Times New Roman" w:hAnsi="Times New Roman" w:cs="Times New Roman"/>
          <w:sz w:val="28"/>
          <w:szCs w:val="28"/>
        </w:rPr>
        <w:t>ращении взыскания на заложенное муниципальное имущество муниципальное образование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 может понести больший ущерб, чем вследствие неисполнения обеспечиваемого данным залогом обяз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тельства.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1.5. Залогодателями муниципального имущества являются: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lastRenderedPageBreak/>
        <w:t>Палата земельных и имущественных отношений Чистопольского мун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ципального района при залоге муниципального имущества, не закрепленного за муниципальными унитарными предприятиями и муниципальными учрежден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ями и составляющего муниципальную казну муниципального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 (далее - имущество муниципальной ка</w:t>
      </w:r>
      <w:r w:rsidRPr="0069792D">
        <w:rPr>
          <w:rFonts w:ascii="Times New Roman" w:hAnsi="Times New Roman" w:cs="Times New Roman"/>
          <w:sz w:val="28"/>
          <w:szCs w:val="28"/>
        </w:rPr>
        <w:t>з</w:t>
      </w:r>
      <w:r w:rsidRPr="0069792D">
        <w:rPr>
          <w:rFonts w:ascii="Times New Roman" w:hAnsi="Times New Roman" w:cs="Times New Roman"/>
          <w:sz w:val="28"/>
          <w:szCs w:val="28"/>
        </w:rPr>
        <w:t>ны), а также при залоге имущественных прав муниципального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в случаях и в пределах, предусмотренных федеральными законами, - м</w:t>
      </w:r>
      <w:r w:rsidRPr="0069792D">
        <w:rPr>
          <w:rFonts w:ascii="Times New Roman" w:hAnsi="Times New Roman" w:cs="Times New Roman"/>
          <w:sz w:val="28"/>
          <w:szCs w:val="28"/>
        </w:rPr>
        <w:t>у</w:t>
      </w:r>
      <w:r w:rsidRPr="0069792D">
        <w:rPr>
          <w:rFonts w:ascii="Times New Roman" w:hAnsi="Times New Roman" w:cs="Times New Roman"/>
          <w:sz w:val="28"/>
          <w:szCs w:val="28"/>
        </w:rPr>
        <w:t>ниципальные унитарные предприятия, муниципальные учреждения при залоге муниципального имущества, закрепленного за ними собственником (далее - муниципальные унитарные предприятия, муниципальные учреждения).</w:t>
      </w:r>
    </w:p>
    <w:p w:rsidR="0069792D" w:rsidRPr="0069792D" w:rsidRDefault="0069792D" w:rsidP="00475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1.6. Для обеспечения исполнения обязательств муниципального образов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район», возникающих в соответствии с федеральными законами, </w:t>
      </w:r>
      <w:r w:rsidR="0067786F">
        <w:rPr>
          <w:rFonts w:ascii="Times New Roman" w:hAnsi="Times New Roman" w:cs="Times New Roman"/>
          <w:sz w:val="28"/>
          <w:szCs w:val="28"/>
        </w:rPr>
        <w:t>законами Республики Татарстан,</w:t>
      </w:r>
      <w:r w:rsidRPr="0069792D">
        <w:rPr>
          <w:rFonts w:ascii="Times New Roman" w:hAnsi="Times New Roman" w:cs="Times New Roman"/>
          <w:sz w:val="28"/>
          <w:szCs w:val="28"/>
        </w:rPr>
        <w:t xml:space="preserve"> и </w:t>
      </w:r>
      <w:r w:rsidR="0067786F">
        <w:rPr>
          <w:rFonts w:ascii="Times New Roman" w:hAnsi="Times New Roman" w:cs="Times New Roman"/>
          <w:sz w:val="28"/>
          <w:szCs w:val="28"/>
        </w:rPr>
        <w:t xml:space="preserve">муниципальными правовыми </w:t>
      </w:r>
      <w:r w:rsidRPr="0069792D">
        <w:rPr>
          <w:rFonts w:ascii="Times New Roman" w:hAnsi="Times New Roman" w:cs="Times New Roman"/>
          <w:sz w:val="28"/>
          <w:szCs w:val="28"/>
        </w:rPr>
        <w:t>актами органов местного самоуправления муниципального образ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 могут утверждаться перечни объектов муниципальной казны, включаемых в залоговый фонд муниципальн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1.7. Последующий залог не допускается.</w:t>
      </w:r>
    </w:p>
    <w:p w:rsidR="00B0494D" w:rsidRDefault="00B0494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92D" w:rsidRDefault="0069792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2. Порядок передачи в залог имущества муниципальной казны</w:t>
      </w:r>
    </w:p>
    <w:p w:rsidR="00B0494D" w:rsidRPr="0069792D" w:rsidRDefault="00B0494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 xml:space="preserve">2.1. Передача в залог имущества муниципальной казны осуществляется на основании распоряжения Палаты </w:t>
      </w:r>
      <w:r w:rsidR="00B0494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Pr="0069792D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B0494D">
        <w:rPr>
          <w:rFonts w:ascii="Times New Roman" w:hAnsi="Times New Roman" w:cs="Times New Roman"/>
          <w:sz w:val="28"/>
          <w:szCs w:val="28"/>
        </w:rPr>
        <w:t xml:space="preserve"> (далее – Палата)</w:t>
      </w:r>
      <w:r w:rsidRPr="0069792D">
        <w:rPr>
          <w:rFonts w:ascii="Times New Roman" w:hAnsi="Times New Roman" w:cs="Times New Roman"/>
          <w:sz w:val="28"/>
          <w:szCs w:val="28"/>
        </w:rPr>
        <w:t>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Распоряжение Палаты должно содержать сведения о существе обяз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тельств, цене, сроках исполнения обязательств, предмете залога.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2.2. В целях передачи в залог имущества муниципальной казны Палата обеспечивает в соответствии с требованиями законодательства: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а) оформление технической документации предмета залога (при заключ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нии договора об ипотеке),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б) проведение государственной регистрации права собственности мун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 w:rsidRPr="0069792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69792D">
        <w:rPr>
          <w:rFonts w:ascii="Times New Roman" w:hAnsi="Times New Roman" w:cs="Times New Roman"/>
          <w:sz w:val="28"/>
          <w:szCs w:val="28"/>
        </w:rPr>
        <w:t xml:space="preserve"> муниципальный район» на имущ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ство муниципальной казны, составляющее предмет залога (при заключении д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говора об ипотеке),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в) проведение рыночной оценки предмета залога,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г) заключение договора о залоге.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2.3. При заключении договора об ипотеке в отношении имущества мун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ципальной казны Палата обеспечивает: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а) в случаях, установленных законодательством Российской Федерации, осуществление нотариального удостоверения договора об ипотеке,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б) проведение государственной регистрации ипотеки,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в) погашение регистрационной записи об ипотеке в Едином госуда</w:t>
      </w:r>
      <w:r w:rsidRPr="0069792D">
        <w:rPr>
          <w:rFonts w:ascii="Times New Roman" w:hAnsi="Times New Roman" w:cs="Times New Roman"/>
          <w:sz w:val="28"/>
          <w:szCs w:val="28"/>
        </w:rPr>
        <w:t>р</w:t>
      </w:r>
      <w:r w:rsidRPr="0069792D">
        <w:rPr>
          <w:rFonts w:ascii="Times New Roman" w:hAnsi="Times New Roman" w:cs="Times New Roman"/>
          <w:sz w:val="28"/>
          <w:szCs w:val="28"/>
        </w:rPr>
        <w:t>ственном реестре недвижимости.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2.4. Палата осуществляет ведение реестра залоговых сделок.</w:t>
      </w:r>
    </w:p>
    <w:p w:rsidR="0069792D" w:rsidRPr="0069792D" w:rsidRDefault="0069792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792D" w:rsidRPr="0069792D" w:rsidRDefault="0069792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 Порядок передачи в залог муниципального имущества,</w:t>
      </w:r>
    </w:p>
    <w:p w:rsidR="0069792D" w:rsidRPr="0069792D" w:rsidRDefault="0069792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закрепленного за муниципальными унитарными</w:t>
      </w:r>
    </w:p>
    <w:p w:rsidR="0069792D" w:rsidRDefault="0069792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предприятиями и муниципальными учреждениями</w:t>
      </w:r>
    </w:p>
    <w:p w:rsidR="00B0494D" w:rsidRPr="0069792D" w:rsidRDefault="00B0494D" w:rsidP="0047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792D" w:rsidRPr="0069792D" w:rsidRDefault="0069792D" w:rsidP="004757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 xml:space="preserve">         3.1. В случаях и в пределах, предусмотренных федеральными законами, муниципальные унитарные предприятия, муниципальные учреждения вправе </w:t>
      </w:r>
      <w:r w:rsidRPr="00B0494D">
        <w:rPr>
          <w:rFonts w:ascii="Times New Roman" w:hAnsi="Times New Roman" w:cs="Times New Roman"/>
          <w:sz w:val="28"/>
          <w:szCs w:val="28"/>
        </w:rPr>
        <w:t>с согласия Палаты</w:t>
      </w:r>
      <w:r w:rsidRPr="0069792D">
        <w:rPr>
          <w:rFonts w:ascii="Times New Roman" w:hAnsi="Times New Roman" w:cs="Times New Roman"/>
          <w:sz w:val="28"/>
          <w:szCs w:val="28"/>
        </w:rPr>
        <w:t xml:space="preserve"> осуществлять залог имущества, закрепленного за ними со</w:t>
      </w:r>
      <w:r w:rsidRPr="0069792D">
        <w:rPr>
          <w:rFonts w:ascii="Times New Roman" w:hAnsi="Times New Roman" w:cs="Times New Roman"/>
          <w:sz w:val="28"/>
          <w:szCs w:val="28"/>
        </w:rPr>
        <w:t>б</w:t>
      </w:r>
      <w:r w:rsidRPr="0069792D">
        <w:rPr>
          <w:rFonts w:ascii="Times New Roman" w:hAnsi="Times New Roman" w:cs="Times New Roman"/>
          <w:sz w:val="28"/>
          <w:szCs w:val="28"/>
        </w:rPr>
        <w:t>ственником.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3.2. Для получения согласия на залог имущества, указанного в пункте 3.1 настоящего Положения, муниципальные унитарные предприятия, муниципал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>ные учреждения направляют в Палату следующие документы: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1) предложение о передаче в залог муниципального имущества, подп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санное руководителем муниципального унитарного предприятия, муниципал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>ного учреждения. Предложение должно раскрывать содержание планируемой сделки;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2) экономическое обоснование совершения сделки, содержащее в том числе: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прогноз влияния результатов сделки на повышение эффективности де</w:t>
      </w:r>
      <w:r w:rsidRPr="0069792D">
        <w:rPr>
          <w:rFonts w:ascii="Times New Roman" w:hAnsi="Times New Roman" w:cs="Times New Roman"/>
          <w:sz w:val="28"/>
          <w:szCs w:val="28"/>
        </w:rPr>
        <w:t>я</w:t>
      </w:r>
      <w:r w:rsidRPr="0069792D">
        <w:rPr>
          <w:rFonts w:ascii="Times New Roman" w:hAnsi="Times New Roman" w:cs="Times New Roman"/>
          <w:sz w:val="28"/>
          <w:szCs w:val="28"/>
        </w:rPr>
        <w:t>тельности муниципального унитарного предприятия, муниципального учр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ждения либо обоснование иной необходимости в ее совершении с учетом пр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веденного мониторинга цен товаров, работ или услуг в соответствующей сфере обращения товаров, выполнения работ или оказания услуг;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сведения о заинтересованности руководителя муниципального унитарн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го предприятия, муниципального учреждения в совершении сделки (если с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гласовывается сделка с заинтересованностью в совершении муниципальным унитарным предприятием, муниципальным учреждением сделки);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сведения о том, что сделка является крупной (если согласовывается кру</w:t>
      </w:r>
      <w:r w:rsidRPr="0069792D">
        <w:rPr>
          <w:rFonts w:ascii="Times New Roman" w:hAnsi="Times New Roman" w:cs="Times New Roman"/>
          <w:sz w:val="28"/>
          <w:szCs w:val="28"/>
        </w:rPr>
        <w:t>п</w:t>
      </w:r>
      <w:r w:rsidRPr="0069792D">
        <w:rPr>
          <w:rFonts w:ascii="Times New Roman" w:hAnsi="Times New Roman" w:cs="Times New Roman"/>
          <w:sz w:val="28"/>
          <w:szCs w:val="28"/>
        </w:rPr>
        <w:t>ная сделка).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Экономическое обоснование подписывается руководителем, главным бухгалтером муниципального унитарного предприятия, муниципального учр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 xml:space="preserve">ждения и должно быть согласовано с руководителем Палаты, </w:t>
      </w:r>
      <w:r w:rsidR="00B0494D">
        <w:rPr>
          <w:rFonts w:ascii="Times New Roman" w:hAnsi="Times New Roman" w:cs="Times New Roman"/>
          <w:sz w:val="28"/>
          <w:szCs w:val="28"/>
        </w:rPr>
        <w:t>структурным подразделением, отделом Исполнительного комитета Чистопольского муниц</w:t>
      </w:r>
      <w:r w:rsidR="00B0494D">
        <w:rPr>
          <w:rFonts w:ascii="Times New Roman" w:hAnsi="Times New Roman" w:cs="Times New Roman"/>
          <w:sz w:val="28"/>
          <w:szCs w:val="28"/>
        </w:rPr>
        <w:t>и</w:t>
      </w:r>
      <w:r w:rsidR="00B0494D">
        <w:rPr>
          <w:rFonts w:ascii="Times New Roman" w:hAnsi="Times New Roman" w:cs="Times New Roman"/>
          <w:sz w:val="28"/>
          <w:szCs w:val="28"/>
        </w:rPr>
        <w:t xml:space="preserve">пального района, </w:t>
      </w:r>
      <w:r w:rsidRPr="0069792D">
        <w:rPr>
          <w:rFonts w:ascii="Times New Roman" w:hAnsi="Times New Roman" w:cs="Times New Roman"/>
          <w:sz w:val="28"/>
          <w:szCs w:val="28"/>
        </w:rPr>
        <w:t>в подведомственности которого находится муниципальное унитарное предприятие, муниципальное учреждение;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3) подготовленный в соответствии с законодательством Российской Ф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 xml:space="preserve">дерации об оценочной деятельности </w:t>
      </w:r>
      <w:proofErr w:type="gramStart"/>
      <w:r w:rsidRPr="0069792D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69792D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предмета залога (далее - отчет об оценке), если законодательством Российской Федерации предусмотрена обязательность установления рыночной стоимости такого имущества. Отчет об оценке должен быть составлен не ранее чем за 6 месяцев до наступления даты, указанной в абзаце втором подпункта 5 насто</w:t>
      </w:r>
      <w:r w:rsidRPr="0069792D">
        <w:rPr>
          <w:rFonts w:ascii="Times New Roman" w:hAnsi="Times New Roman" w:cs="Times New Roman"/>
          <w:sz w:val="28"/>
          <w:szCs w:val="28"/>
        </w:rPr>
        <w:t>я</w:t>
      </w:r>
      <w:r w:rsidRPr="0069792D">
        <w:rPr>
          <w:rFonts w:ascii="Times New Roman" w:hAnsi="Times New Roman" w:cs="Times New Roman"/>
          <w:sz w:val="28"/>
          <w:szCs w:val="28"/>
        </w:rPr>
        <w:t>щего пункта, если иной срок, в течение которого рыночная стоимость, опред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ленная в отчете об оценке, является рекомендуемой для целей совершения сделки, не предусмотрен законодательством Российской Федерации;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lastRenderedPageBreak/>
        <w:t>4) проект договора, обязательства по которому обеспечиваются залогом (в случае возникновения обязательства из договора);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5) проект договора о залоге, в котором должны быть указаны: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предмет залога, его состав и оценка, планируемая дата заключения д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говора о залоге,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существо, размер, порядок и срок исполнения обеспечиваемого залогом обязательства,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условия страхования закладываемого имущества,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указание на то, у какой из сторон находится закладываемое имущество (при заключении договора об ипотеке - указание на то, что предмет залога остается у залогодателя в его владении и пользовании),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иные условия, подлежащие согласованию сторонами;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6) при заключении договора об ипотеке также представляются: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заверенная руководителем муниципального унитарного предприятия, муниципального учреждения копия документа, подтверждающего госуда</w:t>
      </w:r>
      <w:r w:rsidRPr="0069792D">
        <w:rPr>
          <w:rFonts w:ascii="Times New Roman" w:hAnsi="Times New Roman" w:cs="Times New Roman"/>
          <w:sz w:val="28"/>
          <w:szCs w:val="28"/>
        </w:rPr>
        <w:t>р</w:t>
      </w:r>
      <w:r w:rsidRPr="0069792D">
        <w:rPr>
          <w:rFonts w:ascii="Times New Roman" w:hAnsi="Times New Roman" w:cs="Times New Roman"/>
          <w:sz w:val="28"/>
          <w:szCs w:val="28"/>
        </w:rPr>
        <w:t>ственную регистрацию права хозяйственного ведения либо оперативного управления на имущество, составляющее предмет залога,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92D">
        <w:rPr>
          <w:rFonts w:ascii="Times New Roman" w:hAnsi="Times New Roman" w:cs="Times New Roman"/>
          <w:sz w:val="28"/>
          <w:szCs w:val="28"/>
        </w:rPr>
        <w:t>- заверенные руководителем муниципального унитарного предприятия, муниципального учреждения копии документов технического учета объекта недвижимого имущества (технического паспорта, кадастрового паспорта, те</w:t>
      </w:r>
      <w:r w:rsidRPr="0069792D">
        <w:rPr>
          <w:rFonts w:ascii="Times New Roman" w:hAnsi="Times New Roman" w:cs="Times New Roman"/>
          <w:sz w:val="28"/>
          <w:szCs w:val="28"/>
        </w:rPr>
        <w:t>х</w:t>
      </w:r>
      <w:r w:rsidRPr="0069792D">
        <w:rPr>
          <w:rFonts w:ascii="Times New Roman" w:hAnsi="Times New Roman" w:cs="Times New Roman"/>
          <w:sz w:val="28"/>
          <w:szCs w:val="28"/>
        </w:rPr>
        <w:t>нического плана, иной технической документации),</w:t>
      </w:r>
      <w:proofErr w:type="gramEnd"/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заверенная руководителем муниципального унитарного предприятия, муниципального учреждения копия охранного обязательства на объект недв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жимого имущества (в случае, если предмет залога является объектом культу</w:t>
      </w:r>
      <w:r w:rsidRPr="0069792D">
        <w:rPr>
          <w:rFonts w:ascii="Times New Roman" w:hAnsi="Times New Roman" w:cs="Times New Roman"/>
          <w:sz w:val="28"/>
          <w:szCs w:val="28"/>
        </w:rPr>
        <w:t>р</w:t>
      </w:r>
      <w:r w:rsidRPr="0069792D">
        <w:rPr>
          <w:rFonts w:ascii="Times New Roman" w:hAnsi="Times New Roman" w:cs="Times New Roman"/>
          <w:sz w:val="28"/>
          <w:szCs w:val="28"/>
        </w:rPr>
        <w:t>ного наследия (памятником истории и культуры) народов Российской Федер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ции),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сведения об обременении объекта недвижимого имущества с прилож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нием копий соответствующих документов;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7) бухгалтерскую отчетность за последний отчетный период, подписа</w:t>
      </w:r>
      <w:r w:rsidRPr="0069792D">
        <w:rPr>
          <w:rFonts w:ascii="Times New Roman" w:hAnsi="Times New Roman" w:cs="Times New Roman"/>
          <w:sz w:val="28"/>
          <w:szCs w:val="28"/>
        </w:rPr>
        <w:t>н</w:t>
      </w:r>
      <w:r w:rsidRPr="0069792D">
        <w:rPr>
          <w:rFonts w:ascii="Times New Roman" w:hAnsi="Times New Roman" w:cs="Times New Roman"/>
          <w:sz w:val="28"/>
          <w:szCs w:val="28"/>
        </w:rPr>
        <w:t>ный руководителем и главным бухгалтером муниципального унитарного пре</w:t>
      </w:r>
      <w:r w:rsidRPr="0069792D">
        <w:rPr>
          <w:rFonts w:ascii="Times New Roman" w:hAnsi="Times New Roman" w:cs="Times New Roman"/>
          <w:sz w:val="28"/>
          <w:szCs w:val="28"/>
        </w:rPr>
        <w:t>д</w:t>
      </w:r>
      <w:r w:rsidRPr="0069792D">
        <w:rPr>
          <w:rFonts w:ascii="Times New Roman" w:hAnsi="Times New Roman" w:cs="Times New Roman"/>
          <w:sz w:val="28"/>
          <w:szCs w:val="28"/>
        </w:rPr>
        <w:t>приятия, муниципального учреждения.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3.3. Одновременно с документами, предусмотренными пунктом 3.2 настоящего Положения, могут быть направлены иные документы, которые, по мнению руководителя муниципального унитарного предприятия, муниципал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>ного учреждения, имеют значение для получения согласия на совершение сде</w:t>
      </w:r>
      <w:r w:rsidRPr="0069792D">
        <w:rPr>
          <w:rFonts w:ascii="Times New Roman" w:hAnsi="Times New Roman" w:cs="Times New Roman"/>
          <w:sz w:val="28"/>
          <w:szCs w:val="28"/>
        </w:rPr>
        <w:t>л</w:t>
      </w:r>
      <w:r w:rsidRPr="0069792D">
        <w:rPr>
          <w:rFonts w:ascii="Times New Roman" w:hAnsi="Times New Roman" w:cs="Times New Roman"/>
          <w:sz w:val="28"/>
          <w:szCs w:val="28"/>
        </w:rPr>
        <w:t>ки.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3.4. Муниципальное автономное учреждение для получения согласия на залог недвижимого имущества и особо ценного движимого имущества, закре</w:t>
      </w:r>
      <w:r w:rsidRPr="0069792D">
        <w:rPr>
          <w:rFonts w:ascii="Times New Roman" w:hAnsi="Times New Roman" w:cs="Times New Roman"/>
          <w:sz w:val="28"/>
          <w:szCs w:val="28"/>
        </w:rPr>
        <w:t>п</w:t>
      </w:r>
      <w:r w:rsidRPr="0069792D">
        <w:rPr>
          <w:rFonts w:ascii="Times New Roman" w:hAnsi="Times New Roman" w:cs="Times New Roman"/>
          <w:sz w:val="28"/>
          <w:szCs w:val="28"/>
        </w:rPr>
        <w:t>ленного за ним собственником или приобретенного автономным учреждением за счет средств, выделенных ему собственником на приобретение этого имущ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ства, дополнительно к документам, перечисленным в пункте 3.2 настоящего Положения, направляет в Палату решения наблюдательного совета автономн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го учреждения.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 xml:space="preserve">3.5. </w:t>
      </w:r>
      <w:r w:rsidR="00B0494D">
        <w:rPr>
          <w:rFonts w:ascii="Times New Roman" w:hAnsi="Times New Roman" w:cs="Times New Roman"/>
          <w:sz w:val="28"/>
          <w:szCs w:val="28"/>
        </w:rPr>
        <w:t>Палата</w:t>
      </w:r>
      <w:r w:rsidRPr="0069792D">
        <w:rPr>
          <w:rFonts w:ascii="Times New Roman" w:hAnsi="Times New Roman" w:cs="Times New Roman"/>
          <w:sz w:val="28"/>
          <w:szCs w:val="28"/>
        </w:rPr>
        <w:t xml:space="preserve"> принимает решение о даче согласия либо об отказе в даче с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гласия на залог муниципального имущества, указанного в пункте 3.1 настоящ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lastRenderedPageBreak/>
        <w:t>го Положения, в течение 14 (четырнадцати) календарных дней, исчисляемых со дня регистрации документов, предусмотренных пунктами 3.2 - 3.4 настоящего Положения, в Исполкоме.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3.6. Палата принимает решение об отказе в даче согласия на залог мун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ципального имущества, указанного в пункте 3.1 настоящего Положения, в сл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дующих случаях: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предлагаемый договор о залоге (договор об ипотеке) не соответствует требованиям федерального законодательства;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в случаях, указанных в пунктах 1.4, 1.7 настоящего Положения;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в случае непредставления муниципальным унитарным предприятием, муниципальным учреждением Палате документо</w:t>
      </w:r>
      <w:r w:rsidR="00B0494D">
        <w:rPr>
          <w:rFonts w:ascii="Times New Roman" w:hAnsi="Times New Roman" w:cs="Times New Roman"/>
          <w:sz w:val="28"/>
          <w:szCs w:val="28"/>
        </w:rPr>
        <w:t>в, перечисленных в пунктах 3.2,</w:t>
      </w:r>
      <w:r w:rsidRPr="0069792D">
        <w:rPr>
          <w:rFonts w:ascii="Times New Roman" w:hAnsi="Times New Roman" w:cs="Times New Roman"/>
          <w:sz w:val="28"/>
          <w:szCs w:val="28"/>
        </w:rPr>
        <w:t xml:space="preserve"> 3.4 настоящего Положения;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- при наличии у муниципального унитарного предприятия, муниципал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>ного учреждения на дату представления в Палату документов, необходимых для получения согласия на залог муниципального имущества, неисполненных денежных обязательств.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69792D">
        <w:rPr>
          <w:rFonts w:ascii="Times New Roman" w:hAnsi="Times New Roman" w:cs="Times New Roman"/>
          <w:sz w:val="28"/>
          <w:szCs w:val="28"/>
        </w:rPr>
        <w:t>Решение о даче согласия на передачу в залог муниципального им</w:t>
      </w:r>
      <w:r w:rsidRPr="0069792D">
        <w:rPr>
          <w:rFonts w:ascii="Times New Roman" w:hAnsi="Times New Roman" w:cs="Times New Roman"/>
          <w:sz w:val="28"/>
          <w:szCs w:val="28"/>
        </w:rPr>
        <w:t>у</w:t>
      </w:r>
      <w:r w:rsidRPr="0069792D">
        <w:rPr>
          <w:rFonts w:ascii="Times New Roman" w:hAnsi="Times New Roman" w:cs="Times New Roman"/>
          <w:sz w:val="28"/>
          <w:szCs w:val="28"/>
        </w:rPr>
        <w:t>щества, указанного в пункте 3.1 настоящего Положения, оформляется распор</w:t>
      </w:r>
      <w:r w:rsidRPr="0069792D">
        <w:rPr>
          <w:rFonts w:ascii="Times New Roman" w:hAnsi="Times New Roman" w:cs="Times New Roman"/>
          <w:sz w:val="28"/>
          <w:szCs w:val="28"/>
        </w:rPr>
        <w:t>я</w:t>
      </w:r>
      <w:r w:rsidRPr="0069792D">
        <w:rPr>
          <w:rFonts w:ascii="Times New Roman" w:hAnsi="Times New Roman" w:cs="Times New Roman"/>
          <w:sz w:val="28"/>
          <w:szCs w:val="28"/>
        </w:rPr>
        <w:t xml:space="preserve">жением </w:t>
      </w:r>
      <w:r w:rsidRPr="00B0494D">
        <w:rPr>
          <w:rFonts w:ascii="Times New Roman" w:hAnsi="Times New Roman" w:cs="Times New Roman"/>
          <w:sz w:val="28"/>
          <w:szCs w:val="28"/>
        </w:rPr>
        <w:t>Палаты, с согласованием отдела экономики Исполнительного комитета Чистопольск</w:t>
      </w:r>
      <w:r w:rsidR="00B0494D">
        <w:rPr>
          <w:rFonts w:ascii="Times New Roman" w:hAnsi="Times New Roman" w:cs="Times New Roman"/>
          <w:sz w:val="28"/>
          <w:szCs w:val="28"/>
        </w:rPr>
        <w:t>ого</w:t>
      </w:r>
      <w:r w:rsidRPr="00B0494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494D">
        <w:rPr>
          <w:rFonts w:ascii="Times New Roman" w:hAnsi="Times New Roman" w:cs="Times New Roman"/>
          <w:sz w:val="28"/>
          <w:szCs w:val="28"/>
        </w:rPr>
        <w:t>ого</w:t>
      </w:r>
      <w:r w:rsidRPr="00B049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494D">
        <w:rPr>
          <w:rFonts w:ascii="Times New Roman" w:hAnsi="Times New Roman" w:cs="Times New Roman"/>
          <w:sz w:val="28"/>
          <w:szCs w:val="28"/>
        </w:rPr>
        <w:t>а</w:t>
      </w:r>
      <w:r w:rsidRPr="00B0494D">
        <w:rPr>
          <w:rFonts w:ascii="Times New Roman" w:hAnsi="Times New Roman" w:cs="Times New Roman"/>
          <w:sz w:val="28"/>
          <w:szCs w:val="28"/>
        </w:rPr>
        <w:t xml:space="preserve">, </w:t>
      </w:r>
      <w:r w:rsidR="00B0494D">
        <w:rPr>
          <w:rFonts w:ascii="Times New Roman" w:hAnsi="Times New Roman" w:cs="Times New Roman"/>
          <w:sz w:val="28"/>
          <w:szCs w:val="28"/>
        </w:rPr>
        <w:t>структурного подразделения, отдела Исполнительного комитета Чистопольского муниципального района</w:t>
      </w:r>
      <w:r w:rsidRPr="00B0494D">
        <w:rPr>
          <w:rFonts w:ascii="Times New Roman" w:hAnsi="Times New Roman" w:cs="Times New Roman"/>
          <w:sz w:val="28"/>
          <w:szCs w:val="28"/>
        </w:rPr>
        <w:t>, в подв</w:t>
      </w:r>
      <w:r w:rsidRPr="00B0494D">
        <w:rPr>
          <w:rFonts w:ascii="Times New Roman" w:hAnsi="Times New Roman" w:cs="Times New Roman"/>
          <w:sz w:val="28"/>
          <w:szCs w:val="28"/>
        </w:rPr>
        <w:t>е</w:t>
      </w:r>
      <w:r w:rsidRPr="00B0494D">
        <w:rPr>
          <w:rFonts w:ascii="Times New Roman" w:hAnsi="Times New Roman" w:cs="Times New Roman"/>
          <w:sz w:val="28"/>
          <w:szCs w:val="28"/>
        </w:rPr>
        <w:t>домственности котор</w:t>
      </w:r>
      <w:r w:rsidR="00B0494D">
        <w:rPr>
          <w:rFonts w:ascii="Times New Roman" w:hAnsi="Times New Roman" w:cs="Times New Roman"/>
          <w:sz w:val="28"/>
          <w:szCs w:val="28"/>
        </w:rPr>
        <w:t>ого</w:t>
      </w:r>
      <w:r w:rsidRPr="00B0494D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B0494D">
        <w:rPr>
          <w:rFonts w:ascii="Times New Roman" w:hAnsi="Times New Roman" w:cs="Times New Roman"/>
          <w:sz w:val="28"/>
          <w:szCs w:val="28"/>
        </w:rPr>
        <w:t>и</w:t>
      </w:r>
      <w:r w:rsidRPr="00B0494D">
        <w:rPr>
          <w:rFonts w:ascii="Times New Roman" w:hAnsi="Times New Roman" w:cs="Times New Roman"/>
          <w:sz w:val="28"/>
          <w:szCs w:val="28"/>
        </w:rPr>
        <w:t>тся муниципальн</w:t>
      </w:r>
      <w:r w:rsidR="00B0494D">
        <w:rPr>
          <w:rFonts w:ascii="Times New Roman" w:hAnsi="Times New Roman" w:cs="Times New Roman"/>
          <w:sz w:val="28"/>
          <w:szCs w:val="28"/>
        </w:rPr>
        <w:t>ое</w:t>
      </w:r>
      <w:r w:rsidRPr="00B0494D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B0494D">
        <w:rPr>
          <w:rFonts w:ascii="Times New Roman" w:hAnsi="Times New Roman" w:cs="Times New Roman"/>
          <w:sz w:val="28"/>
          <w:szCs w:val="28"/>
        </w:rPr>
        <w:t>ое</w:t>
      </w:r>
      <w:r w:rsidRPr="00B0494D">
        <w:rPr>
          <w:rFonts w:ascii="Times New Roman" w:hAnsi="Times New Roman" w:cs="Times New Roman"/>
          <w:sz w:val="28"/>
          <w:szCs w:val="28"/>
        </w:rPr>
        <w:t xml:space="preserve"> предприятие, муниципальн</w:t>
      </w:r>
      <w:r w:rsidR="00B0494D">
        <w:rPr>
          <w:rFonts w:ascii="Times New Roman" w:hAnsi="Times New Roman" w:cs="Times New Roman"/>
          <w:sz w:val="28"/>
          <w:szCs w:val="28"/>
        </w:rPr>
        <w:t>ое</w:t>
      </w:r>
      <w:r w:rsidRPr="00B049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0494D">
        <w:rPr>
          <w:rFonts w:ascii="Times New Roman" w:hAnsi="Times New Roman" w:cs="Times New Roman"/>
          <w:sz w:val="28"/>
          <w:szCs w:val="28"/>
        </w:rPr>
        <w:t>е</w:t>
      </w:r>
      <w:r w:rsidRPr="00B0494D">
        <w:rPr>
          <w:rFonts w:ascii="Times New Roman" w:hAnsi="Times New Roman" w:cs="Times New Roman"/>
          <w:sz w:val="28"/>
          <w:szCs w:val="28"/>
        </w:rPr>
        <w:t>, копия</w:t>
      </w:r>
      <w:r w:rsidRPr="0069792D">
        <w:rPr>
          <w:rFonts w:ascii="Times New Roman" w:hAnsi="Times New Roman" w:cs="Times New Roman"/>
          <w:sz w:val="28"/>
          <w:szCs w:val="28"/>
        </w:rPr>
        <w:t xml:space="preserve"> которого в течение пяти календарных дней со дня его принятия направляется муниципальному унитарному предприятию</w:t>
      </w:r>
      <w:proofErr w:type="gramEnd"/>
      <w:r w:rsidRPr="0069792D">
        <w:rPr>
          <w:rFonts w:ascii="Times New Roman" w:hAnsi="Times New Roman" w:cs="Times New Roman"/>
          <w:sz w:val="28"/>
          <w:szCs w:val="28"/>
        </w:rPr>
        <w:t xml:space="preserve"> или муниципальному учреждению, </w:t>
      </w:r>
      <w:proofErr w:type="gramStart"/>
      <w:r w:rsidRPr="0069792D">
        <w:rPr>
          <w:rFonts w:ascii="Times New Roman" w:hAnsi="Times New Roman" w:cs="Times New Roman"/>
          <w:sz w:val="28"/>
          <w:szCs w:val="28"/>
        </w:rPr>
        <w:t>внесшим</w:t>
      </w:r>
      <w:proofErr w:type="gramEnd"/>
      <w:r w:rsidRPr="0069792D">
        <w:rPr>
          <w:rFonts w:ascii="Times New Roman" w:hAnsi="Times New Roman" w:cs="Times New Roman"/>
          <w:sz w:val="28"/>
          <w:szCs w:val="28"/>
        </w:rPr>
        <w:t xml:space="preserve"> предложение о передаче в залог муниципального имущества, по почте либо вручается их представителю под расписку.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3.8. По одному экземпляру договора, обязательство по которому обесп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чиваются залогом, и договора о залоге не позднее трех рабочих дней со дня их подписания залогодателем и залогодержателем представляются муниципал</w:t>
      </w:r>
      <w:r w:rsidRPr="0069792D">
        <w:rPr>
          <w:rFonts w:ascii="Times New Roman" w:hAnsi="Times New Roman" w:cs="Times New Roman"/>
          <w:sz w:val="28"/>
          <w:szCs w:val="28"/>
        </w:rPr>
        <w:t>ь</w:t>
      </w:r>
      <w:r w:rsidRPr="0069792D">
        <w:rPr>
          <w:rFonts w:ascii="Times New Roman" w:hAnsi="Times New Roman" w:cs="Times New Roman"/>
          <w:sz w:val="28"/>
          <w:szCs w:val="28"/>
        </w:rPr>
        <w:t xml:space="preserve">ными унитарными предприятиями, муниципальными учреждениями в Палату для осуществления </w:t>
      </w:r>
      <w:proofErr w:type="gramStart"/>
      <w:r w:rsidRPr="0069792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9792D">
        <w:rPr>
          <w:rFonts w:ascii="Times New Roman" w:hAnsi="Times New Roman" w:cs="Times New Roman"/>
          <w:sz w:val="28"/>
          <w:szCs w:val="28"/>
        </w:rPr>
        <w:t xml:space="preserve"> исполнением обязательств в целях предотвр</w:t>
      </w:r>
      <w:r w:rsidRPr="0069792D">
        <w:rPr>
          <w:rFonts w:ascii="Times New Roman" w:hAnsi="Times New Roman" w:cs="Times New Roman"/>
          <w:sz w:val="28"/>
          <w:szCs w:val="28"/>
        </w:rPr>
        <w:t>а</w:t>
      </w:r>
      <w:r w:rsidRPr="0069792D">
        <w:rPr>
          <w:rFonts w:ascii="Times New Roman" w:hAnsi="Times New Roman" w:cs="Times New Roman"/>
          <w:sz w:val="28"/>
          <w:szCs w:val="28"/>
        </w:rPr>
        <w:t>щения утраты заложенного имущества и учета залоговых сделок.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3.9. Внесение изменений, дополнений в договор о залоге муниципального имущества, указанного в пункте 3.1 настоящего Положения, производится в порядке, установленном настоящим разделом для заключения договора о зал</w:t>
      </w:r>
      <w:r w:rsidRPr="0069792D">
        <w:rPr>
          <w:rFonts w:ascii="Times New Roman" w:hAnsi="Times New Roman" w:cs="Times New Roman"/>
          <w:sz w:val="28"/>
          <w:szCs w:val="28"/>
        </w:rPr>
        <w:t>о</w:t>
      </w:r>
      <w:r w:rsidRPr="0069792D">
        <w:rPr>
          <w:rFonts w:ascii="Times New Roman" w:hAnsi="Times New Roman" w:cs="Times New Roman"/>
          <w:sz w:val="28"/>
          <w:szCs w:val="28"/>
        </w:rPr>
        <w:t>ге.</w:t>
      </w:r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3.10. Муниципальные унитарные предприятия, муниципальные учрежд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ния, являющиеся залогодателями муниципального имущества, обязаны не позднее трех рабочих дней со дня прекращения договора залога такого имущ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ства направить в Исполком письменное уведомление о дате и основаниях пр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кращения договора о залоге.</w:t>
      </w:r>
    </w:p>
    <w:p w:rsidR="0069792D" w:rsidRPr="0069792D" w:rsidRDefault="0069792D" w:rsidP="004757BD">
      <w:pPr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69792D">
        <w:rPr>
          <w:rFonts w:ascii="Times New Roman" w:hAnsi="Times New Roman" w:cs="Times New Roman"/>
          <w:sz w:val="28"/>
          <w:szCs w:val="28"/>
        </w:rPr>
        <w:t>Решение об отказе в даче согласия на передачу в залог имущества, указанного в пункте 3.1 настоящего Положения, оформляется Палатой в форме письменного уведомления, подписываемого его руководителем, которое в т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lastRenderedPageBreak/>
        <w:t>чение пяти календарных дней со дня его подписания направляется муниц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пальному унитарному предприятию или муниципальному учреждению, вне</w:t>
      </w:r>
      <w:r w:rsidRPr="0069792D">
        <w:rPr>
          <w:rFonts w:ascii="Times New Roman" w:hAnsi="Times New Roman" w:cs="Times New Roman"/>
          <w:sz w:val="28"/>
          <w:szCs w:val="28"/>
        </w:rPr>
        <w:t>с</w:t>
      </w:r>
      <w:r w:rsidRPr="0069792D">
        <w:rPr>
          <w:rFonts w:ascii="Times New Roman" w:hAnsi="Times New Roman" w:cs="Times New Roman"/>
          <w:sz w:val="28"/>
          <w:szCs w:val="28"/>
        </w:rPr>
        <w:t>шим предложение о передаче в залог муниципального имущества, по почте л</w:t>
      </w:r>
      <w:r w:rsidRPr="0069792D">
        <w:rPr>
          <w:rFonts w:ascii="Times New Roman" w:hAnsi="Times New Roman" w:cs="Times New Roman"/>
          <w:sz w:val="28"/>
          <w:szCs w:val="28"/>
        </w:rPr>
        <w:t>и</w:t>
      </w:r>
      <w:r w:rsidRPr="0069792D">
        <w:rPr>
          <w:rFonts w:ascii="Times New Roman" w:hAnsi="Times New Roman" w:cs="Times New Roman"/>
          <w:sz w:val="28"/>
          <w:szCs w:val="28"/>
        </w:rPr>
        <w:t>бо вручается их представителю под расписку.</w:t>
      </w:r>
      <w:proofErr w:type="gramEnd"/>
    </w:p>
    <w:p w:rsidR="0069792D" w:rsidRPr="0069792D" w:rsidRDefault="0069792D" w:rsidP="0047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92D">
        <w:rPr>
          <w:rFonts w:ascii="Times New Roman" w:hAnsi="Times New Roman" w:cs="Times New Roman"/>
          <w:sz w:val="28"/>
          <w:szCs w:val="28"/>
        </w:rPr>
        <w:t>3.12. Муниципальные унитарные предприятия, муниципальные учрежд</w:t>
      </w:r>
      <w:r w:rsidRPr="0069792D">
        <w:rPr>
          <w:rFonts w:ascii="Times New Roman" w:hAnsi="Times New Roman" w:cs="Times New Roman"/>
          <w:sz w:val="28"/>
          <w:szCs w:val="28"/>
        </w:rPr>
        <w:t>е</w:t>
      </w:r>
      <w:r w:rsidRPr="0069792D">
        <w:rPr>
          <w:rFonts w:ascii="Times New Roman" w:hAnsi="Times New Roman" w:cs="Times New Roman"/>
          <w:sz w:val="28"/>
          <w:szCs w:val="28"/>
        </w:rPr>
        <w:t>ния, являющиеся залогодателями муниципального имущества, обязаны вести книгу учета залоговых сделок.</w:t>
      </w:r>
    </w:p>
    <w:p w:rsidR="0069792D" w:rsidRPr="0069792D" w:rsidRDefault="0069792D" w:rsidP="004757B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18B" w:rsidRPr="00605701" w:rsidRDefault="004C218B" w:rsidP="006057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218B" w:rsidRPr="00605701" w:rsidSect="00666CDB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787"/>
    <w:multiLevelType w:val="hybridMultilevel"/>
    <w:tmpl w:val="85AC91AA"/>
    <w:lvl w:ilvl="0" w:tplc="2E2A5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C7"/>
    <w:rsid w:val="00025DE2"/>
    <w:rsid w:val="000A21C8"/>
    <w:rsid w:val="000A33DA"/>
    <w:rsid w:val="00101390"/>
    <w:rsid w:val="00181A0C"/>
    <w:rsid w:val="002E237A"/>
    <w:rsid w:val="003A08D4"/>
    <w:rsid w:val="004757BD"/>
    <w:rsid w:val="00491DB6"/>
    <w:rsid w:val="004C218B"/>
    <w:rsid w:val="0053104D"/>
    <w:rsid w:val="005706AA"/>
    <w:rsid w:val="00601632"/>
    <w:rsid w:val="00605701"/>
    <w:rsid w:val="006238D1"/>
    <w:rsid w:val="00640385"/>
    <w:rsid w:val="00666CDB"/>
    <w:rsid w:val="0067786F"/>
    <w:rsid w:val="00681E97"/>
    <w:rsid w:val="00685A50"/>
    <w:rsid w:val="0069792D"/>
    <w:rsid w:val="006C05CF"/>
    <w:rsid w:val="0077018A"/>
    <w:rsid w:val="0077662D"/>
    <w:rsid w:val="007D63D1"/>
    <w:rsid w:val="00802012"/>
    <w:rsid w:val="008C69C0"/>
    <w:rsid w:val="008E7D4E"/>
    <w:rsid w:val="00950DB8"/>
    <w:rsid w:val="00A455A4"/>
    <w:rsid w:val="00A61AB0"/>
    <w:rsid w:val="00AB7D95"/>
    <w:rsid w:val="00AC334B"/>
    <w:rsid w:val="00AC62A1"/>
    <w:rsid w:val="00AD71DA"/>
    <w:rsid w:val="00B0494D"/>
    <w:rsid w:val="00B57792"/>
    <w:rsid w:val="00B62D4E"/>
    <w:rsid w:val="00B93DD2"/>
    <w:rsid w:val="00C00393"/>
    <w:rsid w:val="00C22825"/>
    <w:rsid w:val="00C338E4"/>
    <w:rsid w:val="00C91F58"/>
    <w:rsid w:val="00D3191D"/>
    <w:rsid w:val="00D604F6"/>
    <w:rsid w:val="00DF6FF3"/>
    <w:rsid w:val="00E33D2C"/>
    <w:rsid w:val="00E458DB"/>
    <w:rsid w:val="00EB6952"/>
    <w:rsid w:val="00ED5235"/>
    <w:rsid w:val="00F50516"/>
    <w:rsid w:val="00F86952"/>
    <w:rsid w:val="00F9226E"/>
    <w:rsid w:val="00F93894"/>
    <w:rsid w:val="00FA38C7"/>
    <w:rsid w:val="00FE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2D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666CDB"/>
    <w:pPr>
      <w:spacing w:after="200" w:line="276" w:lineRule="auto"/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2D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666CDB"/>
    <w:pPr>
      <w:spacing w:after="200" w:line="276" w:lineRule="auto"/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AC77-1021-43A3-AAF2-4EC90FBF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1</cp:lastModifiedBy>
  <cp:revision>11</cp:revision>
  <cp:lastPrinted>2018-02-05T05:40:00Z</cp:lastPrinted>
  <dcterms:created xsi:type="dcterms:W3CDTF">2018-01-25T10:54:00Z</dcterms:created>
  <dcterms:modified xsi:type="dcterms:W3CDTF">2018-02-05T05:41:00Z</dcterms:modified>
</cp:coreProperties>
</file>