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C" w:rsidRPr="007906BC" w:rsidRDefault="007906BC" w:rsidP="00790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 ТАТАРСТАН                            </w:t>
      </w:r>
      <w:proofErr w:type="spellStart"/>
      <w:proofErr w:type="gramStart"/>
      <w:r w:rsidRPr="00790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ТАТАРСТАН</w:t>
      </w:r>
      <w:proofErr w:type="spellEnd"/>
      <w:proofErr w:type="gramEnd"/>
      <w:r w:rsidRPr="00790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РЕСПУБЛИКАСЫ</w:t>
      </w:r>
    </w:p>
    <w:p w:rsidR="007906BC" w:rsidRPr="007906BC" w:rsidRDefault="007906BC" w:rsidP="007906BC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Чистопольский муниципальный район                </w:t>
      </w:r>
      <w:proofErr w:type="spellStart"/>
      <w:r w:rsidRPr="00790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Чистай</w:t>
      </w:r>
      <w:proofErr w:type="spellEnd"/>
      <w:r w:rsidRPr="00790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90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</w:t>
      </w:r>
      <w:proofErr w:type="spellEnd"/>
      <w:r w:rsidRPr="00790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районы</w:t>
      </w:r>
    </w:p>
    <w:p w:rsidR="007906BC" w:rsidRPr="007906BC" w:rsidRDefault="007906BC" w:rsidP="007906BC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 w:rsidRPr="00790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proofErr w:type="spellStart"/>
      <w:r w:rsidRPr="00790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Чувашско-Елтанское</w:t>
      </w:r>
      <w:proofErr w:type="spellEnd"/>
      <w:r w:rsidRPr="00790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сельское поселение             </w:t>
      </w:r>
      <w:r w:rsidRPr="007906BC"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Чуваш  Ялтаны авыл жирлеге</w:t>
      </w:r>
    </w:p>
    <w:p w:rsidR="007906BC" w:rsidRPr="007906BC" w:rsidRDefault="007906BC" w:rsidP="007906BC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</w:p>
    <w:p w:rsidR="007906BC" w:rsidRPr="007906BC" w:rsidRDefault="007906BC" w:rsidP="007906B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</w:pPr>
      <w:r w:rsidRPr="007906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tt-RU" w:eastAsia="ru-RU"/>
        </w:rPr>
        <w:t>422962,  РТ Чистопольский район, с. Чувашский Елтан, дом, 15    тел.3-69-33</w:t>
      </w:r>
    </w:p>
    <w:p w:rsidR="007906BC" w:rsidRPr="007906BC" w:rsidRDefault="007906BC" w:rsidP="007906BC">
      <w:pPr>
        <w:pStyle w:val="ConsPlusTitle"/>
        <w:tabs>
          <w:tab w:val="left" w:pos="1701"/>
          <w:tab w:val="left" w:pos="9639"/>
        </w:tabs>
        <w:ind w:right="-1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ПОСТАНОВЛЕНИЕ                                                  КАРАР           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ПРОЕКТ</w:t>
      </w:r>
    </w:p>
    <w:p w:rsidR="007906BC" w:rsidRDefault="007906BC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</w:p>
    <w:p w:rsidR="00760DDF" w:rsidRPr="00274FE5" w:rsidRDefault="007959C1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>О</w:t>
      </w:r>
      <w:r w:rsidR="00B11F65" w:rsidRPr="00274FE5">
        <w:rPr>
          <w:rFonts w:ascii="Times New Roman" w:hAnsi="Times New Roman" w:cs="Times New Roman"/>
          <w:b w:val="0"/>
          <w:sz w:val="28"/>
          <w:szCs w:val="28"/>
        </w:rPr>
        <w:t>б утверждении порядка разработки, реализации и оценки эффективности муниципальных программ</w:t>
      </w:r>
    </w:p>
    <w:p w:rsidR="007959C1" w:rsidRPr="00274FE5" w:rsidRDefault="005D1378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Чувашско-Елтанского</w:t>
      </w:r>
      <w:r w:rsidR="007959C1" w:rsidRPr="00274FE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760DDF" w:rsidRPr="00274FE5" w:rsidRDefault="007959C1" w:rsidP="00274FE5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b w:val="0"/>
          <w:sz w:val="28"/>
          <w:szCs w:val="28"/>
        </w:rPr>
        <w:t>Чистопольского</w:t>
      </w:r>
      <w:proofErr w:type="spellEnd"/>
      <w:r w:rsidR="00B11F65" w:rsidRPr="00274F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274FE5">
        <w:rPr>
          <w:rFonts w:ascii="Times New Roman" w:hAnsi="Times New Roman" w:cs="Times New Roman"/>
          <w:b w:val="0"/>
          <w:sz w:val="28"/>
          <w:szCs w:val="28"/>
        </w:rPr>
        <w:t>Р</w:t>
      </w:r>
      <w:r w:rsidR="00B11F65" w:rsidRPr="00274FE5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274FE5">
        <w:rPr>
          <w:rFonts w:ascii="Times New Roman" w:hAnsi="Times New Roman" w:cs="Times New Roman"/>
          <w:b w:val="0"/>
          <w:sz w:val="28"/>
          <w:szCs w:val="28"/>
        </w:rPr>
        <w:t>Т</w:t>
      </w:r>
      <w:r w:rsidR="00B11F65" w:rsidRPr="00274FE5">
        <w:rPr>
          <w:rFonts w:ascii="Times New Roman" w:hAnsi="Times New Roman" w:cs="Times New Roman"/>
          <w:b w:val="0"/>
          <w:sz w:val="28"/>
          <w:szCs w:val="28"/>
        </w:rPr>
        <w:t>атарстан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5253C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 целях упорядочения процедуры разработки, принятия, реализации муниципальных программ и на основании Бюджетного кодекса Российской Федерации, Федерального закона от 06</w:t>
      </w:r>
      <w:r w:rsidR="00B858D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74FE5">
        <w:rPr>
          <w:rFonts w:ascii="Times New Roman" w:hAnsi="Times New Roman" w:cs="Times New Roman"/>
          <w:sz w:val="28"/>
          <w:szCs w:val="28"/>
        </w:rPr>
        <w:t>2006</w:t>
      </w:r>
      <w:r w:rsidR="00B858D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4FE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760DDF" w:rsidRPr="00274FE5">
        <w:rPr>
          <w:rFonts w:ascii="Times New Roman" w:hAnsi="Times New Roman" w:cs="Times New Roman"/>
          <w:sz w:val="28"/>
          <w:szCs w:val="28"/>
        </w:rPr>
        <w:t xml:space="preserve">и в целях повышения эффективности и результативности муниципальных программ </w:t>
      </w:r>
    </w:p>
    <w:p w:rsidR="00760DDF" w:rsidRPr="00274FE5" w:rsidRDefault="00760DDF" w:rsidP="00274F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ПОСТАНОВЛЯ</w:t>
      </w:r>
      <w:r w:rsidR="007959C1" w:rsidRPr="00274FE5">
        <w:rPr>
          <w:rFonts w:ascii="Times New Roman" w:hAnsi="Times New Roman" w:cs="Times New Roman"/>
          <w:sz w:val="28"/>
          <w:szCs w:val="28"/>
        </w:rPr>
        <w:t>Ю</w:t>
      </w:r>
      <w:r w:rsidRPr="00274FE5">
        <w:rPr>
          <w:rFonts w:ascii="Times New Roman" w:hAnsi="Times New Roman" w:cs="Times New Roman"/>
          <w:sz w:val="28"/>
          <w:szCs w:val="28"/>
        </w:rPr>
        <w:t>: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2" w:history="1">
        <w:r w:rsidRPr="00274FE5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5D1378">
        <w:rPr>
          <w:rFonts w:ascii="Times New Roman" w:hAnsi="Times New Roman" w:cs="Times New Roman"/>
          <w:b w:val="0"/>
          <w:sz w:val="28"/>
          <w:szCs w:val="28"/>
        </w:rPr>
        <w:t>Чувашско-Елтанского</w:t>
      </w:r>
      <w:proofErr w:type="spellEnd"/>
      <w:r w:rsidR="007959C1" w:rsidRPr="00274FE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959C1" w:rsidRPr="00274FE5">
        <w:rPr>
          <w:rFonts w:ascii="Times New Roman" w:hAnsi="Times New Roman" w:cs="Times New Roman"/>
          <w:b w:val="0"/>
          <w:sz w:val="28"/>
          <w:szCs w:val="28"/>
        </w:rPr>
        <w:t>Чистопольского</w:t>
      </w:r>
      <w:proofErr w:type="spellEnd"/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</w:t>
      </w:r>
      <w:r w:rsidRPr="00274FE5">
        <w:rPr>
          <w:rFonts w:ascii="Times New Roman" w:hAnsi="Times New Roman" w:cs="Times New Roman"/>
          <w:sz w:val="28"/>
          <w:szCs w:val="28"/>
        </w:rPr>
        <w:t xml:space="preserve"> </w:t>
      </w:r>
      <w:r w:rsidR="007959C1" w:rsidRPr="00274FE5">
        <w:rPr>
          <w:rFonts w:ascii="Times New Roman" w:hAnsi="Times New Roman" w:cs="Times New Roman"/>
          <w:b w:val="0"/>
          <w:sz w:val="28"/>
          <w:szCs w:val="28"/>
        </w:rPr>
        <w:t>(Приложение №</w:t>
      </w:r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 1).</w:t>
      </w:r>
    </w:p>
    <w:p w:rsidR="007959C1" w:rsidRPr="00274FE5" w:rsidRDefault="007959C1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«Официальном портале правовой информации Республики Татарстан» в информационной- телекоммуникационной сети «Интернет», и на </w:t>
      </w:r>
      <w:r w:rsidR="00FD798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74FE5">
        <w:rPr>
          <w:rFonts w:ascii="Times New Roman" w:hAnsi="Times New Roman" w:cs="Times New Roman"/>
          <w:sz w:val="28"/>
          <w:szCs w:val="28"/>
        </w:rPr>
        <w:t xml:space="preserve">сайте поселения на </w:t>
      </w:r>
      <w:r w:rsidR="00FD7989">
        <w:rPr>
          <w:rFonts w:ascii="Times New Roman" w:hAnsi="Times New Roman" w:cs="Times New Roman"/>
          <w:sz w:val="28"/>
          <w:szCs w:val="28"/>
        </w:rPr>
        <w:t>п</w:t>
      </w:r>
      <w:r w:rsidRPr="00274FE5">
        <w:rPr>
          <w:rFonts w:ascii="Times New Roman" w:hAnsi="Times New Roman" w:cs="Times New Roman"/>
          <w:sz w:val="28"/>
          <w:szCs w:val="28"/>
        </w:rPr>
        <w:t xml:space="preserve">ортале муниципальных образований Республики Татарстан. </w:t>
      </w:r>
    </w:p>
    <w:p w:rsidR="007959C1" w:rsidRPr="00274FE5" w:rsidRDefault="007959C1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5D1378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Чувашско-Елтанского</w:t>
      </w: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1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С.М. Егоров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Pr="00274FE5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9C1" w:rsidRDefault="007959C1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015" w:rsidRDefault="00C41015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015" w:rsidRDefault="00C41015" w:rsidP="00274FE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C41015" w:rsidRDefault="00C41015" w:rsidP="00274FE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C41015" w:rsidRDefault="00C41015" w:rsidP="00274FE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760DDF" w:rsidRPr="00FD7989" w:rsidRDefault="00760DDF" w:rsidP="00274FE5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FD7989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7959C1" w:rsidRPr="00FD7989">
        <w:rPr>
          <w:rFonts w:ascii="Times New Roman" w:hAnsi="Times New Roman" w:cs="Times New Roman"/>
          <w:sz w:val="24"/>
          <w:szCs w:val="28"/>
        </w:rPr>
        <w:t>№</w:t>
      </w:r>
      <w:r w:rsidRPr="00FD7989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7959C1" w:rsidRPr="00FD7989" w:rsidRDefault="007959C1" w:rsidP="00FD7989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</w:t>
      </w:r>
      <w:r w:rsidR="00760DDF" w:rsidRPr="00FD7989">
        <w:rPr>
          <w:rFonts w:ascii="Times New Roman" w:hAnsi="Times New Roman" w:cs="Times New Roman"/>
          <w:sz w:val="24"/>
          <w:szCs w:val="28"/>
        </w:rPr>
        <w:t>остановлени</w:t>
      </w:r>
      <w:r w:rsidRPr="00FD7989">
        <w:rPr>
          <w:rFonts w:ascii="Times New Roman" w:hAnsi="Times New Roman" w:cs="Times New Roman"/>
          <w:sz w:val="24"/>
          <w:szCs w:val="28"/>
        </w:rPr>
        <w:t>ю</w:t>
      </w:r>
      <w:r w:rsidR="00FD7989">
        <w:rPr>
          <w:rFonts w:ascii="Times New Roman" w:hAnsi="Times New Roman" w:cs="Times New Roman"/>
          <w:sz w:val="24"/>
          <w:szCs w:val="28"/>
        </w:rPr>
        <w:t xml:space="preserve"> </w:t>
      </w:r>
      <w:r w:rsidRPr="00FD7989">
        <w:rPr>
          <w:rFonts w:ascii="Times New Roman" w:hAnsi="Times New Roman" w:cs="Times New Roman"/>
          <w:sz w:val="24"/>
          <w:szCs w:val="28"/>
        </w:rPr>
        <w:t xml:space="preserve">главы </w:t>
      </w:r>
      <w:r w:rsidR="005D1378">
        <w:rPr>
          <w:rFonts w:ascii="Times New Roman" w:hAnsi="Times New Roman" w:cs="Times New Roman"/>
          <w:sz w:val="24"/>
          <w:szCs w:val="28"/>
        </w:rPr>
        <w:t>Чувашско-Елтанского</w:t>
      </w:r>
      <w:r w:rsidR="00FD7989">
        <w:rPr>
          <w:rFonts w:ascii="Times New Roman" w:hAnsi="Times New Roman" w:cs="Times New Roman"/>
          <w:sz w:val="24"/>
          <w:szCs w:val="28"/>
        </w:rPr>
        <w:t xml:space="preserve"> </w:t>
      </w:r>
      <w:r w:rsidRPr="00FD7989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760DDF" w:rsidRPr="00FD7989" w:rsidRDefault="007959C1" w:rsidP="00274FE5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FD7989">
        <w:rPr>
          <w:rFonts w:ascii="Times New Roman" w:hAnsi="Times New Roman" w:cs="Times New Roman"/>
          <w:sz w:val="24"/>
          <w:szCs w:val="28"/>
        </w:rPr>
        <w:t>Чистопольского</w:t>
      </w:r>
      <w:proofErr w:type="spellEnd"/>
      <w:r w:rsidR="00760DDF" w:rsidRPr="00FD7989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760DDF" w:rsidRPr="00FD7989" w:rsidRDefault="00760DDF" w:rsidP="00274FE5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 xml:space="preserve">от </w:t>
      </w:r>
      <w:r w:rsidR="007959C1" w:rsidRPr="00FD7989">
        <w:rPr>
          <w:rFonts w:ascii="Times New Roman" w:hAnsi="Times New Roman" w:cs="Times New Roman"/>
          <w:sz w:val="24"/>
          <w:szCs w:val="28"/>
        </w:rPr>
        <w:t>_________2017</w:t>
      </w:r>
      <w:r w:rsidRPr="00FD7989">
        <w:rPr>
          <w:rFonts w:ascii="Times New Roman" w:hAnsi="Times New Roman" w:cs="Times New Roman"/>
          <w:sz w:val="24"/>
          <w:szCs w:val="28"/>
        </w:rPr>
        <w:t xml:space="preserve"> г. </w:t>
      </w:r>
      <w:r w:rsidR="007959C1" w:rsidRPr="00FD7989">
        <w:rPr>
          <w:rFonts w:ascii="Times New Roman" w:hAnsi="Times New Roman" w:cs="Times New Roman"/>
          <w:sz w:val="24"/>
          <w:szCs w:val="28"/>
        </w:rPr>
        <w:t>№____</w:t>
      </w:r>
    </w:p>
    <w:p w:rsidR="00760DDF" w:rsidRPr="00FD7989" w:rsidRDefault="00760DDF" w:rsidP="00274FE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60DDF" w:rsidRPr="00274FE5" w:rsidRDefault="007959C1" w:rsidP="00274F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274FE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60DDF" w:rsidRPr="00274FE5" w:rsidRDefault="007959C1" w:rsidP="00274F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>разработки, реализации и оценки</w:t>
      </w:r>
    </w:p>
    <w:p w:rsidR="00760DDF" w:rsidRPr="00274FE5" w:rsidRDefault="007959C1" w:rsidP="00274F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муниципальных программ </w:t>
      </w:r>
      <w:proofErr w:type="spellStart"/>
      <w:r w:rsidR="005D1378">
        <w:rPr>
          <w:rFonts w:ascii="Times New Roman" w:hAnsi="Times New Roman" w:cs="Times New Roman"/>
          <w:b w:val="0"/>
          <w:sz w:val="28"/>
          <w:szCs w:val="28"/>
        </w:rPr>
        <w:t>Чувашско-Елтанского</w:t>
      </w:r>
      <w:proofErr w:type="spellEnd"/>
      <w:r w:rsidR="005D13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274FE5">
        <w:rPr>
          <w:rFonts w:ascii="Times New Roman" w:hAnsi="Times New Roman" w:cs="Times New Roman"/>
          <w:b w:val="0"/>
          <w:sz w:val="28"/>
          <w:szCs w:val="28"/>
        </w:rPr>
        <w:t>Чистопольского</w:t>
      </w:r>
      <w:proofErr w:type="spellEnd"/>
      <w:r w:rsidRPr="00274F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разработки, реализации и оценки эффективности муниципальных программ (далее - Порядок) разработан в соответствии с Бюджетным </w:t>
      </w:r>
      <w:hyperlink r:id="rId8" w:history="1">
        <w:r w:rsidRPr="00274F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274F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от 06</w:t>
      </w:r>
      <w:r w:rsidR="00B858D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74FE5">
        <w:rPr>
          <w:rFonts w:ascii="Times New Roman" w:hAnsi="Times New Roman" w:cs="Times New Roman"/>
          <w:sz w:val="28"/>
          <w:szCs w:val="28"/>
        </w:rPr>
        <w:t>2003</w:t>
      </w:r>
      <w:r w:rsidR="00B858D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4FE5">
        <w:rPr>
          <w:rFonts w:ascii="Times New Roman" w:hAnsi="Times New Roman" w:cs="Times New Roman"/>
          <w:sz w:val="28"/>
          <w:szCs w:val="28"/>
        </w:rPr>
        <w:t xml:space="preserve"> </w:t>
      </w:r>
      <w:r w:rsidR="005253CF" w:rsidRPr="00274FE5">
        <w:rPr>
          <w:rFonts w:ascii="Times New Roman" w:hAnsi="Times New Roman" w:cs="Times New Roman"/>
          <w:sz w:val="28"/>
          <w:szCs w:val="28"/>
        </w:rPr>
        <w:t>№</w:t>
      </w:r>
      <w:r w:rsidRPr="00274FE5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1.2. </w:t>
      </w:r>
      <w:r w:rsidR="006335B0" w:rsidRPr="00274FE5">
        <w:rPr>
          <w:rFonts w:ascii="Times New Roman" w:hAnsi="Times New Roman" w:cs="Times New Roman"/>
          <w:sz w:val="28"/>
          <w:szCs w:val="28"/>
        </w:rPr>
        <w:t xml:space="preserve">Под муниципальной программой в настоящем </w:t>
      </w:r>
      <w:r w:rsidRPr="00274FE5">
        <w:rPr>
          <w:rFonts w:ascii="Times New Roman" w:hAnsi="Times New Roman" w:cs="Times New Roman"/>
          <w:sz w:val="28"/>
          <w:szCs w:val="28"/>
        </w:rPr>
        <w:t>Порядке</w:t>
      </w:r>
      <w:r w:rsidR="006335B0" w:rsidRPr="00274FE5">
        <w:rPr>
          <w:rFonts w:ascii="Times New Roman" w:hAnsi="Times New Roman" w:cs="Times New Roman"/>
          <w:sz w:val="28"/>
          <w:szCs w:val="28"/>
        </w:rPr>
        <w:t xml:space="preserve"> понимается</w:t>
      </w:r>
      <w:r w:rsidRPr="00274FE5">
        <w:rPr>
          <w:rFonts w:ascii="Times New Roman" w:hAnsi="Times New Roman" w:cs="Times New Roman"/>
          <w:sz w:val="28"/>
          <w:szCs w:val="28"/>
        </w:rPr>
        <w:t>,</w:t>
      </w:r>
      <w:r w:rsidR="006335B0" w:rsidRPr="00274FE5">
        <w:rPr>
          <w:rFonts w:ascii="Times New Roman" w:hAnsi="Times New Roman" w:cs="Times New Roman"/>
          <w:sz w:val="28"/>
          <w:szCs w:val="28"/>
        </w:rPr>
        <w:t xml:space="preserve"> программа, </w:t>
      </w:r>
      <w:r w:rsidRPr="00274FE5">
        <w:rPr>
          <w:rFonts w:ascii="Times New Roman" w:hAnsi="Times New Roman" w:cs="Times New Roman"/>
          <w:sz w:val="28"/>
          <w:szCs w:val="28"/>
        </w:rPr>
        <w:t xml:space="preserve">реализуемая за счет средств местного бюджета, в осуществлении которой участвует </w:t>
      </w:r>
      <w:r w:rsidR="00527EC1" w:rsidRPr="00274FE5">
        <w:rPr>
          <w:rFonts w:ascii="Times New Roman" w:hAnsi="Times New Roman" w:cs="Times New Roman"/>
          <w:sz w:val="28"/>
          <w:szCs w:val="28"/>
        </w:rPr>
        <w:t>И</w:t>
      </w:r>
      <w:r w:rsidRPr="00274FE5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proofErr w:type="spellStart"/>
      <w:r w:rsidR="005D1378">
        <w:rPr>
          <w:rFonts w:ascii="Times New Roman" w:hAnsi="Times New Roman" w:cs="Times New Roman"/>
          <w:sz w:val="28"/>
          <w:szCs w:val="28"/>
        </w:rPr>
        <w:t>Чувашско-Елтанского</w:t>
      </w:r>
      <w:proofErr w:type="spellEnd"/>
      <w:r w:rsidR="006335B0" w:rsidRPr="00FD7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35B0" w:rsidRPr="00FD798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FD798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- муниципальная программа), представляет собой взаимосв</w:t>
      </w:r>
      <w:r w:rsidRPr="00274FE5">
        <w:rPr>
          <w:rFonts w:ascii="Times New Roman" w:hAnsi="Times New Roman" w:cs="Times New Roman"/>
          <w:sz w:val="28"/>
          <w:szCs w:val="28"/>
        </w:rPr>
        <w:t xml:space="preserve">язанный по задачам, ресурсам и срокам осуществления комплекс производственных, социально-экономических, организационно-хозяйственных и других мероприятий, обеспечивающих эффективное решение системных проблем в области муниципального, </w:t>
      </w:r>
      <w:r w:rsidRPr="00FD7989">
        <w:rPr>
          <w:rFonts w:ascii="Times New Roman" w:hAnsi="Times New Roman" w:cs="Times New Roman"/>
          <w:sz w:val="28"/>
          <w:szCs w:val="28"/>
        </w:rPr>
        <w:t xml:space="preserve">экономического, экологического, социального и культурного развития </w:t>
      </w:r>
      <w:proofErr w:type="spellStart"/>
      <w:r w:rsidR="005D1378">
        <w:rPr>
          <w:rFonts w:ascii="Times New Roman" w:hAnsi="Times New Roman" w:cs="Times New Roman"/>
          <w:sz w:val="28"/>
          <w:szCs w:val="28"/>
        </w:rPr>
        <w:t>Чувашско-Елтанского</w:t>
      </w:r>
      <w:proofErr w:type="spellEnd"/>
      <w:r w:rsidR="006335B0" w:rsidRPr="00FD7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35B0" w:rsidRPr="00FD798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FD798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527EC1" w:rsidRPr="00FD7989">
        <w:rPr>
          <w:rFonts w:ascii="Times New Roman" w:hAnsi="Times New Roman" w:cs="Times New Roman"/>
          <w:sz w:val="28"/>
          <w:szCs w:val="28"/>
        </w:rPr>
        <w:t xml:space="preserve"> (далее – Поселение</w:t>
      </w:r>
      <w:r w:rsidR="00527EC1" w:rsidRPr="00274FE5">
        <w:rPr>
          <w:rFonts w:ascii="Times New Roman" w:hAnsi="Times New Roman" w:cs="Times New Roman"/>
          <w:sz w:val="28"/>
          <w:szCs w:val="28"/>
        </w:rPr>
        <w:t>)</w:t>
      </w:r>
      <w:r w:rsidRPr="00274FE5">
        <w:rPr>
          <w:rFonts w:ascii="Times New Roman" w:hAnsi="Times New Roman" w:cs="Times New Roman"/>
          <w:sz w:val="28"/>
          <w:szCs w:val="28"/>
        </w:rPr>
        <w:t>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несколько подпрограмм, направленных на решение конкретных задач в рамках программы.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1.4. Методическое руководство и координация разработки и реализации муниципальных программ осуществляется в соответствии с настоящим Порядком.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1.5. Сроки реализации муниципальных программ определяются при их формировании в зависимости от решаемых в рамках муниципальных программ проблем, ожидаемых результатов и ресурсных возможностей. </w:t>
      </w:r>
    </w:p>
    <w:p w:rsidR="006335B0" w:rsidRPr="00274FE5" w:rsidRDefault="006335B0" w:rsidP="0027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По срокам реализации муниципальные целевые программы подразделяются на:</w:t>
      </w:r>
    </w:p>
    <w:p w:rsidR="006335B0" w:rsidRPr="00274FE5" w:rsidRDefault="006335B0" w:rsidP="0027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краткосрочные (1 - 2 года),</w:t>
      </w:r>
    </w:p>
    <w:p w:rsidR="006335B0" w:rsidRPr="00274FE5" w:rsidRDefault="006335B0" w:rsidP="00274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среднесрочные (3 - 5 лет),</w:t>
      </w:r>
    </w:p>
    <w:p w:rsidR="006335B0" w:rsidRPr="00274FE5" w:rsidRDefault="006335B0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долгосрочные (6 - 10 и более лет).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Разработка и утверждение муниципальных программ осуществляются </w:t>
      </w:r>
      <w:r w:rsidRPr="00274FE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w:anchor="P185" w:history="1">
        <w:r w:rsidRPr="00274F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335B0" w:rsidRPr="00274FE5">
          <w:rPr>
            <w:rFonts w:ascii="Times New Roman" w:hAnsi="Times New Roman" w:cs="Times New Roman"/>
            <w:sz w:val="28"/>
            <w:szCs w:val="28"/>
          </w:rPr>
          <w:t>№</w:t>
        </w:r>
        <w:r w:rsidRPr="00274FE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к настоящему Порядку и включают в себя следующие основные этапы: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разработка проекта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согласование проекта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экспертиза проекта муниципальной программы, в том числе независимыми экспертами (при необходимости);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утверждение муниципальной программы.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2. Формирование муниципальной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2.1. Муниципальная программа состоит из следующих разделов: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11" w:history="1">
        <w:r w:rsidRPr="00274FE5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форме согласно приложению </w:t>
      </w:r>
      <w:r w:rsidR="006335B0" w:rsidRPr="00274FE5">
        <w:rPr>
          <w:rFonts w:ascii="Times New Roman" w:hAnsi="Times New Roman" w:cs="Times New Roman"/>
          <w:sz w:val="28"/>
          <w:szCs w:val="28"/>
        </w:rPr>
        <w:t>№</w:t>
      </w:r>
      <w:r w:rsidRPr="00274FE5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характеристика проблемы, на решение которой направлена муниципальная программа;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основные цели и задачи муниципальной программы с указанием сроков и этапов ее реализации, перечень и краткое описание подпрограмм, программных мероприятий, а также индикаторов оценки результата в разрезе целей, задач, подпрограмм и мероприятий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обоснование ресурсного обеспечения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механизм реализации муниципальной программы, включающий в себя механизм управления программой;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оценка экономической, социальной и экологической эффективности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оценка бюджетной эффективности муниципальной программы.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2.2. К содержанию разделов муниципальной программы предъявляются следующие требования.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Первый раздел муниципальной программы должен содержать перечень проблем и их обоснование, включая анализ причин ее возникновения, обоснование.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Второй раздел муниципальной программы должен содержать развернутые формулировки целей и задач программы, перечень подпрограмм и мероприятий, которые предлагается реализовать для решения задач муниципальной программы и достижения поставленных целей, с указанием информации о необходимых для реализации каждого мероприятия ресурсах (в разрезе источников финансирования) и сроках, а также индикаторах оценки результата программы в разрезе целей и задач.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Требования, предъявляемые к целям программы: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специфичность (цели должны соответствовать компетенции муниципальных заказчиков муниципальной программы);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достижимость (цели должны быть потенциально достижимыми);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(должна существовать возможность проверки результатов);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согласованность с установленными сроками (должны быть установлены сроки достижения цели и этапы реализации муниципальной программы с определением соответствующих целей).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Раздел должен содержать обоснование необходимости решения поставленных задач для достижения сформулированных целей программы и </w:t>
      </w:r>
      <w:r w:rsidRPr="00274FE5">
        <w:rPr>
          <w:rFonts w:ascii="Times New Roman" w:hAnsi="Times New Roman" w:cs="Times New Roman"/>
          <w:sz w:val="28"/>
          <w:szCs w:val="28"/>
        </w:rPr>
        <w:lastRenderedPageBreak/>
        <w:t>обоснование сроков решения задач и реализации программы с описанием основных этапов реализации и указанием прогнозируемых значений индикаторов в разрезе целей и задач для каждого этапа, а также условия досрочного прекращения реализации муниципальной программы.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Данные об </w:t>
      </w:r>
      <w:hyperlink w:anchor="P243" w:history="1">
        <w:r w:rsidRPr="00274FE5">
          <w:rPr>
            <w:rFonts w:ascii="Times New Roman" w:hAnsi="Times New Roman" w:cs="Times New Roman"/>
            <w:sz w:val="28"/>
            <w:szCs w:val="28"/>
          </w:rPr>
          <w:t>индикаторах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оценки результатов в разрезе целей, задач, мероприятий муниципальной программы приводятся в форме </w:t>
      </w:r>
      <w:r w:rsidR="006335B0" w:rsidRPr="00274FE5">
        <w:rPr>
          <w:rFonts w:ascii="Times New Roman" w:hAnsi="Times New Roman" w:cs="Times New Roman"/>
          <w:sz w:val="28"/>
          <w:szCs w:val="28"/>
        </w:rPr>
        <w:t>№</w:t>
      </w:r>
      <w:r w:rsidRPr="00274FE5">
        <w:rPr>
          <w:rFonts w:ascii="Times New Roman" w:hAnsi="Times New Roman" w:cs="Times New Roman"/>
          <w:sz w:val="28"/>
          <w:szCs w:val="28"/>
        </w:rPr>
        <w:t xml:space="preserve"> 3 согласно приложению к настоящему Порядку.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 третьем разделе муниципальной программы должно содержаться обоснование ресурсного обеспечения, необходимого для реализации программы, с разбивкой по годам и источникам финансирования.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Кроме того, раздел должен включать в себя обоснование возможности или невозможности привлечения внебюджетных средств и средств бюджетов муниципальных образований для реализации программных мероприятий и описание механизмов привлечения этих средств. Основные требования к четвертому разделу муниципальной программы изложены в </w:t>
      </w:r>
      <w:hyperlink w:anchor="P103" w:history="1">
        <w:r w:rsidRPr="00274FE5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Пятый раздел муниципальной программы должен содержать описание социальных, экономических и экологических последствий, которые могут возникнуть при реализации программы, оценку бюджетной эффективности муниципальной программы.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2.3. </w:t>
      </w:r>
      <w:r w:rsidR="00E66BE5" w:rsidRPr="00274FE5">
        <w:rPr>
          <w:rFonts w:ascii="Times New Roman" w:hAnsi="Times New Roman" w:cs="Times New Roman"/>
          <w:sz w:val="28"/>
          <w:szCs w:val="28"/>
        </w:rPr>
        <w:t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и(или) подпрограмм. Включение в проект муниципальной программы подпрограммы требует согласования только с представителем заказчика подпрограммы (при наличии нескольких представителей заказчика - с координатором подпрограммы).</w:t>
      </w:r>
    </w:p>
    <w:p w:rsidR="00E66BE5" w:rsidRPr="00274FE5" w:rsidRDefault="00E66BE5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3. Экспертиза и оценка муниципальной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3.1. </w:t>
      </w:r>
      <w:r w:rsidR="00BF29E3" w:rsidRPr="00274FE5">
        <w:rPr>
          <w:rFonts w:ascii="Times New Roman" w:hAnsi="Times New Roman" w:cs="Times New Roman"/>
          <w:sz w:val="28"/>
          <w:szCs w:val="28"/>
        </w:rPr>
        <w:t>Оценку проекта муниципальной программы осуществляет Исполнительный комитет поселения</w:t>
      </w:r>
      <w:r w:rsidRPr="00274FE5">
        <w:rPr>
          <w:rFonts w:ascii="Times New Roman" w:hAnsi="Times New Roman" w:cs="Times New Roman"/>
          <w:sz w:val="28"/>
          <w:szCs w:val="28"/>
        </w:rPr>
        <w:t>, обращая при этом особое внимание на: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обоснованность, комплексность и экологическую безопасность программных мероприятий, сроки их реализации;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обоснованность объемов финансирования;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привлечение внебюджетных средств, для реализации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- эффективность механизма реализации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- социально-экономическую эффективность муниципальной программы в целом, ожидаемые конечные результаты реализации программы и ее влияние на оценку качества жизни населения </w:t>
      </w:r>
      <w:r w:rsidR="00BF29E3" w:rsidRPr="00274FE5">
        <w:rPr>
          <w:rFonts w:ascii="Times New Roman" w:hAnsi="Times New Roman" w:cs="Times New Roman"/>
          <w:sz w:val="28"/>
          <w:szCs w:val="28"/>
        </w:rPr>
        <w:t>поселения</w:t>
      </w:r>
      <w:r w:rsidRPr="00274FE5">
        <w:rPr>
          <w:rFonts w:ascii="Times New Roman" w:hAnsi="Times New Roman" w:cs="Times New Roman"/>
          <w:sz w:val="28"/>
          <w:szCs w:val="28"/>
        </w:rPr>
        <w:t>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3.2. Проекты муниципальных программ после их оценки </w:t>
      </w:r>
      <w:r w:rsidR="00BF29E3" w:rsidRPr="00274FE5">
        <w:rPr>
          <w:rFonts w:ascii="Times New Roman" w:hAnsi="Times New Roman" w:cs="Times New Roman"/>
          <w:sz w:val="28"/>
          <w:szCs w:val="28"/>
        </w:rPr>
        <w:t xml:space="preserve">Исполнительным комитетом поселения </w:t>
      </w:r>
      <w:r w:rsidRPr="00274FE5">
        <w:rPr>
          <w:rFonts w:ascii="Times New Roman" w:hAnsi="Times New Roman" w:cs="Times New Roman"/>
          <w:sz w:val="28"/>
          <w:szCs w:val="28"/>
        </w:rPr>
        <w:t>при необходимости должны пройти соответствующую специализированную (исследование вопросов, требующих специальных знаний в определенной области) и независимую экспертизы.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В ходе экспертизы устанавливается соответствие проектов муниципальных программ предъявляемым к ним требованиям, предусмотренным настоящим Порядком, в случае необходимости формируются рекомендации по доработке </w:t>
      </w:r>
      <w:r w:rsidRPr="00274FE5">
        <w:rPr>
          <w:rFonts w:ascii="Times New Roman" w:hAnsi="Times New Roman" w:cs="Times New Roman"/>
          <w:sz w:val="28"/>
          <w:szCs w:val="28"/>
        </w:rPr>
        <w:lastRenderedPageBreak/>
        <w:t>проектов муниципальных программ.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Результаты специализированной и независимой экспертиз учитываются при рассмотрении и принятии решения по проекту муниципальной программы.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4. Финансирование муниципальных программ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4.1. Утвержденные муниципальные программы реализуются за счет средств местного бюджета и внебюджетных источников.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4.2. В муниципальной программе могут быть предусмотрены средства федерального и республиканского бюджета.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4.</w:t>
      </w:r>
      <w:r w:rsidR="003D2D7B" w:rsidRPr="00274FE5">
        <w:rPr>
          <w:rFonts w:ascii="Times New Roman" w:hAnsi="Times New Roman" w:cs="Times New Roman"/>
          <w:sz w:val="28"/>
          <w:szCs w:val="28"/>
        </w:rPr>
        <w:t>3</w:t>
      </w:r>
      <w:r w:rsidRPr="00274FE5">
        <w:rPr>
          <w:rFonts w:ascii="Times New Roman" w:hAnsi="Times New Roman" w:cs="Times New Roman"/>
          <w:sz w:val="28"/>
          <w:szCs w:val="28"/>
        </w:rPr>
        <w:t xml:space="preserve">. Для реализации муниципальных программ могут создаваться специальные фонды. Источниками средств, направляемых в эти фонды, являются: прибыль, остающаяся в распоряжении предприятий и организаций, бюджетные и внебюджетные средства </w:t>
      </w:r>
      <w:r w:rsidR="003D2D7B" w:rsidRPr="00274FE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74FE5">
        <w:rPr>
          <w:rFonts w:ascii="Times New Roman" w:hAnsi="Times New Roman" w:cs="Times New Roman"/>
          <w:sz w:val="28"/>
          <w:szCs w:val="28"/>
        </w:rPr>
        <w:t>и другие.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274FE5">
        <w:rPr>
          <w:rFonts w:ascii="Times New Roman" w:hAnsi="Times New Roman" w:cs="Times New Roman"/>
          <w:sz w:val="28"/>
          <w:szCs w:val="28"/>
        </w:rPr>
        <w:t>5. Управление реализацией муниципальной программы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и контроль за ходом ее выполнения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5.1. Формы и методы управления реализацией муниципальной программы определяются муниципальным заказчиком.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 программе должно быть отражено взаимодействие муниципального заказчика - координатора с исполнителями муниципальной программы в части сроков и объемов представления информации о реализации программы.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 заказчиком программы со всеми исполнителями программных мероприятий в соответствии с действующим законодательством.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5.2. Исполнитель муниципальной программы с учетом выделяемых на реализацию муниципальной программы финансовых средств на очередной финансовый год ежегодно уточняет целевые индикаторы, затраты на реализацию программных мероприятий, механизм реализации муниципальной программы и состав ее исполнителей.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5.3. Включение в муниципальную программу новых подпрограмм и их утверждение осуществляются в порядке, установленном для разработки и реализации муниципальных программ.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5.4. Исполнители муниципальных программ направляют </w:t>
      </w:r>
      <w:r w:rsidR="003D2D7B" w:rsidRPr="00274FE5">
        <w:rPr>
          <w:rFonts w:ascii="Times New Roman" w:hAnsi="Times New Roman" w:cs="Times New Roman"/>
          <w:sz w:val="28"/>
          <w:szCs w:val="28"/>
        </w:rPr>
        <w:t xml:space="preserve">в Исполнительный комитет поселения </w:t>
      </w:r>
      <w:r w:rsidRPr="00274FE5">
        <w:rPr>
          <w:rFonts w:ascii="Times New Roman" w:hAnsi="Times New Roman" w:cs="Times New Roman"/>
          <w:sz w:val="28"/>
          <w:szCs w:val="28"/>
        </w:rPr>
        <w:t>информацию о ходе работ по реализации программ и эффективности использования финансовых средств.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К сводному отчету за год должна быть приложена информация о невыполненных мероприятиях.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5.5. Годовой </w:t>
      </w:r>
      <w:hyperlink w:anchor="P327" w:history="1">
        <w:r w:rsidRPr="00274FE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74FE5">
        <w:rPr>
          <w:rFonts w:ascii="Times New Roman" w:hAnsi="Times New Roman" w:cs="Times New Roman"/>
          <w:sz w:val="28"/>
          <w:szCs w:val="28"/>
        </w:rPr>
        <w:t xml:space="preserve"> содержит статистическую информацию с заполнением формы, представленной в приложении</w:t>
      </w:r>
      <w:r w:rsidR="003D2D7B" w:rsidRPr="00274FE5">
        <w:rPr>
          <w:rFonts w:ascii="Times New Roman" w:hAnsi="Times New Roman" w:cs="Times New Roman"/>
          <w:sz w:val="28"/>
          <w:szCs w:val="28"/>
        </w:rPr>
        <w:t xml:space="preserve"> №</w:t>
      </w:r>
      <w:r w:rsidRPr="00274FE5">
        <w:rPr>
          <w:rFonts w:ascii="Times New Roman" w:hAnsi="Times New Roman" w:cs="Times New Roman"/>
          <w:sz w:val="28"/>
          <w:szCs w:val="28"/>
        </w:rPr>
        <w:t xml:space="preserve"> 4 к настоящему Порядку, и аналитическую информацию, состоящую из следующих разделов: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а) конкретные результаты, достигнутые за отчетный период;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б) перечень мероприятий, выполненных и не выполненных (с указанием причин) в установленные сроки;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lastRenderedPageBreak/>
        <w:t>в) анализ факторов, повлиявших на ход реализации муниципальной программы;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г) данные об использовании бюджетных ассигнований и иных средств на выполнение мероприятий;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д) информация о внесенных муниципальным заказчиком изменениях в муниципальную программу.</w:t>
      </w:r>
    </w:p>
    <w:p w:rsidR="00760DDF" w:rsidRPr="00274FE5" w:rsidRDefault="00760DDF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В случае существенных расхождений между плановыми и фактическими значениями показателей эффективности муниципальных программ проводится анализ факторов, повлиявших на такие расхождения. При анализе выделяются внутренние факторы, на которые муниципальный заказчик мог повлиять, и внешние, не зависящие от муниципального заказчика.</w:t>
      </w:r>
    </w:p>
    <w:p w:rsidR="003D2D7B" w:rsidRPr="00274FE5" w:rsidRDefault="003D2D7B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6. </w:t>
      </w:r>
      <w:r w:rsidR="00D93E58" w:rsidRPr="00274FE5">
        <w:rPr>
          <w:rFonts w:ascii="Times New Roman" w:hAnsi="Times New Roman" w:cs="Times New Roman"/>
          <w:sz w:val="28"/>
          <w:szCs w:val="28"/>
        </w:rPr>
        <w:t>Оценка</w:t>
      </w:r>
      <w:r w:rsidRPr="00274FE5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6.1. Оценка эффективности реализации муниципальной программы проводится на основе: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таблице 1, по формуле: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*100% ,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государственной программы;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*100% (для индикаторов (показателей), желаемой тенденцией развития которых является снижение значений);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Уф =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*100% ,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Уф - уровень финансирования реализации основных мероприятий муниципальной программы (подпрограммы);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 (подпрограммы);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FE5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274FE5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3) степени реализации мероприятий муниципальной программы (достижения ожидаемых непосредственных результатов их реализации) на </w:t>
      </w:r>
      <w:r w:rsidRPr="00274FE5">
        <w:rPr>
          <w:rFonts w:ascii="Times New Roman" w:hAnsi="Times New Roman" w:cs="Times New Roman"/>
          <w:sz w:val="28"/>
          <w:szCs w:val="28"/>
        </w:rPr>
        <w:lastRenderedPageBreak/>
        <w:t xml:space="preserve">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высоким уровнем эффективности;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удовлетворительным уровнем эффективности;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неудовлетворительным уровнем эффективности.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 Муниципальная программа считается реализуемой с высоким уровнем эффективности, если: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муниципальной программы (Уф) составил не менее 95%, уровень финансирования реализации основных мероприятий всех подпрограмм муниципальной программы составил не менее 90%;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не менее 95% мероприятий, запланированных на отчетный год, выполнены в полном объеме. Муниципальная программа считается реализуемой с удовлетворительным уровнем эффективности, если: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уровень финансирования реализации основных мероприятий муниципальной программы (Уф) составил не менее 70%;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не менее 80% мероприятий, запланированных на отчетный год, выполнены в полном объеме.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Сводный годовой отчет о ходе реализации и оценке эффективности муниципальных программ размещается на сайте поселения на Портале муниципальных образований Республики Татарстан. </w:t>
      </w:r>
    </w:p>
    <w:p w:rsidR="00D93E58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6.2. Координация проведения и предварительное рассмотрение результатов мониторинга реализации муниципальных программ осуществляются главой поселения. </w:t>
      </w:r>
    </w:p>
    <w:p w:rsidR="00527EC1" w:rsidRPr="00274FE5" w:rsidRDefault="00D93E58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 xml:space="preserve">6.3. По результатам указанной оценки </w:t>
      </w:r>
      <w:r w:rsidR="00527EC1" w:rsidRPr="00274FE5">
        <w:rPr>
          <w:rFonts w:ascii="Times New Roman" w:hAnsi="Times New Roman" w:cs="Times New Roman"/>
          <w:sz w:val="28"/>
          <w:szCs w:val="28"/>
        </w:rPr>
        <w:t>Исполнительного комитета поселения</w:t>
      </w:r>
      <w:r w:rsidRPr="00274FE5">
        <w:rPr>
          <w:rFonts w:ascii="Times New Roman" w:hAnsi="Times New Roman" w:cs="Times New Roman"/>
          <w:sz w:val="28"/>
          <w:szCs w:val="28"/>
        </w:rPr>
        <w:t xml:space="preserve">, может быть принято решение о необходимости прекращения или об изменении начиная с очередного финансового года ранее утвержденной </w:t>
      </w:r>
      <w:r w:rsidRPr="00274FE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D93E58" w:rsidRPr="00274FE5" w:rsidRDefault="00527EC1" w:rsidP="0027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6.4</w:t>
      </w:r>
      <w:r w:rsidR="00D93E58" w:rsidRPr="00274FE5">
        <w:rPr>
          <w:rFonts w:ascii="Times New Roman" w:hAnsi="Times New Roman" w:cs="Times New Roman"/>
          <w:sz w:val="28"/>
          <w:szCs w:val="28"/>
        </w:rPr>
        <w:t>. Внесение изменений в муниципальную программу, оказывающих влияние на параметры муниц</w:t>
      </w:r>
      <w:r w:rsidRPr="00274FE5">
        <w:rPr>
          <w:rFonts w:ascii="Times New Roman" w:hAnsi="Times New Roman" w:cs="Times New Roman"/>
          <w:sz w:val="28"/>
          <w:szCs w:val="28"/>
        </w:rPr>
        <w:t>ипальной программы</w:t>
      </w:r>
      <w:r w:rsidR="00D93E58" w:rsidRPr="00274FE5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ответственного исполнителя, либо во исполнение поручений главы поселения, в том числе по результатам мониторинга реализации муниципальных программ, в соответствии с настоящим Порядком. 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60DDF" w:rsidRPr="00274FE5" w:rsidSect="00C4101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760DDF" w:rsidRPr="00FD7989" w:rsidRDefault="00760DDF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lastRenderedPageBreak/>
        <w:t>Приложение N 1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Порядку разработки,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реализации и оценки эффективности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муниципальных программ</w:t>
      </w:r>
    </w:p>
    <w:p w:rsidR="00527EC1" w:rsidRPr="00FD7989" w:rsidRDefault="005D1378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D1378">
        <w:rPr>
          <w:rFonts w:ascii="Times New Roman" w:hAnsi="Times New Roman" w:cs="Times New Roman"/>
          <w:sz w:val="24"/>
          <w:szCs w:val="28"/>
        </w:rPr>
        <w:t xml:space="preserve">Чувашско-Елтанского </w:t>
      </w:r>
      <w:r w:rsidR="00527EC1" w:rsidRPr="00FD7989">
        <w:rPr>
          <w:rFonts w:ascii="Times New Roman" w:hAnsi="Times New Roman" w:cs="Times New Roman"/>
          <w:sz w:val="24"/>
          <w:szCs w:val="28"/>
        </w:rPr>
        <w:t>сельского поселения</w:t>
      </w:r>
    </w:p>
    <w:p w:rsidR="00760DDF" w:rsidRPr="00FD7989" w:rsidRDefault="00527EC1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FD7989">
        <w:rPr>
          <w:rFonts w:ascii="Times New Roman" w:hAnsi="Times New Roman" w:cs="Times New Roman"/>
          <w:sz w:val="24"/>
          <w:szCs w:val="28"/>
        </w:rPr>
        <w:t>Чистопольского</w:t>
      </w:r>
      <w:proofErr w:type="spellEnd"/>
      <w:r w:rsidRPr="00FD7989">
        <w:rPr>
          <w:rFonts w:ascii="Times New Roman" w:hAnsi="Times New Roman" w:cs="Times New Roman"/>
          <w:sz w:val="24"/>
          <w:szCs w:val="28"/>
        </w:rPr>
        <w:t xml:space="preserve"> </w:t>
      </w:r>
      <w:r w:rsidR="00760DDF" w:rsidRPr="00FD7989">
        <w:rPr>
          <w:rFonts w:ascii="Times New Roman" w:hAnsi="Times New Roman" w:cs="Times New Roman"/>
          <w:sz w:val="24"/>
          <w:szCs w:val="28"/>
        </w:rPr>
        <w:t>муниципального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района Республики Татарстан</w:t>
      </w:r>
    </w:p>
    <w:p w:rsidR="00760DDF" w:rsidRPr="00FD7989" w:rsidRDefault="00760DDF" w:rsidP="00274FE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Форма N 1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 w:rsidRPr="00274FE5">
        <w:rPr>
          <w:rFonts w:ascii="Times New Roman" w:hAnsi="Times New Roman" w:cs="Times New Roman"/>
          <w:sz w:val="28"/>
          <w:szCs w:val="28"/>
        </w:rPr>
        <w:t>ЭТАПЫ И СРОКИ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разработки и утверждения муниципальной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7547"/>
      </w:tblGrid>
      <w:tr w:rsidR="00760DDF" w:rsidRPr="00FD7989" w:rsidTr="00FD7989">
        <w:tc>
          <w:tcPr>
            <w:tcW w:w="5556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Сроки разработки и утверждения муниципальной программы</w:t>
            </w: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Этапы разработки и утверждения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 w:val="restart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Год, </w:t>
            </w:r>
            <w:r w:rsidR="005D1378">
              <w:rPr>
                <w:rFonts w:ascii="Times New Roman" w:hAnsi="Times New Roman" w:cs="Times New Roman"/>
                <w:sz w:val="24"/>
                <w:szCs w:val="28"/>
              </w:rPr>
              <w:t xml:space="preserve">предшествующий принятию бюджета </w:t>
            </w:r>
            <w:proofErr w:type="spellStart"/>
            <w:r w:rsidR="005D1378">
              <w:rPr>
                <w:rFonts w:ascii="Times New Roman" w:hAnsi="Times New Roman" w:cs="Times New Roman"/>
                <w:sz w:val="24"/>
                <w:szCs w:val="28"/>
              </w:rPr>
              <w:t>Чувашско-Елтанского</w:t>
            </w:r>
            <w:proofErr w:type="spellEnd"/>
            <w:r w:rsidR="005D13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27EC1"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сельского поселения </w:t>
            </w:r>
            <w:proofErr w:type="spellStart"/>
            <w:r w:rsidR="00527EC1" w:rsidRPr="00FD7989">
              <w:rPr>
                <w:rFonts w:ascii="Times New Roman" w:hAnsi="Times New Roman" w:cs="Times New Roman"/>
                <w:sz w:val="24"/>
                <w:szCs w:val="28"/>
              </w:rPr>
              <w:t>Чистопольского</w:t>
            </w:r>
            <w:proofErr w:type="spellEnd"/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Республики Татарстан на очередной финансовый год</w:t>
            </w: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Разработка проекта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Согласование проекта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Экспертиза проекта концепции муниципальной программы, в том числе независимыми экспертами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Утверждение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 w:val="restart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Год принятия бюджета </w:t>
            </w:r>
            <w:proofErr w:type="spellStart"/>
            <w:r w:rsidR="005D1378" w:rsidRPr="005D1378">
              <w:rPr>
                <w:rFonts w:ascii="Times New Roman" w:hAnsi="Times New Roman" w:cs="Times New Roman"/>
                <w:sz w:val="24"/>
                <w:szCs w:val="28"/>
              </w:rPr>
              <w:t>Чувашско-Елтанского</w:t>
            </w:r>
            <w:proofErr w:type="spellEnd"/>
            <w:r w:rsidR="005D1378" w:rsidRPr="005D13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27EC1"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сельского поселения </w:t>
            </w:r>
            <w:proofErr w:type="spellStart"/>
            <w:r w:rsidR="00527EC1" w:rsidRPr="00FD7989">
              <w:rPr>
                <w:rFonts w:ascii="Times New Roman" w:hAnsi="Times New Roman" w:cs="Times New Roman"/>
                <w:sz w:val="24"/>
                <w:szCs w:val="28"/>
              </w:rPr>
              <w:t>Чистопольского</w:t>
            </w:r>
            <w:proofErr w:type="spellEnd"/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Республики Татарстан на очередной финансовый год</w:t>
            </w: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Разработка проекта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Согласование проекта муниципальной программы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Экспертиза проекта муниципальной программы, в том числе независимыми экспертами</w:t>
            </w:r>
          </w:p>
        </w:tc>
      </w:tr>
      <w:tr w:rsidR="00760DDF" w:rsidRPr="00FD7989" w:rsidTr="00FD7989">
        <w:tc>
          <w:tcPr>
            <w:tcW w:w="5556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Утверждение муниципальной программы</w:t>
            </w:r>
          </w:p>
        </w:tc>
      </w:tr>
    </w:tbl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FD7989" w:rsidRDefault="00760DDF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Приложение N 2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Порядку разработки,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реализации и оценки эффективности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муниципальных программ</w:t>
      </w:r>
    </w:p>
    <w:p w:rsidR="00527EC1" w:rsidRPr="00FD7989" w:rsidRDefault="005D1378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D1378">
        <w:rPr>
          <w:rFonts w:ascii="Times New Roman" w:hAnsi="Times New Roman" w:cs="Times New Roman"/>
          <w:sz w:val="24"/>
          <w:szCs w:val="28"/>
        </w:rPr>
        <w:t xml:space="preserve">Чувашско-Елтанского </w:t>
      </w:r>
      <w:r w:rsidR="00527EC1" w:rsidRPr="00FD7989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760DDF" w:rsidRPr="00FD7989" w:rsidRDefault="00527EC1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FD7989">
        <w:rPr>
          <w:rFonts w:ascii="Times New Roman" w:hAnsi="Times New Roman" w:cs="Times New Roman"/>
          <w:sz w:val="24"/>
          <w:szCs w:val="28"/>
        </w:rPr>
        <w:t>Чистопольского</w:t>
      </w:r>
      <w:proofErr w:type="spellEnd"/>
      <w:r w:rsidR="00760DDF" w:rsidRPr="00FD7989">
        <w:rPr>
          <w:rFonts w:ascii="Times New Roman" w:hAnsi="Times New Roman" w:cs="Times New Roman"/>
          <w:sz w:val="24"/>
          <w:szCs w:val="28"/>
        </w:rPr>
        <w:t xml:space="preserve"> муниципального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района Республики Татарстан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Форма N 2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1"/>
      <w:bookmarkEnd w:id="4"/>
      <w:r w:rsidRPr="00274FE5">
        <w:rPr>
          <w:rFonts w:ascii="Times New Roman" w:hAnsi="Times New Roman" w:cs="Times New Roman"/>
          <w:sz w:val="28"/>
          <w:szCs w:val="28"/>
        </w:rPr>
        <w:t>ПАСПОРТ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77"/>
        <w:gridCol w:w="3231"/>
      </w:tblGrid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Значение показателя</w:t>
            </w: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Муниципальный заказчик (муниципальный заказчик - координатор)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Цели и задачи муниципальной программы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Перечень подпрограмм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 муниципальной программы с разбивкой по годам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0DDF" w:rsidRPr="00FD7989" w:rsidTr="00FD7989">
        <w:tc>
          <w:tcPr>
            <w:tcW w:w="10977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Ожидаемые конечные результаты реализации целей и задач муниципальной программы (индикаторы оценки результатов) с разбивкой по годам и показатели бюджетной эффективности</w:t>
            </w:r>
          </w:p>
        </w:tc>
        <w:tc>
          <w:tcPr>
            <w:tcW w:w="3231" w:type="dxa"/>
          </w:tcPr>
          <w:p w:rsidR="00760DDF" w:rsidRPr="00FD7989" w:rsidRDefault="00760DDF" w:rsidP="00274F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FD7989" w:rsidRDefault="00760DDF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lastRenderedPageBreak/>
        <w:t>Приложение N 3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Порядку разработки,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реализации и оценки эффективности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муниципальных программ</w:t>
      </w:r>
    </w:p>
    <w:p w:rsidR="00527EC1" w:rsidRPr="00FD7989" w:rsidRDefault="005D1378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D1378">
        <w:rPr>
          <w:rFonts w:ascii="Times New Roman" w:hAnsi="Times New Roman" w:cs="Times New Roman"/>
          <w:sz w:val="24"/>
          <w:szCs w:val="28"/>
        </w:rPr>
        <w:t xml:space="preserve">Чувашско-Елтанского </w:t>
      </w:r>
      <w:r w:rsidR="00527EC1" w:rsidRPr="00FD7989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760DDF" w:rsidRPr="00FD7989" w:rsidRDefault="00527EC1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FD7989">
        <w:rPr>
          <w:rFonts w:ascii="Times New Roman" w:hAnsi="Times New Roman" w:cs="Times New Roman"/>
          <w:sz w:val="24"/>
          <w:szCs w:val="28"/>
        </w:rPr>
        <w:t>Чистопольского</w:t>
      </w:r>
      <w:proofErr w:type="spellEnd"/>
      <w:r w:rsidR="00760DDF" w:rsidRPr="00FD7989">
        <w:rPr>
          <w:rFonts w:ascii="Times New Roman" w:hAnsi="Times New Roman" w:cs="Times New Roman"/>
          <w:sz w:val="24"/>
          <w:szCs w:val="28"/>
        </w:rPr>
        <w:t xml:space="preserve"> муниципального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района Республики Татарстан</w:t>
      </w:r>
    </w:p>
    <w:p w:rsidR="00760DDF" w:rsidRPr="00FD7989" w:rsidRDefault="00760DDF" w:rsidP="00274FE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60DDF" w:rsidRPr="00274FE5" w:rsidRDefault="00760DDF" w:rsidP="00274F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Форма N 3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274FE5">
        <w:rPr>
          <w:rFonts w:ascii="Times New Roman" w:hAnsi="Times New Roman" w:cs="Times New Roman"/>
          <w:sz w:val="28"/>
          <w:szCs w:val="28"/>
        </w:rPr>
        <w:t>ЦЕЛИ, ЗАДАЧИ, ИНДИКАТОРЫ ОЦЕНКИ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результатов муниципальной программы и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финансирование по мероприятиям программы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260"/>
        <w:gridCol w:w="1260"/>
        <w:gridCol w:w="1440"/>
        <w:gridCol w:w="1080"/>
        <w:gridCol w:w="1980"/>
        <w:gridCol w:w="1800"/>
        <w:gridCol w:w="900"/>
        <w:gridCol w:w="720"/>
        <w:gridCol w:w="720"/>
        <w:gridCol w:w="714"/>
        <w:gridCol w:w="695"/>
        <w:gridCol w:w="680"/>
        <w:gridCol w:w="737"/>
      </w:tblGrid>
      <w:tr w:rsidR="00760DDF" w:rsidRPr="00274FE5">
        <w:tc>
          <w:tcPr>
            <w:tcW w:w="1142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цели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задачи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подпрограмм</w:t>
            </w:r>
          </w:p>
        </w:tc>
        <w:tc>
          <w:tcPr>
            <w:tcW w:w="144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Наименование основных мероприятий</w:t>
            </w:r>
          </w:p>
        </w:tc>
        <w:tc>
          <w:tcPr>
            <w:tcW w:w="108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  <w:tc>
          <w:tcPr>
            <w:tcW w:w="198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Сроки выполнения основных мероприятий</w:t>
            </w:r>
          </w:p>
        </w:tc>
        <w:tc>
          <w:tcPr>
            <w:tcW w:w="180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Индикаторы оценки конечных результатов, единицы измерения</w:t>
            </w:r>
          </w:p>
        </w:tc>
        <w:tc>
          <w:tcPr>
            <w:tcW w:w="3054" w:type="dxa"/>
            <w:gridSpan w:val="4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Значения индикаторов</w:t>
            </w:r>
          </w:p>
        </w:tc>
        <w:tc>
          <w:tcPr>
            <w:tcW w:w="2112" w:type="dxa"/>
            <w:gridSpan w:val="3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Финансирование с указанием источника финансирования</w:t>
            </w:r>
          </w:p>
        </w:tc>
      </w:tr>
      <w:tr w:rsidR="00760DDF" w:rsidRPr="00274FE5">
        <w:tc>
          <w:tcPr>
            <w:tcW w:w="1142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71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n-й год</w:t>
            </w:r>
          </w:p>
        </w:tc>
        <w:tc>
          <w:tcPr>
            <w:tcW w:w="695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6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737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n-й год</w:t>
            </w:r>
          </w:p>
        </w:tc>
      </w:tr>
      <w:tr w:rsidR="00760DDF" w:rsidRPr="00274FE5">
        <w:tc>
          <w:tcPr>
            <w:tcW w:w="1142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0DDF" w:rsidRPr="00274FE5">
        <w:tc>
          <w:tcPr>
            <w:tcW w:w="114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>
        <w:tc>
          <w:tcPr>
            <w:tcW w:w="114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6BC" w:rsidRDefault="007906BC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7906BC" w:rsidRDefault="007906BC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7906BC" w:rsidRDefault="007906BC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7906BC" w:rsidRDefault="007906BC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760DDF" w:rsidRPr="00FD7989" w:rsidRDefault="00760DDF" w:rsidP="00274F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Приложение N 4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к Порядку разработки,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реализации и оценки эффективности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муниципальных программ</w:t>
      </w:r>
    </w:p>
    <w:p w:rsidR="00527EC1" w:rsidRPr="00FD7989" w:rsidRDefault="005D1378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D1378">
        <w:rPr>
          <w:rFonts w:ascii="Times New Roman" w:hAnsi="Times New Roman" w:cs="Times New Roman"/>
          <w:sz w:val="24"/>
          <w:szCs w:val="28"/>
        </w:rPr>
        <w:t xml:space="preserve">Чувашско-Елтанского </w:t>
      </w:r>
      <w:r w:rsidR="00527EC1" w:rsidRPr="00FD7989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760DDF" w:rsidRPr="00FD7989" w:rsidRDefault="00527EC1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FD7989">
        <w:rPr>
          <w:rFonts w:ascii="Times New Roman" w:hAnsi="Times New Roman" w:cs="Times New Roman"/>
          <w:sz w:val="24"/>
          <w:szCs w:val="28"/>
        </w:rPr>
        <w:t>Чистопольского</w:t>
      </w:r>
      <w:proofErr w:type="spellEnd"/>
      <w:r w:rsidR="00760DDF" w:rsidRPr="00FD7989">
        <w:rPr>
          <w:rFonts w:ascii="Times New Roman" w:hAnsi="Times New Roman" w:cs="Times New Roman"/>
          <w:sz w:val="24"/>
          <w:szCs w:val="28"/>
        </w:rPr>
        <w:t xml:space="preserve"> муниципального</w:t>
      </w:r>
    </w:p>
    <w:p w:rsidR="00760DDF" w:rsidRPr="00FD7989" w:rsidRDefault="00760DDF" w:rsidP="00274FE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D7989">
        <w:rPr>
          <w:rFonts w:ascii="Times New Roman" w:hAnsi="Times New Roman" w:cs="Times New Roman"/>
          <w:sz w:val="24"/>
          <w:szCs w:val="28"/>
        </w:rPr>
        <w:t>района Республики Татарстан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Форма N 4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2"/>
        <w:gridCol w:w="3240"/>
      </w:tblGrid>
      <w:tr w:rsidR="00760DDF" w:rsidRPr="00274FE5">
        <w:tc>
          <w:tcPr>
            <w:tcW w:w="10322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4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60DDF" w:rsidRPr="00274FE5">
        <w:tc>
          <w:tcPr>
            <w:tcW w:w="1032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муниципальной программы, период реализации</w:t>
            </w:r>
          </w:p>
        </w:tc>
        <w:tc>
          <w:tcPr>
            <w:tcW w:w="32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>
        <w:tc>
          <w:tcPr>
            <w:tcW w:w="1032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Наименование отчитывающейся организации</w:t>
            </w:r>
          </w:p>
        </w:tc>
        <w:tc>
          <w:tcPr>
            <w:tcW w:w="32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>
        <w:tc>
          <w:tcPr>
            <w:tcW w:w="1032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32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>
        <w:tc>
          <w:tcPr>
            <w:tcW w:w="10322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32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27"/>
      <w:bookmarkEnd w:id="6"/>
      <w:r w:rsidRPr="00274FE5">
        <w:rPr>
          <w:rFonts w:ascii="Times New Roman" w:hAnsi="Times New Roman" w:cs="Times New Roman"/>
          <w:sz w:val="28"/>
          <w:szCs w:val="28"/>
        </w:rPr>
        <w:t>ОТЧЕТ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760DDF" w:rsidRPr="00274FE5" w:rsidRDefault="00760DDF" w:rsidP="00274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FE5">
        <w:rPr>
          <w:rFonts w:ascii="Times New Roman" w:hAnsi="Times New Roman" w:cs="Times New Roman"/>
          <w:sz w:val="28"/>
          <w:szCs w:val="28"/>
        </w:rPr>
        <w:t>за ___________ 20__ года</w:t>
      </w: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435"/>
        <w:gridCol w:w="1683"/>
        <w:gridCol w:w="1440"/>
        <w:gridCol w:w="1260"/>
        <w:gridCol w:w="750"/>
        <w:gridCol w:w="1260"/>
        <w:gridCol w:w="1260"/>
        <w:gridCol w:w="900"/>
        <w:gridCol w:w="644"/>
        <w:gridCol w:w="900"/>
        <w:gridCol w:w="900"/>
        <w:gridCol w:w="1080"/>
        <w:gridCol w:w="1080"/>
      </w:tblGrid>
      <w:tr w:rsidR="00760DDF" w:rsidRPr="00FD7989" w:rsidTr="00527EC1">
        <w:tc>
          <w:tcPr>
            <w:tcW w:w="724" w:type="dxa"/>
            <w:vMerge w:val="restart"/>
          </w:tcPr>
          <w:p w:rsidR="00760DDF" w:rsidRPr="00FD7989" w:rsidRDefault="00FD7989" w:rsidP="00FD7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№№</w:t>
            </w:r>
            <w:r w:rsidR="00760DDF"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1435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подпрограммы (раздела, мероприятия)</w:t>
            </w:r>
          </w:p>
        </w:tc>
        <w:tc>
          <w:tcPr>
            <w:tcW w:w="1683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Источник финансирован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ия (всего, в 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44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Плановые объемы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Выделено по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программе на отчетный период (лимит), тыс. рублей</w:t>
            </w:r>
          </w:p>
        </w:tc>
        <w:tc>
          <w:tcPr>
            <w:tcW w:w="75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Процент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финансирования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Фактически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использовано средств (перечислено со счета исполнителя) с начала года, тыс. рублей</w:t>
            </w:r>
          </w:p>
        </w:tc>
        <w:tc>
          <w:tcPr>
            <w:tcW w:w="126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Наименование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индикатора единица измерения</w:t>
            </w:r>
          </w:p>
        </w:tc>
        <w:tc>
          <w:tcPr>
            <w:tcW w:w="5504" w:type="dxa"/>
            <w:gridSpan w:val="6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Значения индикатора</w:t>
            </w:r>
          </w:p>
        </w:tc>
      </w:tr>
      <w:tr w:rsidR="00760DDF" w:rsidRPr="00FD7989" w:rsidTr="00527EC1">
        <w:tc>
          <w:tcPr>
            <w:tcW w:w="724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5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FD7989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4" w:type="dxa"/>
            <w:gridSpan w:val="2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предыдущий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</w:t>
            </w:r>
          </w:p>
        </w:tc>
        <w:tc>
          <w:tcPr>
            <w:tcW w:w="1800" w:type="dxa"/>
            <w:gridSpan w:val="2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текущий год</w:t>
            </w:r>
          </w:p>
        </w:tc>
        <w:tc>
          <w:tcPr>
            <w:tcW w:w="108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 xml:space="preserve">процент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выполнения</w:t>
            </w:r>
          </w:p>
        </w:tc>
        <w:tc>
          <w:tcPr>
            <w:tcW w:w="1080" w:type="dxa"/>
            <w:vMerge w:val="restart"/>
          </w:tcPr>
          <w:p w:rsidR="00760DDF" w:rsidRPr="00FD7989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план на </w:t>
            </w:r>
            <w:r w:rsidRPr="00FD79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следующий год</w:t>
            </w:r>
          </w:p>
        </w:tc>
      </w:tr>
      <w:tr w:rsidR="00760DDF" w:rsidRPr="00274FE5" w:rsidTr="00527EC1">
        <w:tc>
          <w:tcPr>
            <w:tcW w:w="724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4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60DDF" w:rsidRPr="00274FE5" w:rsidRDefault="00760DDF" w:rsidP="00274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72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F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0DDF" w:rsidRPr="00274FE5" w:rsidTr="00527EC1">
        <w:tc>
          <w:tcPr>
            <w:tcW w:w="724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274F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 w:val="restart"/>
            <w:vAlign w:val="center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Всего по программе</w:t>
            </w: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/>
          </w:tcPr>
          <w:p w:rsidR="00760DDF" w:rsidRPr="00FD7989" w:rsidRDefault="00760DDF" w:rsidP="00FD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бюджет Российской Федерации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/>
          </w:tcPr>
          <w:p w:rsidR="00760DDF" w:rsidRPr="00FD7989" w:rsidRDefault="00760DDF" w:rsidP="00FD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бюджет Республики Татарстан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/>
          </w:tcPr>
          <w:p w:rsidR="00760DDF" w:rsidRPr="00FD7989" w:rsidRDefault="00760DDF" w:rsidP="00FD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DF" w:rsidRPr="00274FE5" w:rsidTr="00527EC1">
        <w:tc>
          <w:tcPr>
            <w:tcW w:w="2159" w:type="dxa"/>
            <w:gridSpan w:val="2"/>
            <w:vMerge/>
          </w:tcPr>
          <w:p w:rsidR="00760DDF" w:rsidRPr="00FD7989" w:rsidRDefault="00760DDF" w:rsidP="00FD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</w:tcPr>
          <w:p w:rsidR="00760DDF" w:rsidRPr="00FD7989" w:rsidRDefault="00760DDF" w:rsidP="00FD79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7989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44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60DDF" w:rsidRPr="00274FE5" w:rsidRDefault="00760DDF" w:rsidP="00FD7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DF" w:rsidRPr="00274FE5" w:rsidRDefault="00760DDF" w:rsidP="00FD7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DF" w:rsidRPr="00274FE5" w:rsidRDefault="00760DDF" w:rsidP="0027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60DDF" w:rsidRPr="00274FE5" w:rsidSect="007906BC">
      <w:pgSz w:w="16838" w:h="11905" w:orient="landscape"/>
      <w:pgMar w:top="1418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CD" w:rsidRDefault="00DB41CD" w:rsidP="00527EC1">
      <w:pPr>
        <w:spacing w:after="0" w:line="240" w:lineRule="auto"/>
      </w:pPr>
      <w:r>
        <w:separator/>
      </w:r>
    </w:p>
  </w:endnote>
  <w:endnote w:type="continuationSeparator" w:id="0">
    <w:p w:rsidR="00DB41CD" w:rsidRDefault="00DB41CD" w:rsidP="0052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CD" w:rsidRDefault="00DB41CD" w:rsidP="00527EC1">
      <w:pPr>
        <w:spacing w:after="0" w:line="240" w:lineRule="auto"/>
      </w:pPr>
      <w:r>
        <w:separator/>
      </w:r>
    </w:p>
  </w:footnote>
  <w:footnote w:type="continuationSeparator" w:id="0">
    <w:p w:rsidR="00DB41CD" w:rsidRDefault="00DB41CD" w:rsidP="00527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DDF"/>
    <w:rsid w:val="00005B32"/>
    <w:rsid w:val="0023335F"/>
    <w:rsid w:val="00274FE5"/>
    <w:rsid w:val="003C5E85"/>
    <w:rsid w:val="003D2D7B"/>
    <w:rsid w:val="0041179B"/>
    <w:rsid w:val="005253CF"/>
    <w:rsid w:val="00527EC1"/>
    <w:rsid w:val="00567F0B"/>
    <w:rsid w:val="005D1378"/>
    <w:rsid w:val="006335B0"/>
    <w:rsid w:val="00677726"/>
    <w:rsid w:val="00760DDF"/>
    <w:rsid w:val="007906BC"/>
    <w:rsid w:val="007959C1"/>
    <w:rsid w:val="007F4010"/>
    <w:rsid w:val="008A2932"/>
    <w:rsid w:val="009B677F"/>
    <w:rsid w:val="00B11F65"/>
    <w:rsid w:val="00B858DF"/>
    <w:rsid w:val="00BF29E3"/>
    <w:rsid w:val="00C41015"/>
    <w:rsid w:val="00D93E58"/>
    <w:rsid w:val="00DB41CD"/>
    <w:rsid w:val="00DE4107"/>
    <w:rsid w:val="00E66BE5"/>
    <w:rsid w:val="00EA51C5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EC1"/>
  </w:style>
  <w:style w:type="paragraph" w:styleId="a5">
    <w:name w:val="footer"/>
    <w:basedOn w:val="a"/>
    <w:link w:val="a6"/>
    <w:uiPriority w:val="99"/>
    <w:unhideWhenUsed/>
    <w:rsid w:val="0052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EC1"/>
  </w:style>
  <w:style w:type="paragraph" w:styleId="a7">
    <w:name w:val="Balloon Text"/>
    <w:basedOn w:val="a"/>
    <w:link w:val="a8"/>
    <w:uiPriority w:val="99"/>
    <w:semiHidden/>
    <w:unhideWhenUsed/>
    <w:rsid w:val="00C4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4E0423BC732FC2FE489606060D98EB5C70B0EB9C571B70E87E4D197j0F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B4E0423BC732FC2FE489606060D98EB5C70B0CBAC871B70E87E4D197j0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22352C-FCE4-4825-866D-EE74CA5E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ELTAN</cp:lastModifiedBy>
  <cp:revision>9</cp:revision>
  <cp:lastPrinted>2017-09-19T12:30:00Z</cp:lastPrinted>
  <dcterms:created xsi:type="dcterms:W3CDTF">2017-09-17T17:48:00Z</dcterms:created>
  <dcterms:modified xsi:type="dcterms:W3CDTF">2017-09-19T12:36:00Z</dcterms:modified>
</cp:coreProperties>
</file>