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7212C4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Булдырского</w:t>
      </w:r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Чистопольского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7212C4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ПРОЕКТ РЕШЕНИЕ</w:t>
      </w:r>
      <w:bookmarkStart w:id="0" w:name="_GoBack"/>
      <w:bookmarkEnd w:id="0"/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 w:rsidR="007212C4">
        <w:rPr>
          <w:color w:val="auto"/>
          <w:szCs w:val="24"/>
        </w:rPr>
        <w:t>Булдырского</w:t>
      </w:r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Чистопольского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</w:t>
      </w:r>
      <w:r w:rsidR="007212C4">
        <w:rPr>
          <w:color w:val="auto"/>
          <w:szCs w:val="24"/>
        </w:rPr>
        <w:t>77/1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7212C4">
        <w:rPr>
          <w:color w:val="auto"/>
          <w:szCs w:val="24"/>
        </w:rPr>
        <w:t>Булдырское</w:t>
      </w:r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Чистопольского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Чистопольского городского прокурора от </w:t>
      </w:r>
      <w:r w:rsidR="007212C4">
        <w:rPr>
          <w:szCs w:val="24"/>
        </w:rPr>
        <w:t>26.01.2026</w:t>
      </w:r>
      <w:r w:rsidR="009810DD" w:rsidRPr="00CE63E6">
        <w:rPr>
          <w:szCs w:val="24"/>
        </w:rPr>
        <w:t xml:space="preserve"> № </w:t>
      </w:r>
      <w:r w:rsidR="007212C4">
        <w:rPr>
          <w:szCs w:val="24"/>
        </w:rPr>
        <w:t>02-0802-2026</w:t>
      </w:r>
      <w:r w:rsidR="009810DD" w:rsidRPr="00CE63E6">
        <w:rPr>
          <w:szCs w:val="24"/>
        </w:rPr>
        <w:t xml:space="preserve"> </w:t>
      </w:r>
      <w:r w:rsidR="007212C4">
        <w:rPr>
          <w:szCs w:val="24"/>
        </w:rPr>
        <w:t>на решение Совета от 05.06.2019</w:t>
      </w:r>
      <w:r w:rsidR="009810DD" w:rsidRPr="00CE63E6">
        <w:rPr>
          <w:szCs w:val="24"/>
        </w:rPr>
        <w:t xml:space="preserve"> №</w:t>
      </w:r>
      <w:r w:rsidR="007212C4">
        <w:rPr>
          <w:szCs w:val="24"/>
        </w:rPr>
        <w:t>77/1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r w:rsidR="007212C4">
        <w:rPr>
          <w:color w:val="auto"/>
          <w:szCs w:val="24"/>
        </w:rPr>
        <w:t>Булдырского</w:t>
      </w:r>
      <w:r w:rsidR="004C2D9D"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7212C4">
        <w:rPr>
          <w:color w:val="auto"/>
          <w:szCs w:val="24"/>
        </w:rPr>
        <w:t>Булдырское</w:t>
      </w:r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>поселение» Чистопольского</w:t>
      </w:r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r w:rsidR="007212C4">
        <w:rPr>
          <w:color w:val="auto"/>
          <w:szCs w:val="24"/>
        </w:rPr>
        <w:t>Булдырского</w:t>
      </w:r>
      <w:r w:rsidRPr="00CE63E6">
        <w:rPr>
          <w:color w:val="auto"/>
          <w:szCs w:val="24"/>
        </w:rPr>
        <w:t xml:space="preserve"> сельского поселения Чистопольского муниципального района Республик</w:t>
      </w:r>
      <w:r w:rsidR="00EA37D5" w:rsidRPr="00CE63E6">
        <w:rPr>
          <w:color w:val="auto"/>
          <w:szCs w:val="24"/>
        </w:rPr>
        <w:t>и Татарстан от 05.06.2019 №</w:t>
      </w:r>
      <w:r w:rsidR="007212C4">
        <w:rPr>
          <w:color w:val="auto"/>
          <w:szCs w:val="24"/>
        </w:rPr>
        <w:t xml:space="preserve">77/1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7212C4" w:rsidRPr="00CE63E6" w:rsidRDefault="007212C4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 w:rsidR="007212C4">
        <w:rPr>
          <w:color w:val="auto"/>
          <w:szCs w:val="24"/>
        </w:rPr>
        <w:t>Булдырского</w:t>
      </w:r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 </w:t>
      </w:r>
      <w:r w:rsidR="007212C4">
        <w:rPr>
          <w:color w:val="auto"/>
          <w:szCs w:val="24"/>
        </w:rPr>
        <w:t>Н.Н. Воляков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212C4"/>
    <w:rsid w:val="007D11BC"/>
    <w:rsid w:val="0088662F"/>
    <w:rsid w:val="008A7D83"/>
    <w:rsid w:val="008B116C"/>
    <w:rsid w:val="008D59A0"/>
    <w:rsid w:val="008D6507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3616"/>
  <w15:docId w15:val="{34A5C590-1F13-42F7-9579-F03EBC53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ИРИНА</cp:lastModifiedBy>
  <cp:revision>2</cp:revision>
  <dcterms:created xsi:type="dcterms:W3CDTF">2026-02-10T11:27:00Z</dcterms:created>
  <dcterms:modified xsi:type="dcterms:W3CDTF">2026-02-10T11:27:00Z</dcterms:modified>
</cp:coreProperties>
</file>