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EBB" w:rsidRDefault="00E11EBB" w:rsidP="00E11EBB">
      <w:pPr>
        <w:widowControl w:val="0"/>
        <w:jc w:val="right"/>
      </w:pPr>
    </w:p>
    <w:p w:rsidR="001202C2" w:rsidRDefault="00E11EBB" w:rsidP="00E11EBB">
      <w:pPr>
        <w:widowControl w:val="0"/>
        <w:jc w:val="right"/>
      </w:pPr>
      <w:r>
        <w:t>ПРОЕКТ</w:t>
      </w:r>
    </w:p>
    <w:p w:rsidR="001202C2" w:rsidRPr="001202C2" w:rsidRDefault="001202C2" w:rsidP="001202C2">
      <w:pPr>
        <w:shd w:val="clear" w:color="auto" w:fill="FFFFFF"/>
        <w:ind w:right="5244" w:firstLine="567"/>
        <w:jc w:val="both"/>
        <w:rPr>
          <w:b/>
          <w:color w:val="000000"/>
          <w:sz w:val="28"/>
          <w:szCs w:val="28"/>
        </w:rPr>
      </w:pPr>
      <w:r w:rsidRPr="001202C2">
        <w:rPr>
          <w:bCs/>
          <w:color w:val="000000"/>
          <w:sz w:val="28"/>
          <w:szCs w:val="28"/>
        </w:rPr>
        <w:t xml:space="preserve">«Об утверждении Положения о муниципальном контроле в сфере благоустройства на территории муниципального образования «Город Чистополь» </w:t>
      </w:r>
      <w:proofErr w:type="spellStart"/>
      <w:r w:rsidRPr="001202C2">
        <w:rPr>
          <w:bCs/>
          <w:color w:val="000000"/>
          <w:sz w:val="28"/>
          <w:szCs w:val="28"/>
        </w:rPr>
        <w:t>Чистопольского</w:t>
      </w:r>
      <w:proofErr w:type="spellEnd"/>
      <w:r w:rsidRPr="001202C2">
        <w:rPr>
          <w:bCs/>
          <w:color w:val="000000"/>
          <w:sz w:val="28"/>
          <w:szCs w:val="28"/>
        </w:rPr>
        <w:t xml:space="preserve"> муниципального района Республики Татарстан»</w:t>
      </w:r>
    </w:p>
    <w:p w:rsidR="001202C2" w:rsidRPr="001202C2" w:rsidRDefault="001202C2" w:rsidP="001202C2">
      <w:pPr>
        <w:shd w:val="clear" w:color="auto" w:fill="FFFFFF"/>
        <w:ind w:firstLine="567"/>
        <w:rPr>
          <w:b/>
          <w:color w:val="000000"/>
          <w:sz w:val="28"/>
          <w:szCs w:val="28"/>
        </w:rPr>
      </w:pPr>
    </w:p>
    <w:p w:rsidR="00E11EBB" w:rsidRPr="001202C2" w:rsidRDefault="00E11EBB" w:rsidP="001202C2">
      <w:pPr>
        <w:shd w:val="clear" w:color="auto" w:fill="FFFFFF"/>
        <w:spacing w:after="140" w:line="276" w:lineRule="auto"/>
        <w:ind w:firstLine="567"/>
        <w:rPr>
          <w:color w:val="000000"/>
          <w:sz w:val="28"/>
          <w:szCs w:val="28"/>
        </w:rPr>
      </w:pPr>
    </w:p>
    <w:p w:rsidR="001202C2" w:rsidRPr="001202C2" w:rsidRDefault="001202C2" w:rsidP="001202C2">
      <w:pPr>
        <w:spacing w:before="240"/>
        <w:ind w:firstLine="567"/>
        <w:jc w:val="both"/>
        <w:rPr>
          <w:sz w:val="28"/>
          <w:szCs w:val="28"/>
        </w:rPr>
      </w:pPr>
      <w:bookmarkStart w:id="0" w:name="P0005"/>
      <w:bookmarkEnd w:id="0"/>
      <w:r w:rsidRPr="001202C2">
        <w:rPr>
          <w:sz w:val="28"/>
          <w:szCs w:val="28"/>
        </w:rPr>
        <w:t xml:space="preserve">В соответствии с пунктом 19 части 1 статьи 14 Федерального закона от </w:t>
      </w:r>
      <w:r w:rsidRPr="00740B40">
        <w:rPr>
          <w:sz w:val="28"/>
          <w:szCs w:val="28"/>
        </w:rPr>
        <w:t>06.10.2003 № 131- ФЗ «Об общих принципах организации местного самоуправления в Российской Федерации»,</w:t>
      </w:r>
      <w:r w:rsidRPr="001202C2">
        <w:rPr>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«Город Чистополь» </w:t>
      </w:r>
      <w:proofErr w:type="spellStart"/>
      <w:r w:rsidRPr="001202C2">
        <w:rPr>
          <w:sz w:val="28"/>
          <w:szCs w:val="28"/>
        </w:rPr>
        <w:t>Чистопольского</w:t>
      </w:r>
      <w:proofErr w:type="spellEnd"/>
      <w:r w:rsidRPr="001202C2">
        <w:rPr>
          <w:sz w:val="28"/>
          <w:szCs w:val="28"/>
        </w:rPr>
        <w:t xml:space="preserve"> муниципального района Республики Татарстан», </w:t>
      </w:r>
      <w:proofErr w:type="spellStart"/>
      <w:r w:rsidRPr="001202C2">
        <w:rPr>
          <w:sz w:val="28"/>
          <w:szCs w:val="28"/>
        </w:rPr>
        <w:t>Чистопольский</w:t>
      </w:r>
      <w:proofErr w:type="spellEnd"/>
      <w:r w:rsidRPr="001202C2">
        <w:rPr>
          <w:sz w:val="28"/>
          <w:szCs w:val="28"/>
        </w:rPr>
        <w:t xml:space="preserve"> городской Совет </w:t>
      </w:r>
      <w:proofErr w:type="spellStart"/>
      <w:r w:rsidRPr="001202C2">
        <w:rPr>
          <w:sz w:val="28"/>
          <w:szCs w:val="28"/>
        </w:rPr>
        <w:t>Чистопольского</w:t>
      </w:r>
      <w:proofErr w:type="spellEnd"/>
      <w:r w:rsidRPr="001202C2">
        <w:rPr>
          <w:sz w:val="28"/>
          <w:szCs w:val="28"/>
        </w:rPr>
        <w:t xml:space="preserve"> муниципального района Республики Татарстан</w:t>
      </w:r>
      <w:r w:rsidRPr="001202C2">
        <w:rPr>
          <w:sz w:val="28"/>
          <w:szCs w:val="28"/>
        </w:rPr>
        <w:cr/>
      </w:r>
    </w:p>
    <w:p w:rsidR="001202C2" w:rsidRPr="001202C2" w:rsidRDefault="001202C2" w:rsidP="001202C2">
      <w:pPr>
        <w:spacing w:before="240"/>
        <w:jc w:val="center"/>
        <w:rPr>
          <w:b/>
          <w:color w:val="000000"/>
          <w:sz w:val="28"/>
          <w:szCs w:val="28"/>
        </w:rPr>
      </w:pPr>
      <w:r w:rsidRPr="001202C2">
        <w:rPr>
          <w:b/>
          <w:color w:val="000000"/>
          <w:sz w:val="28"/>
          <w:szCs w:val="28"/>
        </w:rPr>
        <w:t>РЕШИЛ:</w:t>
      </w:r>
    </w:p>
    <w:p w:rsidR="001202C2" w:rsidRPr="001202C2" w:rsidRDefault="001202C2" w:rsidP="001202C2">
      <w:pPr>
        <w:spacing w:before="240"/>
        <w:ind w:firstLine="567"/>
        <w:jc w:val="both"/>
        <w:rPr>
          <w:sz w:val="28"/>
          <w:szCs w:val="28"/>
        </w:rPr>
      </w:pPr>
      <w:r w:rsidRPr="001202C2">
        <w:rPr>
          <w:color w:val="000000"/>
          <w:sz w:val="28"/>
          <w:szCs w:val="28"/>
        </w:rPr>
        <w:t xml:space="preserve">1. </w:t>
      </w:r>
      <w:r w:rsidRPr="001202C2">
        <w:rPr>
          <w:color w:val="000000"/>
          <w:sz w:val="28"/>
          <w:szCs w:val="28"/>
          <w:lang w:eastAsia="en-US"/>
        </w:rPr>
        <w:t xml:space="preserve">Утвердить </w:t>
      </w:r>
      <w:hyperlink r:id="rId4" w:tgtFrame="kodeks://link/d?nd=439343973&amp;mark=00000000000000000000000000000000000000000000000002B92NDI">
        <w:r w:rsidRPr="001202C2">
          <w:rPr>
            <w:sz w:val="28"/>
            <w:szCs w:val="28"/>
            <w:lang w:eastAsia="en-US"/>
          </w:rPr>
          <w:t>Положение о муниципальном контроле в сфере благоустройства на территории</w:t>
        </w:r>
      </w:hyperlink>
      <w:r w:rsidRPr="001202C2">
        <w:rPr>
          <w:sz w:val="28"/>
          <w:szCs w:val="28"/>
          <w:lang w:eastAsia="en-US"/>
        </w:rPr>
        <w:t xml:space="preserve"> </w:t>
      </w:r>
      <w:r w:rsidRPr="001202C2">
        <w:rPr>
          <w:sz w:val="28"/>
          <w:szCs w:val="28"/>
        </w:rPr>
        <w:t xml:space="preserve">муниципального образования «Город Чистополь» </w:t>
      </w:r>
      <w:proofErr w:type="spellStart"/>
      <w:r w:rsidRPr="001202C2">
        <w:rPr>
          <w:sz w:val="28"/>
          <w:szCs w:val="28"/>
        </w:rPr>
        <w:t>Чистопольского</w:t>
      </w:r>
      <w:proofErr w:type="spellEnd"/>
      <w:r w:rsidRPr="001202C2">
        <w:rPr>
          <w:sz w:val="28"/>
          <w:szCs w:val="28"/>
        </w:rPr>
        <w:t xml:space="preserve"> муниципального района Республики Татарстан</w:t>
      </w:r>
      <w:r w:rsidRPr="001202C2">
        <w:rPr>
          <w:sz w:val="28"/>
          <w:szCs w:val="28"/>
          <w:lang w:eastAsia="en-US"/>
        </w:rPr>
        <w:t xml:space="preserve"> согласно </w:t>
      </w:r>
      <w:hyperlink r:id="rId5" w:tgtFrame="kodeks://link/d?nd=439343973&amp;mark=000000000000000000000000000000000000000000000000035QR42M">
        <w:r w:rsidRPr="001202C2">
          <w:rPr>
            <w:sz w:val="28"/>
            <w:szCs w:val="28"/>
            <w:lang w:eastAsia="en-US"/>
          </w:rPr>
          <w:t>приложению.</w:t>
        </w:r>
      </w:hyperlink>
    </w:p>
    <w:p w:rsidR="001202C2" w:rsidRPr="001202C2" w:rsidRDefault="001202C2" w:rsidP="001202C2">
      <w:pPr>
        <w:ind w:firstLine="567"/>
        <w:jc w:val="both"/>
        <w:rPr>
          <w:color w:val="000000"/>
          <w:sz w:val="28"/>
          <w:szCs w:val="28"/>
        </w:rPr>
      </w:pPr>
      <w:r w:rsidRPr="001202C2">
        <w:rPr>
          <w:color w:val="000000"/>
          <w:sz w:val="28"/>
          <w:szCs w:val="28"/>
        </w:rPr>
        <w:t xml:space="preserve">2. Признать утратившими силу решение </w:t>
      </w:r>
      <w:proofErr w:type="spellStart"/>
      <w:r w:rsidR="00740B40">
        <w:rPr>
          <w:color w:val="000000"/>
          <w:sz w:val="28"/>
          <w:szCs w:val="28"/>
        </w:rPr>
        <w:t>Чистопольского</w:t>
      </w:r>
      <w:proofErr w:type="spellEnd"/>
      <w:r w:rsidR="00740B40">
        <w:rPr>
          <w:color w:val="000000"/>
          <w:sz w:val="28"/>
          <w:szCs w:val="28"/>
        </w:rPr>
        <w:t xml:space="preserve"> городского </w:t>
      </w:r>
      <w:r w:rsidRPr="001202C2">
        <w:rPr>
          <w:color w:val="000000"/>
          <w:sz w:val="28"/>
          <w:szCs w:val="28"/>
        </w:rPr>
        <w:t xml:space="preserve">Совета </w:t>
      </w:r>
      <w:proofErr w:type="spellStart"/>
      <w:r w:rsidRPr="001202C2">
        <w:rPr>
          <w:color w:val="000000"/>
          <w:sz w:val="28"/>
          <w:szCs w:val="28"/>
        </w:rPr>
        <w:t>Чистопольского</w:t>
      </w:r>
      <w:proofErr w:type="spellEnd"/>
      <w:r w:rsidRPr="001202C2">
        <w:rPr>
          <w:color w:val="000000"/>
          <w:sz w:val="28"/>
          <w:szCs w:val="28"/>
        </w:rPr>
        <w:t xml:space="preserve"> муниципального района Республики Татарстан </w:t>
      </w:r>
      <w:r w:rsidR="00740B40">
        <w:rPr>
          <w:color w:val="000000"/>
          <w:sz w:val="28"/>
          <w:szCs w:val="28"/>
        </w:rPr>
        <w:t>от 22.10.2021 г. № 10/10</w:t>
      </w:r>
      <w:r w:rsidRPr="001202C2">
        <w:rPr>
          <w:color w:val="000000"/>
          <w:sz w:val="28"/>
          <w:szCs w:val="28"/>
        </w:rPr>
        <w:t xml:space="preserve"> "Об утверждении Положения о муниципальном контроле в сфере благоустройства на территории муниципального образования «Город Чистополь» </w:t>
      </w:r>
      <w:proofErr w:type="spellStart"/>
      <w:r w:rsidRPr="001202C2">
        <w:rPr>
          <w:color w:val="000000"/>
          <w:sz w:val="28"/>
          <w:szCs w:val="28"/>
        </w:rPr>
        <w:t>Чистопольского</w:t>
      </w:r>
      <w:proofErr w:type="spellEnd"/>
      <w:r w:rsidRPr="001202C2">
        <w:rPr>
          <w:color w:val="000000"/>
          <w:sz w:val="28"/>
          <w:szCs w:val="28"/>
        </w:rPr>
        <w:t xml:space="preserve"> муниципального района Республики Татарстан».</w:t>
      </w:r>
    </w:p>
    <w:p w:rsidR="001202C2" w:rsidRPr="001202C2" w:rsidRDefault="001202C2" w:rsidP="001202C2">
      <w:pPr>
        <w:ind w:firstLine="567"/>
        <w:jc w:val="both"/>
        <w:rPr>
          <w:color w:val="000000"/>
          <w:sz w:val="28"/>
          <w:szCs w:val="28"/>
        </w:rPr>
      </w:pPr>
      <w:r w:rsidRPr="001202C2">
        <w:rPr>
          <w:color w:val="000000"/>
          <w:sz w:val="28"/>
          <w:szCs w:val="28"/>
        </w:rPr>
        <w:t xml:space="preserve">3. Опубликовать настоящее решение на официальном сайте </w:t>
      </w:r>
      <w:proofErr w:type="spellStart"/>
      <w:r w:rsidRPr="001202C2">
        <w:rPr>
          <w:color w:val="000000"/>
          <w:sz w:val="28"/>
          <w:szCs w:val="28"/>
        </w:rPr>
        <w:t>Чистопольского</w:t>
      </w:r>
      <w:proofErr w:type="spellEnd"/>
      <w:r w:rsidRPr="001202C2">
        <w:rPr>
          <w:color w:val="000000"/>
          <w:sz w:val="28"/>
          <w:szCs w:val="28"/>
        </w:rPr>
        <w:t xml:space="preserve"> муниципального района в информационно-телекоммуникационной сети «Интернет».</w:t>
      </w:r>
      <w:r>
        <w:rPr>
          <w:color w:val="000000"/>
          <w:sz w:val="28"/>
          <w:szCs w:val="28"/>
        </w:rPr>
        <w:t xml:space="preserve"> </w:t>
      </w:r>
    </w:p>
    <w:p w:rsidR="001202C2" w:rsidRPr="001202C2" w:rsidRDefault="001202C2" w:rsidP="001202C2">
      <w:pPr>
        <w:shd w:val="clear" w:color="auto" w:fill="FFFFFF"/>
        <w:ind w:firstLine="567"/>
        <w:jc w:val="both"/>
        <w:rPr>
          <w:color w:val="000000"/>
          <w:sz w:val="28"/>
          <w:szCs w:val="28"/>
        </w:rPr>
      </w:pPr>
      <w:r w:rsidRPr="001202C2">
        <w:rPr>
          <w:color w:val="000000"/>
          <w:sz w:val="28"/>
          <w:szCs w:val="28"/>
        </w:rPr>
        <w:t xml:space="preserve">4. Контроль за исполнением </w:t>
      </w:r>
      <w:r w:rsidR="00740B40">
        <w:rPr>
          <w:color w:val="000000"/>
          <w:sz w:val="28"/>
          <w:szCs w:val="28"/>
        </w:rPr>
        <w:t xml:space="preserve">настоящего решения возложить </w:t>
      </w:r>
      <w:bookmarkStart w:id="1" w:name="_GoBack"/>
      <w:bookmarkEnd w:id="1"/>
      <w:r w:rsidRPr="001202C2">
        <w:rPr>
          <w:color w:val="000000"/>
          <w:sz w:val="28"/>
          <w:szCs w:val="28"/>
        </w:rPr>
        <w:t xml:space="preserve">на </w:t>
      </w:r>
      <w:proofErr w:type="spellStart"/>
      <w:r w:rsidRPr="001202C2">
        <w:rPr>
          <w:color w:val="000000"/>
          <w:sz w:val="28"/>
          <w:szCs w:val="28"/>
        </w:rPr>
        <w:t>Чистопольский</w:t>
      </w:r>
      <w:proofErr w:type="spellEnd"/>
      <w:r w:rsidRPr="001202C2">
        <w:rPr>
          <w:color w:val="000000"/>
          <w:sz w:val="28"/>
          <w:szCs w:val="28"/>
        </w:rPr>
        <w:t xml:space="preserve"> городской Исполнительный комитет </w:t>
      </w:r>
      <w:proofErr w:type="spellStart"/>
      <w:r w:rsidRPr="001202C2">
        <w:rPr>
          <w:color w:val="000000"/>
          <w:sz w:val="28"/>
          <w:szCs w:val="28"/>
        </w:rPr>
        <w:t>Чистопольского</w:t>
      </w:r>
      <w:proofErr w:type="spellEnd"/>
      <w:r w:rsidRPr="001202C2">
        <w:rPr>
          <w:color w:val="000000"/>
          <w:sz w:val="28"/>
          <w:szCs w:val="28"/>
        </w:rPr>
        <w:t xml:space="preserve"> муниципального района Республики Татарстан.</w:t>
      </w:r>
    </w:p>
    <w:p w:rsidR="001202C2" w:rsidRPr="001202C2" w:rsidRDefault="001202C2" w:rsidP="001202C2">
      <w:pPr>
        <w:rPr>
          <w:sz w:val="28"/>
          <w:szCs w:val="28"/>
        </w:rPr>
      </w:pPr>
    </w:p>
    <w:p w:rsidR="001202C2" w:rsidRPr="001202C2" w:rsidRDefault="001202C2" w:rsidP="001202C2">
      <w:pPr>
        <w:rPr>
          <w:sz w:val="28"/>
          <w:szCs w:val="28"/>
        </w:rPr>
      </w:pPr>
      <w:r w:rsidRPr="001202C2">
        <w:rPr>
          <w:sz w:val="28"/>
          <w:szCs w:val="28"/>
        </w:rPr>
        <w:t xml:space="preserve">Глава города Чистополь </w:t>
      </w:r>
    </w:p>
    <w:p w:rsidR="001202C2" w:rsidRPr="001202C2" w:rsidRDefault="001202C2" w:rsidP="001202C2">
      <w:pPr>
        <w:rPr>
          <w:b/>
          <w:bCs/>
          <w:color w:val="000000"/>
          <w:sz w:val="28"/>
          <w:szCs w:val="28"/>
        </w:rPr>
      </w:pPr>
      <w:proofErr w:type="spellStart"/>
      <w:r w:rsidRPr="001202C2">
        <w:rPr>
          <w:sz w:val="28"/>
          <w:szCs w:val="28"/>
        </w:rPr>
        <w:t>Чистопольского</w:t>
      </w:r>
      <w:proofErr w:type="spellEnd"/>
      <w:r w:rsidRPr="001202C2">
        <w:rPr>
          <w:sz w:val="28"/>
          <w:szCs w:val="28"/>
        </w:rPr>
        <w:t xml:space="preserve"> муниципального района                                </w:t>
      </w:r>
      <w:r>
        <w:rPr>
          <w:sz w:val="28"/>
          <w:szCs w:val="28"/>
        </w:rPr>
        <w:t xml:space="preserve">             Д.А. Иванов</w:t>
      </w:r>
    </w:p>
    <w:p w:rsidR="001202C2" w:rsidRDefault="001202C2" w:rsidP="00E129AD">
      <w:pPr>
        <w:widowControl w:val="0"/>
        <w:jc w:val="right"/>
      </w:pPr>
    </w:p>
    <w:p w:rsidR="001202C2" w:rsidRDefault="001202C2" w:rsidP="00E129AD">
      <w:pPr>
        <w:widowControl w:val="0"/>
        <w:jc w:val="right"/>
      </w:pPr>
    </w:p>
    <w:p w:rsidR="001202C2" w:rsidRDefault="001202C2" w:rsidP="00E129AD">
      <w:pPr>
        <w:widowControl w:val="0"/>
        <w:jc w:val="right"/>
      </w:pPr>
    </w:p>
    <w:p w:rsidR="001202C2" w:rsidRDefault="001202C2" w:rsidP="00E129AD">
      <w:pPr>
        <w:widowControl w:val="0"/>
        <w:jc w:val="right"/>
      </w:pPr>
    </w:p>
    <w:p w:rsidR="00D944E2" w:rsidRPr="00E129AD" w:rsidRDefault="00E129AD" w:rsidP="00E129AD">
      <w:pPr>
        <w:widowControl w:val="0"/>
        <w:jc w:val="right"/>
      </w:pPr>
      <w:r w:rsidRPr="00E129AD">
        <w:lastRenderedPageBreak/>
        <w:t>УТВЕРЖДЕНО</w:t>
      </w:r>
    </w:p>
    <w:p w:rsidR="00E129AD" w:rsidRPr="00E129AD" w:rsidRDefault="00E129AD" w:rsidP="00E129AD">
      <w:pPr>
        <w:widowControl w:val="0"/>
        <w:jc w:val="right"/>
      </w:pPr>
      <w:r w:rsidRPr="00E129AD">
        <w:t xml:space="preserve">Решением </w:t>
      </w:r>
      <w:proofErr w:type="spellStart"/>
      <w:r w:rsidRPr="00E129AD">
        <w:t>Чистопольского</w:t>
      </w:r>
      <w:proofErr w:type="spellEnd"/>
      <w:r w:rsidRPr="00E129AD">
        <w:t xml:space="preserve"> </w:t>
      </w:r>
    </w:p>
    <w:p w:rsidR="00E129AD" w:rsidRDefault="00E129AD" w:rsidP="00E129AD">
      <w:pPr>
        <w:widowControl w:val="0"/>
        <w:jc w:val="right"/>
      </w:pPr>
      <w:r w:rsidRPr="00E129AD">
        <w:t>городского Совета</w:t>
      </w:r>
      <w:r>
        <w:t xml:space="preserve"> </w:t>
      </w:r>
    </w:p>
    <w:p w:rsidR="00E129AD" w:rsidRDefault="00E129AD" w:rsidP="00E129AD">
      <w:pPr>
        <w:widowControl w:val="0"/>
        <w:jc w:val="right"/>
      </w:pPr>
      <w:proofErr w:type="spellStart"/>
      <w:r>
        <w:t>Чистопольского</w:t>
      </w:r>
      <w:proofErr w:type="spellEnd"/>
      <w:r>
        <w:t xml:space="preserve"> муниципального</w:t>
      </w:r>
    </w:p>
    <w:p w:rsidR="00E129AD" w:rsidRDefault="00E129AD" w:rsidP="00E129AD">
      <w:pPr>
        <w:widowControl w:val="0"/>
        <w:jc w:val="right"/>
      </w:pPr>
      <w:r>
        <w:t>района Республики Татарстан</w:t>
      </w:r>
    </w:p>
    <w:p w:rsidR="00E129AD" w:rsidRDefault="00E129AD" w:rsidP="00E129AD">
      <w:pPr>
        <w:widowControl w:val="0"/>
        <w:jc w:val="right"/>
        <w:rPr>
          <w:sz w:val="32"/>
          <w:szCs w:val="28"/>
        </w:rPr>
      </w:pPr>
      <w:r>
        <w:t>от __________________ №______</w:t>
      </w:r>
      <w:r>
        <w:rPr>
          <w:sz w:val="32"/>
          <w:szCs w:val="28"/>
        </w:rPr>
        <w:t xml:space="preserve"> </w:t>
      </w:r>
    </w:p>
    <w:p w:rsidR="00E129AD" w:rsidRDefault="00E129AD">
      <w:pPr>
        <w:pStyle w:val="a4"/>
        <w:widowControl w:val="0"/>
        <w:jc w:val="center"/>
        <w:rPr>
          <w:b/>
          <w:bCs/>
          <w:sz w:val="28"/>
          <w:szCs w:val="28"/>
        </w:rPr>
      </w:pPr>
    </w:p>
    <w:p w:rsidR="00D944E2" w:rsidRDefault="00370C93">
      <w:pPr>
        <w:pStyle w:val="a4"/>
        <w:widowControl w:val="0"/>
        <w:jc w:val="center"/>
        <w:rPr>
          <w:b/>
          <w:bCs/>
          <w:sz w:val="28"/>
          <w:szCs w:val="28"/>
        </w:rPr>
      </w:pPr>
      <w:r>
        <w:rPr>
          <w:b/>
          <w:bCs/>
          <w:sz w:val="28"/>
          <w:szCs w:val="28"/>
        </w:rPr>
        <w:t>Положение о муниципальном контроле в сфере благоустройства на территории муниципального образования «Город Чистополь</w:t>
      </w:r>
      <w:r w:rsidR="00B37DBA">
        <w:rPr>
          <w:b/>
          <w:bCs/>
          <w:sz w:val="28"/>
          <w:szCs w:val="28"/>
        </w:rPr>
        <w:t>»</w:t>
      </w:r>
      <w:r>
        <w:rPr>
          <w:b/>
          <w:bCs/>
          <w:sz w:val="28"/>
          <w:szCs w:val="28"/>
        </w:rPr>
        <w:t xml:space="preserve"> </w:t>
      </w:r>
      <w:proofErr w:type="spellStart"/>
      <w:r>
        <w:rPr>
          <w:b/>
          <w:bCs/>
          <w:sz w:val="28"/>
          <w:szCs w:val="28"/>
        </w:rPr>
        <w:t>Чистопольского</w:t>
      </w:r>
      <w:proofErr w:type="spellEnd"/>
      <w:r>
        <w:rPr>
          <w:b/>
          <w:bCs/>
          <w:sz w:val="28"/>
          <w:szCs w:val="28"/>
        </w:rPr>
        <w:t xml:space="preserve"> муниципального района Республики Татарстан»</w:t>
      </w:r>
    </w:p>
    <w:p w:rsidR="00D944E2" w:rsidRDefault="00D944E2">
      <w:pPr>
        <w:pStyle w:val="a4"/>
        <w:jc w:val="center"/>
        <w:rPr>
          <w:b/>
          <w:bCs/>
          <w:sz w:val="28"/>
          <w:szCs w:val="28"/>
        </w:rPr>
      </w:pPr>
    </w:p>
    <w:p w:rsidR="00D944E2" w:rsidRDefault="00D944E2">
      <w:pPr>
        <w:widowControl w:val="0"/>
        <w:jc w:val="center"/>
        <w:rPr>
          <w:bCs/>
          <w:sz w:val="28"/>
          <w:szCs w:val="28"/>
          <w:vertAlign w:val="superscript"/>
        </w:rPr>
      </w:pPr>
    </w:p>
    <w:p w:rsidR="00D944E2" w:rsidRDefault="00370C93">
      <w:pPr>
        <w:jc w:val="center"/>
        <w:outlineLvl w:val="0"/>
        <w:rPr>
          <w:b/>
          <w:bCs/>
          <w:sz w:val="28"/>
          <w:szCs w:val="28"/>
        </w:rPr>
      </w:pPr>
      <w:r>
        <w:rPr>
          <w:b/>
          <w:bCs/>
          <w:sz w:val="28"/>
          <w:szCs w:val="28"/>
        </w:rPr>
        <w:t>1. Общие положения</w:t>
      </w:r>
    </w:p>
    <w:p w:rsidR="00D944E2" w:rsidRDefault="00D944E2">
      <w:pPr>
        <w:jc w:val="both"/>
        <w:rPr>
          <w:b/>
          <w:bCs/>
          <w:sz w:val="28"/>
          <w:szCs w:val="28"/>
        </w:rPr>
      </w:pPr>
    </w:p>
    <w:p w:rsidR="00D944E2" w:rsidRDefault="00370C93">
      <w:pPr>
        <w:ind w:firstLine="709"/>
        <w:jc w:val="both"/>
        <w:rPr>
          <w:b/>
          <w:bCs/>
          <w:sz w:val="28"/>
          <w:szCs w:val="28"/>
        </w:rPr>
      </w:pPr>
      <w:r>
        <w:rPr>
          <w:bCs/>
          <w:sz w:val="28"/>
          <w:szCs w:val="28"/>
        </w:rPr>
        <w:t xml:space="preserve">1.1. Настоящее Положение устанавливает порядок организации и осуществления муниципального контроля в сфере благоустройства </w:t>
      </w:r>
      <w:r>
        <w:rPr>
          <w:sz w:val="28"/>
          <w:szCs w:val="28"/>
        </w:rPr>
        <w:t xml:space="preserve">на территории муниципального образования «Город Чистополь» </w:t>
      </w:r>
      <w:proofErr w:type="spellStart"/>
      <w:r>
        <w:rPr>
          <w:sz w:val="28"/>
          <w:szCs w:val="28"/>
        </w:rPr>
        <w:t>Чистопольского</w:t>
      </w:r>
      <w:proofErr w:type="spellEnd"/>
      <w:r>
        <w:rPr>
          <w:sz w:val="28"/>
          <w:szCs w:val="28"/>
        </w:rPr>
        <w:t xml:space="preserve"> муниципального района Республики Татарстан» </w:t>
      </w:r>
      <w:r>
        <w:rPr>
          <w:bCs/>
          <w:color w:val="000000"/>
          <w:sz w:val="28"/>
          <w:szCs w:val="28"/>
        </w:rPr>
        <w:t>(далее – контроль в сфере благоустройства)</w:t>
      </w:r>
      <w:r>
        <w:rPr>
          <w:bCs/>
          <w:sz w:val="28"/>
          <w:szCs w:val="28"/>
        </w:rPr>
        <w:t>.</w:t>
      </w:r>
    </w:p>
    <w:p w:rsidR="00D944E2" w:rsidRDefault="00370C93">
      <w:pPr>
        <w:ind w:firstLine="709"/>
        <w:jc w:val="both"/>
        <w:rPr>
          <w:bCs/>
          <w:sz w:val="28"/>
          <w:szCs w:val="28"/>
        </w:rPr>
      </w:pPr>
      <w:r>
        <w:rPr>
          <w:bCs/>
          <w:sz w:val="28"/>
          <w:szCs w:val="28"/>
        </w:rPr>
        <w:t xml:space="preserve">1.2. Предметом муниципального контроля </w:t>
      </w:r>
      <w:r>
        <w:rPr>
          <w:bCs/>
          <w:color w:val="000000"/>
          <w:sz w:val="28"/>
          <w:szCs w:val="28"/>
        </w:rPr>
        <w:t xml:space="preserve">в сфере благоустройства </w:t>
      </w:r>
      <w:r>
        <w:rPr>
          <w:bCs/>
          <w:sz w:val="28"/>
          <w:szCs w:val="28"/>
        </w:rPr>
        <w:t>является:</w:t>
      </w:r>
    </w:p>
    <w:p w:rsidR="00D944E2" w:rsidRDefault="00370C93">
      <w:pPr>
        <w:ind w:firstLine="709"/>
        <w:jc w:val="both"/>
        <w:rPr>
          <w:b/>
          <w:bCs/>
          <w:sz w:val="28"/>
          <w:szCs w:val="28"/>
        </w:rPr>
      </w:pPr>
      <w:r>
        <w:rPr>
          <w:bCs/>
          <w:sz w:val="28"/>
          <w:szCs w:val="28"/>
        </w:rPr>
        <w:t xml:space="preserve">1)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нормативными правовыми актами Российской Федерации, законодательством Республики Татарстан, Правилами благоустройства </w:t>
      </w:r>
      <w:r>
        <w:rPr>
          <w:sz w:val="28"/>
          <w:szCs w:val="28"/>
        </w:rPr>
        <w:t xml:space="preserve">на территории муниципального образования «Город Чистополь </w:t>
      </w:r>
      <w:proofErr w:type="spellStart"/>
      <w:r>
        <w:rPr>
          <w:sz w:val="28"/>
          <w:szCs w:val="28"/>
        </w:rPr>
        <w:t>Чистопольского</w:t>
      </w:r>
      <w:proofErr w:type="spellEnd"/>
      <w:r>
        <w:rPr>
          <w:sz w:val="28"/>
          <w:szCs w:val="28"/>
        </w:rPr>
        <w:t xml:space="preserve"> муниципального района Республики Татарстан»</w:t>
      </w:r>
      <w:r>
        <w:rPr>
          <w:bCs/>
          <w:sz w:val="28"/>
          <w:szCs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w:t>
      </w:r>
      <w:r>
        <w:rPr>
          <w:sz w:val="28"/>
          <w:szCs w:val="28"/>
          <w:shd w:val="clear" w:color="auto" w:fill="FFFFFF"/>
        </w:rPr>
        <w:t>(далее также – обязательные требования)</w:t>
      </w:r>
      <w:r>
        <w:rPr>
          <w:bCs/>
          <w:sz w:val="28"/>
          <w:szCs w:val="28"/>
        </w:rPr>
        <w:t>.</w:t>
      </w:r>
    </w:p>
    <w:p w:rsidR="00D944E2" w:rsidRDefault="00370C93">
      <w:pPr>
        <w:ind w:firstLine="709"/>
        <w:jc w:val="both"/>
        <w:rPr>
          <w:bCs/>
          <w:sz w:val="28"/>
          <w:szCs w:val="28"/>
        </w:rPr>
      </w:pPr>
      <w:r>
        <w:rPr>
          <w:bCs/>
          <w:sz w:val="28"/>
          <w:szCs w:val="28"/>
        </w:rPr>
        <w:t xml:space="preserve">2) </w:t>
      </w:r>
      <w:r>
        <w:rPr>
          <w:sz w:val="28"/>
          <w:szCs w:val="28"/>
        </w:rPr>
        <w:t>исполнение решений, принимаемых по результатам контрольных (надзорных) мероприятий.</w:t>
      </w:r>
    </w:p>
    <w:p w:rsidR="00D944E2" w:rsidRDefault="00370C93">
      <w:pPr>
        <w:ind w:firstLine="709"/>
        <w:jc w:val="both"/>
        <w:rPr>
          <w:bCs/>
          <w:sz w:val="28"/>
          <w:szCs w:val="28"/>
        </w:rPr>
      </w:pPr>
      <w:r>
        <w:rPr>
          <w:bCs/>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D944E2" w:rsidRDefault="00370C93">
      <w:pPr>
        <w:ind w:firstLine="709"/>
        <w:jc w:val="both"/>
        <w:rPr>
          <w:bCs/>
          <w:sz w:val="28"/>
          <w:szCs w:val="28"/>
        </w:rPr>
      </w:pPr>
      <w:r>
        <w:rPr>
          <w:bCs/>
          <w:sz w:val="28"/>
          <w:szCs w:val="28"/>
        </w:rPr>
        <w:t>1.3. Объектами муниципального контроля (далее - объект контроля) являются:</w:t>
      </w:r>
    </w:p>
    <w:p w:rsidR="00D944E2" w:rsidRDefault="00370C93">
      <w:pPr>
        <w:ind w:firstLine="709"/>
        <w:jc w:val="both"/>
        <w:rPr>
          <w:bCs/>
          <w:sz w:val="28"/>
          <w:szCs w:val="28"/>
        </w:rPr>
      </w:pPr>
      <w:r>
        <w:rPr>
          <w:bCs/>
          <w:sz w:val="28"/>
          <w:szCs w:val="28"/>
        </w:rPr>
        <w:t>деятельность, действия (бездействие) контролируемых лиц в сфере благоустройства территории,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944E2" w:rsidRDefault="00370C93">
      <w:pPr>
        <w:ind w:firstLine="709"/>
        <w:jc w:val="both"/>
        <w:rPr>
          <w:bCs/>
          <w:sz w:val="28"/>
          <w:szCs w:val="28"/>
        </w:rPr>
      </w:pPr>
      <w:r>
        <w:rPr>
          <w:bCs/>
          <w:sz w:val="28"/>
          <w:szCs w:val="28"/>
        </w:rPr>
        <w:lastRenderedPageBreak/>
        <w:t>результаты деятельности контролируемых лиц, в том числе работы и услуги, к которым предъявляются обязательные требования;</w:t>
      </w:r>
    </w:p>
    <w:p w:rsidR="00D944E2" w:rsidRDefault="00370C93">
      <w:pPr>
        <w:ind w:firstLine="709"/>
        <w:jc w:val="both"/>
        <w:rPr>
          <w:bCs/>
          <w:sz w:val="28"/>
          <w:szCs w:val="28"/>
        </w:rPr>
      </w:pPr>
      <w:r>
        <w:rPr>
          <w:bCs/>
          <w:sz w:val="28"/>
          <w:szCs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D944E2" w:rsidRDefault="00370C93">
      <w:pPr>
        <w:ind w:firstLine="709"/>
        <w:jc w:val="both"/>
        <w:rPr>
          <w:bCs/>
          <w:sz w:val="28"/>
          <w:szCs w:val="28"/>
        </w:rPr>
      </w:pPr>
      <w:r>
        <w:rPr>
          <w:bCs/>
          <w:sz w:val="28"/>
          <w:szCs w:val="28"/>
        </w:rPr>
        <w:t xml:space="preserve">1.4. </w:t>
      </w:r>
      <w:r>
        <w:rPr>
          <w:bCs/>
          <w:color w:val="000000"/>
          <w:sz w:val="28"/>
          <w:szCs w:val="28"/>
        </w:rPr>
        <w:t xml:space="preserve">Контроль в сфере благоустройства осуществляется </w:t>
      </w:r>
      <w:proofErr w:type="spellStart"/>
      <w:r>
        <w:rPr>
          <w:color w:val="000000"/>
          <w:sz w:val="28"/>
          <w:szCs w:val="28"/>
        </w:rPr>
        <w:t>Чистопольским</w:t>
      </w:r>
      <w:proofErr w:type="spellEnd"/>
      <w:r>
        <w:rPr>
          <w:color w:val="000000"/>
          <w:sz w:val="28"/>
          <w:szCs w:val="28"/>
        </w:rPr>
        <w:t xml:space="preserve"> городским Исполнительным комитетом </w:t>
      </w:r>
      <w:proofErr w:type="spellStart"/>
      <w:r>
        <w:rPr>
          <w:color w:val="000000"/>
          <w:sz w:val="28"/>
          <w:szCs w:val="28"/>
        </w:rPr>
        <w:t>Чистопольского</w:t>
      </w:r>
      <w:proofErr w:type="spellEnd"/>
      <w:r>
        <w:rPr>
          <w:color w:val="000000"/>
          <w:sz w:val="28"/>
          <w:szCs w:val="28"/>
        </w:rPr>
        <w:t xml:space="preserve"> муниципального района Республики Татарстан»</w:t>
      </w:r>
      <w:r>
        <w:rPr>
          <w:bCs/>
          <w:i/>
          <w:iCs/>
          <w:color w:val="000000"/>
          <w:sz w:val="28"/>
          <w:szCs w:val="28"/>
        </w:rPr>
        <w:t xml:space="preserve"> </w:t>
      </w:r>
      <w:r>
        <w:rPr>
          <w:bCs/>
          <w:color w:val="000000"/>
          <w:sz w:val="28"/>
          <w:szCs w:val="28"/>
        </w:rPr>
        <w:t>(далее – контрольный орган)</w:t>
      </w:r>
      <w:r>
        <w:rPr>
          <w:bCs/>
          <w:sz w:val="28"/>
          <w:szCs w:val="28"/>
        </w:rPr>
        <w:t>.</w:t>
      </w:r>
    </w:p>
    <w:p w:rsidR="00D944E2" w:rsidRDefault="00370C93">
      <w:pPr>
        <w:ind w:firstLine="709"/>
        <w:jc w:val="both"/>
        <w:rPr>
          <w:bCs/>
          <w:sz w:val="28"/>
          <w:szCs w:val="28"/>
        </w:rPr>
      </w:pPr>
      <w:r>
        <w:rPr>
          <w:bCs/>
          <w:sz w:val="28"/>
          <w:szCs w:val="28"/>
        </w:rPr>
        <w:t>1.5. Учет объектов контроля осуществляется посредством создания:</w:t>
      </w:r>
    </w:p>
    <w:p w:rsidR="00D944E2" w:rsidRDefault="00370C93">
      <w:pPr>
        <w:ind w:firstLine="709"/>
        <w:jc w:val="both"/>
        <w:rPr>
          <w:bCs/>
          <w:sz w:val="28"/>
          <w:szCs w:val="28"/>
        </w:rPr>
      </w:pPr>
      <w:r>
        <w:rPr>
          <w:bCs/>
          <w:sz w:val="28"/>
          <w:szCs w:val="28"/>
        </w:rPr>
        <w:t>единого реестра контрольных (надзорных) мероприятий;</w:t>
      </w:r>
    </w:p>
    <w:p w:rsidR="00D944E2" w:rsidRDefault="00370C93">
      <w:pPr>
        <w:ind w:firstLine="709"/>
        <w:jc w:val="both"/>
        <w:rPr>
          <w:bCs/>
          <w:sz w:val="28"/>
          <w:szCs w:val="28"/>
        </w:rPr>
      </w:pPr>
      <w:r>
        <w:rPr>
          <w:bCs/>
          <w:sz w:val="28"/>
          <w:szCs w:val="28"/>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D944E2" w:rsidRDefault="00370C93">
      <w:pPr>
        <w:ind w:firstLine="709"/>
        <w:jc w:val="both"/>
        <w:rPr>
          <w:bCs/>
          <w:sz w:val="28"/>
          <w:szCs w:val="28"/>
        </w:rPr>
      </w:pPr>
      <w:r>
        <w:rPr>
          <w:bCs/>
          <w:sz w:val="28"/>
          <w:szCs w:val="28"/>
        </w:rPr>
        <w:t>иных государственных и муниципальных информационных систем путем межведомственного информационного взаимодействия.</w:t>
      </w:r>
    </w:p>
    <w:p w:rsidR="00D944E2" w:rsidRDefault="00370C93">
      <w:pPr>
        <w:ind w:firstLine="709"/>
        <w:jc w:val="both"/>
        <w:rPr>
          <w:bCs/>
          <w:sz w:val="28"/>
          <w:szCs w:val="28"/>
        </w:rPr>
      </w:pPr>
      <w:r>
        <w:rPr>
          <w:bCs/>
          <w:sz w:val="28"/>
          <w:szCs w:val="28"/>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информационных систем контрольных (надзорных) органов.</w:t>
      </w:r>
    </w:p>
    <w:p w:rsidR="00B37DBA" w:rsidRDefault="00370C93">
      <w:pPr>
        <w:ind w:firstLine="709"/>
        <w:jc w:val="both"/>
        <w:rPr>
          <w:bCs/>
          <w:color w:val="000000"/>
          <w:sz w:val="28"/>
          <w:szCs w:val="28"/>
        </w:rPr>
      </w:pPr>
      <w:r>
        <w:rPr>
          <w:bCs/>
          <w:sz w:val="28"/>
          <w:szCs w:val="28"/>
        </w:rPr>
        <w:t xml:space="preserve">1.6. </w:t>
      </w:r>
      <w:r w:rsidR="00B37DBA">
        <w:rPr>
          <w:bCs/>
          <w:sz w:val="28"/>
          <w:szCs w:val="28"/>
        </w:rPr>
        <w:t>М</w:t>
      </w:r>
      <w:r w:rsidR="00B37DBA" w:rsidRPr="00B37DBA">
        <w:rPr>
          <w:bCs/>
          <w:sz w:val="28"/>
          <w:szCs w:val="28"/>
        </w:rPr>
        <w:t>униципальн</w:t>
      </w:r>
      <w:r w:rsidR="00B37DBA">
        <w:rPr>
          <w:bCs/>
          <w:sz w:val="28"/>
          <w:szCs w:val="28"/>
        </w:rPr>
        <w:t>ый</w:t>
      </w:r>
      <w:r w:rsidR="00B37DBA" w:rsidRPr="00B37DBA">
        <w:rPr>
          <w:bCs/>
          <w:sz w:val="28"/>
          <w:szCs w:val="28"/>
        </w:rPr>
        <w:t xml:space="preserve"> контрол</w:t>
      </w:r>
      <w:r w:rsidR="00B37DBA">
        <w:rPr>
          <w:bCs/>
          <w:sz w:val="28"/>
          <w:szCs w:val="28"/>
        </w:rPr>
        <w:t>ь</w:t>
      </w:r>
      <w:r w:rsidR="00B37DBA" w:rsidRPr="00B37DBA">
        <w:rPr>
          <w:bCs/>
          <w:sz w:val="28"/>
          <w:szCs w:val="28"/>
        </w:rPr>
        <w:t xml:space="preserve"> в сфере благоустройства на территории муниципального образования «Город Чистополь</w:t>
      </w:r>
      <w:r w:rsidR="00B37DBA">
        <w:rPr>
          <w:bCs/>
          <w:sz w:val="28"/>
          <w:szCs w:val="28"/>
        </w:rPr>
        <w:t>»</w:t>
      </w:r>
      <w:r w:rsidR="00B37DBA" w:rsidRPr="00B37DBA">
        <w:rPr>
          <w:bCs/>
          <w:sz w:val="28"/>
          <w:szCs w:val="28"/>
        </w:rPr>
        <w:t xml:space="preserve"> </w:t>
      </w:r>
      <w:proofErr w:type="spellStart"/>
      <w:r w:rsidR="00B37DBA" w:rsidRPr="00B37DBA">
        <w:rPr>
          <w:bCs/>
          <w:sz w:val="28"/>
          <w:szCs w:val="28"/>
        </w:rPr>
        <w:t>Чистопольского</w:t>
      </w:r>
      <w:proofErr w:type="spellEnd"/>
      <w:r w:rsidR="00B37DBA" w:rsidRPr="00B37DBA">
        <w:rPr>
          <w:bCs/>
          <w:sz w:val="28"/>
          <w:szCs w:val="28"/>
        </w:rPr>
        <w:t xml:space="preserve"> муниципального района Республики Татарстан»</w:t>
      </w:r>
      <w:r w:rsidR="00B37DBA">
        <w:rPr>
          <w:bCs/>
          <w:sz w:val="28"/>
          <w:szCs w:val="28"/>
        </w:rPr>
        <w:t xml:space="preserve"> </w:t>
      </w:r>
      <w:r w:rsidR="00B37DBA">
        <w:rPr>
          <w:bCs/>
          <w:color w:val="000000"/>
          <w:sz w:val="28"/>
          <w:szCs w:val="28"/>
        </w:rPr>
        <w:t>осуществляет</w:t>
      </w:r>
      <w:r>
        <w:rPr>
          <w:bCs/>
          <w:color w:val="000000"/>
          <w:sz w:val="28"/>
          <w:szCs w:val="28"/>
        </w:rPr>
        <w:t xml:space="preserve"> МКУ «Управление административно-технической инспекции» (далее также – должностные лица, уполномоченные осуществлять контроль)</w:t>
      </w:r>
      <w:r>
        <w:rPr>
          <w:bCs/>
          <w:i/>
          <w:iCs/>
          <w:color w:val="000000"/>
          <w:sz w:val="28"/>
          <w:szCs w:val="28"/>
        </w:rPr>
        <w:t>.</w:t>
      </w:r>
      <w:r>
        <w:rPr>
          <w:bCs/>
          <w:color w:val="000000"/>
          <w:sz w:val="28"/>
          <w:szCs w:val="28"/>
        </w:rPr>
        <w:t xml:space="preserve"> </w:t>
      </w:r>
    </w:p>
    <w:p w:rsidR="00D944E2" w:rsidRDefault="00370C93">
      <w:pPr>
        <w:ind w:firstLine="709"/>
        <w:jc w:val="both"/>
        <w:rPr>
          <w:bCs/>
          <w:sz w:val="28"/>
          <w:szCs w:val="28"/>
        </w:rPr>
      </w:pPr>
      <w:r>
        <w:rPr>
          <w:bCs/>
          <w:sz w:val="28"/>
          <w:szCs w:val="28"/>
        </w:rPr>
        <w:t>1.7. 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rsidR="00D944E2" w:rsidRDefault="00370C93">
      <w:pPr>
        <w:ind w:firstLine="709"/>
        <w:jc w:val="both"/>
        <w:rPr>
          <w:bCs/>
          <w:sz w:val="28"/>
          <w:szCs w:val="28"/>
        </w:rPr>
      </w:pPr>
      <w:r>
        <w:rPr>
          <w:bCs/>
          <w:sz w:val="28"/>
          <w:szCs w:val="28"/>
        </w:rPr>
        <w:t>1.8.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D944E2" w:rsidRDefault="00370C93">
      <w:pPr>
        <w:ind w:firstLine="709"/>
        <w:jc w:val="both"/>
        <w:rPr>
          <w:bCs/>
          <w:sz w:val="28"/>
          <w:szCs w:val="28"/>
        </w:rPr>
      </w:pPr>
      <w:r>
        <w:rPr>
          <w:bCs/>
          <w:sz w:val="28"/>
          <w:szCs w:val="28"/>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D944E2" w:rsidRDefault="00370C93">
      <w:pPr>
        <w:ind w:firstLine="709"/>
        <w:jc w:val="both"/>
        <w:rPr>
          <w:bCs/>
          <w:sz w:val="28"/>
          <w:szCs w:val="28"/>
        </w:rPr>
      </w:pPr>
      <w:r>
        <w:rPr>
          <w:bCs/>
          <w:sz w:val="28"/>
          <w:szCs w:val="28"/>
        </w:rPr>
        <w:t>1.10. Исполнение муниципального контроля осуществляется на бесплатной основе.</w:t>
      </w:r>
    </w:p>
    <w:p w:rsidR="00D944E2" w:rsidRDefault="00370C93">
      <w:pPr>
        <w:ind w:firstLine="709"/>
        <w:jc w:val="both"/>
        <w:rPr>
          <w:bCs/>
          <w:sz w:val="28"/>
          <w:szCs w:val="28"/>
        </w:rPr>
      </w:pPr>
      <w:bookmarkStart w:id="2" w:name="Par46"/>
      <w:bookmarkEnd w:id="2"/>
      <w:r>
        <w:rPr>
          <w:bCs/>
          <w:sz w:val="28"/>
          <w:szCs w:val="28"/>
        </w:rPr>
        <w:t xml:space="preserve">1.11. 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w:t>
      </w:r>
      <w:r>
        <w:rPr>
          <w:bCs/>
          <w:sz w:val="28"/>
          <w:szCs w:val="28"/>
        </w:rPr>
        <w:lastRenderedPageBreak/>
        <w:t>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944E2" w:rsidRDefault="00370C93">
      <w:pPr>
        <w:ind w:firstLine="709"/>
        <w:jc w:val="both"/>
        <w:rPr>
          <w:bCs/>
          <w:sz w:val="28"/>
          <w:szCs w:val="28"/>
        </w:rPr>
      </w:pPr>
      <w:bookmarkStart w:id="3" w:name="Par48"/>
      <w:bookmarkEnd w:id="3"/>
      <w:r>
        <w:rPr>
          <w:bCs/>
          <w:sz w:val="28"/>
          <w:szCs w:val="28"/>
        </w:rPr>
        <w:t>1.12. Гражданин, не осуществляющий предпринимательской деятельности, являющийся контролируемым лицом,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D944E2" w:rsidRDefault="00370C93">
      <w:pPr>
        <w:ind w:firstLine="709"/>
        <w:jc w:val="both"/>
        <w:rPr>
          <w:bCs/>
          <w:sz w:val="28"/>
          <w:szCs w:val="28"/>
        </w:rPr>
      </w:pPr>
      <w:r>
        <w:rPr>
          <w:bCs/>
          <w:sz w:val="28"/>
          <w:szCs w:val="28"/>
        </w:rPr>
        <w:t>1.13. Контролируемое лицо считается проинформированным надлежащим образом в случае, если:</w:t>
      </w:r>
    </w:p>
    <w:p w:rsidR="00D944E2" w:rsidRDefault="00370C93">
      <w:pPr>
        <w:ind w:firstLine="709"/>
        <w:jc w:val="both"/>
        <w:rPr>
          <w:bCs/>
          <w:sz w:val="28"/>
          <w:szCs w:val="28"/>
        </w:rPr>
      </w:pPr>
      <w:r>
        <w:rPr>
          <w:bCs/>
          <w:sz w:val="28"/>
          <w:szCs w:val="28"/>
        </w:rPr>
        <w:t xml:space="preserve">1) сведения предоставлены контролируемому лицу в соответствии с </w:t>
      </w:r>
      <w:hyperlink w:anchor="Par46">
        <w:r>
          <w:rPr>
            <w:bCs/>
            <w:sz w:val="28"/>
            <w:szCs w:val="28"/>
          </w:rPr>
          <w:t>пунктом 1.11</w:t>
        </w:r>
      </w:hyperlink>
      <w:r>
        <w:rPr>
          <w:bCs/>
          <w:sz w:val="28"/>
          <w:szCs w:val="28"/>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w:t>
      </w:r>
      <w:hyperlink w:anchor="Par48">
        <w:r>
          <w:rPr>
            <w:bCs/>
            <w:sz w:val="28"/>
            <w:szCs w:val="28"/>
          </w:rPr>
          <w:t>пунктом 1.12</w:t>
        </w:r>
      </w:hyperlink>
      <w:r>
        <w:rPr>
          <w:bCs/>
          <w:sz w:val="28"/>
          <w:szCs w:val="28"/>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D944E2" w:rsidRDefault="00370C93">
      <w:pPr>
        <w:ind w:firstLine="709"/>
        <w:jc w:val="both"/>
        <w:rPr>
          <w:bCs/>
          <w:sz w:val="28"/>
          <w:szCs w:val="28"/>
        </w:rPr>
      </w:pPr>
      <w:r>
        <w:rPr>
          <w:bCs/>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D944E2" w:rsidRDefault="00D944E2">
      <w:pPr>
        <w:rPr>
          <w:b/>
          <w:bCs/>
          <w:sz w:val="28"/>
          <w:szCs w:val="28"/>
        </w:rPr>
      </w:pPr>
    </w:p>
    <w:p w:rsidR="00D944E2" w:rsidRDefault="00D944E2">
      <w:pPr>
        <w:rPr>
          <w:b/>
          <w:bCs/>
          <w:sz w:val="28"/>
          <w:szCs w:val="28"/>
        </w:rPr>
      </w:pPr>
    </w:p>
    <w:p w:rsidR="00D944E2" w:rsidRDefault="00370C93">
      <w:pPr>
        <w:jc w:val="center"/>
        <w:rPr>
          <w:b/>
          <w:bCs/>
          <w:sz w:val="28"/>
          <w:szCs w:val="28"/>
        </w:rPr>
      </w:pPr>
      <w:r>
        <w:rPr>
          <w:b/>
          <w:bCs/>
          <w:sz w:val="28"/>
          <w:szCs w:val="28"/>
        </w:rPr>
        <w:t xml:space="preserve">2. </w:t>
      </w:r>
      <w:r>
        <w:rPr>
          <w:rFonts w:eastAsia="Calibri"/>
          <w:b/>
          <w:sz w:val="28"/>
          <w:szCs w:val="28"/>
          <w:lang w:eastAsia="en-US"/>
        </w:rPr>
        <w:t>Управление рисками причинения вреда (ущерба) охраняемым</w:t>
      </w:r>
    </w:p>
    <w:p w:rsidR="00D944E2" w:rsidRDefault="00370C93">
      <w:pPr>
        <w:pStyle w:val="ConsPlusTitle"/>
        <w:widowControl/>
        <w:jc w:val="center"/>
        <w:outlineLvl w:val="1"/>
        <w:rPr>
          <w:rFonts w:ascii="Times New Roman" w:eastAsia="Calibri" w:hAnsi="Times New Roman" w:cs="Times New Roman"/>
          <w:sz w:val="28"/>
          <w:szCs w:val="28"/>
          <w:lang w:eastAsia="en-US"/>
        </w:rPr>
      </w:pPr>
      <w:r>
        <w:rPr>
          <w:rFonts w:ascii="Times New Roman" w:hAnsi="Times New Roman" w:cs="Times New Roman"/>
          <w:sz w:val="28"/>
          <w:szCs w:val="28"/>
        </w:rPr>
        <w:t xml:space="preserve">законом ценностям </w:t>
      </w:r>
    </w:p>
    <w:p w:rsidR="00D944E2" w:rsidRDefault="00D944E2">
      <w:pPr>
        <w:pStyle w:val="ConsPlusTitle"/>
        <w:widowControl/>
        <w:jc w:val="center"/>
        <w:outlineLvl w:val="1"/>
        <w:rPr>
          <w:rFonts w:ascii="Times New Roman" w:eastAsia="Calibri" w:hAnsi="Times New Roman" w:cs="Times New Roman"/>
          <w:b w:val="0"/>
          <w:sz w:val="28"/>
          <w:szCs w:val="28"/>
          <w:lang w:eastAsia="en-US"/>
        </w:rPr>
      </w:pPr>
    </w:p>
    <w:p w:rsidR="00D944E2" w:rsidRDefault="00370C93">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lastRenderedPageBreak/>
        <w:tab/>
        <w:t>2.1.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D944E2" w:rsidRDefault="00370C93">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D944E2" w:rsidRDefault="00370C93">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 xml:space="preserve">2.3. Перечень индикаторов риска нарушения обязательных требований по муниципальному контролю закреплен в Приложении № </w:t>
      </w:r>
      <w:r w:rsidR="00277F6C">
        <w:rPr>
          <w:rFonts w:ascii="Times New Roman" w:eastAsia="Calibri" w:hAnsi="Times New Roman" w:cs="Times New Roman"/>
          <w:b w:val="0"/>
          <w:sz w:val="28"/>
          <w:szCs w:val="28"/>
          <w:lang w:eastAsia="en-US"/>
        </w:rPr>
        <w:t>5</w:t>
      </w:r>
      <w:r>
        <w:rPr>
          <w:rFonts w:ascii="Times New Roman" w:eastAsia="Calibri" w:hAnsi="Times New Roman" w:cs="Times New Roman"/>
          <w:b w:val="0"/>
          <w:sz w:val="28"/>
          <w:szCs w:val="28"/>
          <w:lang w:eastAsia="en-US"/>
        </w:rPr>
        <w:t xml:space="preserve"> к настоящему Положению.</w:t>
      </w:r>
    </w:p>
    <w:p w:rsidR="00D944E2" w:rsidRDefault="00370C93">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 xml:space="preserve">2.4. В рамках муниципального контроля плановые контрольные (надзорные) мероприятие не проводятся, отнесение объектов контроля </w:t>
      </w:r>
      <w:r>
        <w:rPr>
          <w:rFonts w:ascii="Times New Roman" w:eastAsia="Calibri" w:hAnsi="Times New Roman" w:cs="Times New Roman"/>
          <w:b w:val="0"/>
          <w:sz w:val="28"/>
          <w:szCs w:val="28"/>
          <w:lang w:eastAsia="en-US"/>
        </w:rPr>
        <w:br w:type="textWrapping" w:clear="all"/>
        <w:t>к категориям риска не осуществляется, критерии риска не устанавливаются. Объекты контроля считаются отнесенными к категории низкого риска.</w:t>
      </w:r>
    </w:p>
    <w:p w:rsidR="00D944E2" w:rsidRDefault="00D944E2">
      <w:pPr>
        <w:pStyle w:val="ConsPlusTitle"/>
        <w:widowControl/>
        <w:jc w:val="both"/>
        <w:outlineLvl w:val="1"/>
        <w:rPr>
          <w:rFonts w:ascii="Times New Roman" w:eastAsia="Calibri" w:hAnsi="Times New Roman" w:cs="Times New Roman"/>
          <w:b w:val="0"/>
          <w:sz w:val="28"/>
          <w:szCs w:val="28"/>
          <w:lang w:eastAsia="en-US"/>
        </w:rPr>
      </w:pPr>
    </w:p>
    <w:p w:rsidR="00D944E2" w:rsidRDefault="00370C93">
      <w:pPr>
        <w:jc w:val="center"/>
        <w:outlineLvl w:val="0"/>
        <w:rPr>
          <w:b/>
          <w:bCs/>
          <w:sz w:val="28"/>
          <w:szCs w:val="28"/>
        </w:rPr>
      </w:pPr>
      <w:r>
        <w:rPr>
          <w:rFonts w:eastAsia="Calibri"/>
          <w:b/>
          <w:sz w:val="28"/>
          <w:szCs w:val="28"/>
          <w:lang w:eastAsia="en-US"/>
        </w:rPr>
        <w:t>3.</w:t>
      </w:r>
      <w:r>
        <w:rPr>
          <w:b/>
          <w:bCs/>
          <w:sz w:val="28"/>
          <w:szCs w:val="28"/>
        </w:rPr>
        <w:t xml:space="preserve"> Профилактические мероприятия, которые проводятся</w:t>
      </w:r>
    </w:p>
    <w:p w:rsidR="00D944E2" w:rsidRDefault="00370C93">
      <w:pPr>
        <w:jc w:val="center"/>
        <w:rPr>
          <w:b/>
          <w:bCs/>
          <w:sz w:val="28"/>
          <w:szCs w:val="28"/>
        </w:rPr>
      </w:pPr>
      <w:r>
        <w:rPr>
          <w:b/>
          <w:bCs/>
          <w:sz w:val="28"/>
          <w:szCs w:val="28"/>
        </w:rPr>
        <w:t>при осуществлении муниципального контроля, их виды</w:t>
      </w:r>
    </w:p>
    <w:p w:rsidR="00D944E2" w:rsidRDefault="00D944E2">
      <w:pPr>
        <w:jc w:val="both"/>
        <w:rPr>
          <w:sz w:val="28"/>
          <w:szCs w:val="28"/>
        </w:rPr>
      </w:pPr>
    </w:p>
    <w:p w:rsidR="00D944E2" w:rsidRDefault="00370C93">
      <w:pPr>
        <w:ind w:firstLine="709"/>
        <w:jc w:val="both"/>
        <w:rPr>
          <w:sz w:val="28"/>
          <w:szCs w:val="28"/>
        </w:rPr>
      </w:pPr>
      <w:r>
        <w:rPr>
          <w:sz w:val="28"/>
          <w:szCs w:val="28"/>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D944E2" w:rsidRDefault="00370C93">
      <w:pPr>
        <w:ind w:firstLine="709"/>
        <w:jc w:val="both"/>
        <w:rPr>
          <w:sz w:val="28"/>
          <w:szCs w:val="28"/>
        </w:rPr>
      </w:pPr>
      <w:r>
        <w:rPr>
          <w:sz w:val="28"/>
          <w:szCs w:val="28"/>
        </w:rPr>
        <w:t>Утвержденная программа профилактики рисков причинения вреда размещается на официальном сайте контрольного органа (https://chistopol.tatarstan.ru/</w:t>
      </w:r>
      <w:hyperlink r:id="rId6">
        <w:r>
          <w:rPr>
            <w:sz w:val="28"/>
            <w:szCs w:val="28"/>
          </w:rPr>
          <w:t>) в информационно-телекоммуникационной сети «Интернет» (далее - официальный сайт контрольного органа).</w:t>
        </w:r>
      </w:hyperlink>
    </w:p>
    <w:p w:rsidR="00D944E2" w:rsidRDefault="00370C93">
      <w:pPr>
        <w:ind w:firstLine="709"/>
        <w:jc w:val="both"/>
        <w:rPr>
          <w:sz w:val="28"/>
          <w:szCs w:val="28"/>
        </w:rPr>
      </w:pPr>
      <w:r>
        <w:rPr>
          <w:sz w:val="28"/>
          <w:szCs w:val="28"/>
        </w:rPr>
        <w:t>Контрольным органом также проводятся профилактические мероприятия, не предусмотренные программой профилактики рисков причинения вреда.</w:t>
      </w:r>
    </w:p>
    <w:p w:rsidR="00D944E2" w:rsidRDefault="00370C93">
      <w:pPr>
        <w:ind w:firstLine="709"/>
        <w:jc w:val="both"/>
        <w:rPr>
          <w:sz w:val="28"/>
          <w:szCs w:val="28"/>
        </w:rPr>
      </w:pPr>
      <w:r>
        <w:rPr>
          <w:sz w:val="28"/>
          <w:szCs w:val="28"/>
        </w:rPr>
        <w:t>3.2.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D944E2" w:rsidRDefault="00370C93">
      <w:pPr>
        <w:ind w:firstLine="709"/>
        <w:jc w:val="both"/>
        <w:rPr>
          <w:sz w:val="28"/>
          <w:szCs w:val="28"/>
        </w:rPr>
      </w:pPr>
      <w:r>
        <w:rPr>
          <w:sz w:val="28"/>
          <w:szCs w:val="28"/>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944E2" w:rsidRDefault="00370C93">
      <w:pPr>
        <w:ind w:firstLine="709"/>
        <w:jc w:val="both"/>
        <w:rPr>
          <w:sz w:val="28"/>
          <w:szCs w:val="28"/>
        </w:rPr>
      </w:pPr>
      <w:r>
        <w:rPr>
          <w:sz w:val="28"/>
          <w:szCs w:val="28"/>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D944E2" w:rsidRDefault="00370C93">
      <w:pPr>
        <w:ind w:firstLine="709"/>
        <w:jc w:val="both"/>
        <w:rPr>
          <w:sz w:val="28"/>
          <w:szCs w:val="28"/>
        </w:rPr>
      </w:pPr>
      <w:r>
        <w:rPr>
          <w:sz w:val="28"/>
          <w:szCs w:val="28"/>
        </w:rPr>
        <w:lastRenderedPageBreak/>
        <w:t>3.4. При осуществлении муниципального контроля контрольный орган проводит следующие виды профилактических мероприятий:</w:t>
      </w:r>
    </w:p>
    <w:p w:rsidR="00D944E2" w:rsidRDefault="00370C93">
      <w:pPr>
        <w:ind w:firstLine="709"/>
        <w:jc w:val="both"/>
        <w:rPr>
          <w:sz w:val="28"/>
          <w:szCs w:val="28"/>
        </w:rPr>
      </w:pPr>
      <w:r>
        <w:rPr>
          <w:sz w:val="28"/>
          <w:szCs w:val="28"/>
        </w:rPr>
        <w:t>1) информирование;</w:t>
      </w:r>
    </w:p>
    <w:p w:rsidR="00D944E2" w:rsidRDefault="00370C93">
      <w:pPr>
        <w:ind w:firstLine="709"/>
        <w:jc w:val="both"/>
        <w:rPr>
          <w:sz w:val="28"/>
          <w:szCs w:val="28"/>
        </w:rPr>
      </w:pPr>
      <w:r>
        <w:rPr>
          <w:sz w:val="28"/>
          <w:szCs w:val="28"/>
        </w:rPr>
        <w:t>2) объявление предостережения;</w:t>
      </w:r>
    </w:p>
    <w:p w:rsidR="00D944E2" w:rsidRDefault="00370C93">
      <w:pPr>
        <w:ind w:firstLine="709"/>
        <w:jc w:val="both"/>
        <w:rPr>
          <w:sz w:val="28"/>
          <w:szCs w:val="28"/>
        </w:rPr>
      </w:pPr>
      <w:r>
        <w:rPr>
          <w:sz w:val="28"/>
          <w:szCs w:val="28"/>
        </w:rPr>
        <w:t>3) консультирование;</w:t>
      </w:r>
    </w:p>
    <w:p w:rsidR="00D944E2" w:rsidRDefault="00370C93">
      <w:pPr>
        <w:ind w:firstLine="709"/>
        <w:jc w:val="both"/>
        <w:rPr>
          <w:sz w:val="28"/>
          <w:szCs w:val="28"/>
        </w:rPr>
      </w:pPr>
      <w:r>
        <w:rPr>
          <w:sz w:val="28"/>
          <w:szCs w:val="28"/>
        </w:rPr>
        <w:t>4) профилактический визит.</w:t>
      </w:r>
    </w:p>
    <w:p w:rsidR="00D944E2" w:rsidRDefault="00370C93">
      <w:pPr>
        <w:ind w:firstLine="709"/>
        <w:jc w:val="both"/>
        <w:rPr>
          <w:sz w:val="28"/>
          <w:szCs w:val="28"/>
        </w:rPr>
      </w:pPr>
      <w:r>
        <w:rPr>
          <w:sz w:val="28"/>
          <w:szCs w:val="28"/>
        </w:rPr>
        <w:t>3.4.1.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D944E2" w:rsidRDefault="00370C93">
      <w:pPr>
        <w:ind w:firstLine="709"/>
        <w:jc w:val="both"/>
        <w:rPr>
          <w:sz w:val="28"/>
          <w:szCs w:val="28"/>
        </w:rPr>
      </w:pPr>
      <w:r>
        <w:rPr>
          <w:sz w:val="28"/>
          <w:szCs w:val="28"/>
        </w:rPr>
        <w:t>3.4.2.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D944E2" w:rsidRDefault="00370C93">
      <w:pPr>
        <w:ind w:firstLine="709"/>
        <w:jc w:val="both"/>
        <w:rPr>
          <w:sz w:val="28"/>
          <w:szCs w:val="28"/>
        </w:rPr>
      </w:pPr>
      <w:r>
        <w:rPr>
          <w:sz w:val="28"/>
          <w:szCs w:val="28"/>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D944E2" w:rsidRDefault="00370C93">
      <w:pPr>
        <w:ind w:firstLine="709"/>
        <w:jc w:val="both"/>
        <w:rPr>
          <w:sz w:val="28"/>
          <w:szCs w:val="28"/>
        </w:rPr>
      </w:pPr>
      <w:r>
        <w:rPr>
          <w:sz w:val="28"/>
          <w:szCs w:val="28"/>
        </w:rPr>
        <w:t xml:space="preserve">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w:t>
      </w:r>
      <w:proofErr w:type="gramStart"/>
      <w:r>
        <w:rPr>
          <w:sz w:val="28"/>
          <w:szCs w:val="28"/>
        </w:rPr>
        <w:t>органа</w:t>
      </w:r>
      <w:proofErr w:type="gramEnd"/>
      <w:r>
        <w:rPr>
          <w:sz w:val="28"/>
          <w:szCs w:val="28"/>
        </w:rPr>
        <w:t xml:space="preserve">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D944E2" w:rsidRDefault="00370C93">
      <w:pPr>
        <w:ind w:firstLine="709"/>
        <w:jc w:val="both"/>
        <w:rPr>
          <w:sz w:val="28"/>
          <w:szCs w:val="28"/>
        </w:rPr>
      </w:pPr>
      <w:r>
        <w:rPr>
          <w:sz w:val="28"/>
          <w:szCs w:val="28"/>
        </w:rPr>
        <w:t>Возражение в отношении предостережения должно содержать:</w:t>
      </w:r>
    </w:p>
    <w:p w:rsidR="00D944E2" w:rsidRDefault="00370C93">
      <w:pPr>
        <w:ind w:firstLine="709"/>
        <w:jc w:val="both"/>
        <w:rPr>
          <w:sz w:val="28"/>
          <w:szCs w:val="28"/>
        </w:rPr>
      </w:pPr>
      <w:r>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D944E2" w:rsidRDefault="00370C93">
      <w:pPr>
        <w:ind w:firstLine="709"/>
        <w:jc w:val="both"/>
        <w:rPr>
          <w:sz w:val="28"/>
          <w:szCs w:val="28"/>
        </w:rPr>
      </w:pPr>
      <w:r>
        <w:rPr>
          <w:sz w:val="28"/>
          <w:szCs w:val="28"/>
        </w:rPr>
        <w:t>б) сведения о предостережении и должностном лице, направившем такое предостережение;</w:t>
      </w:r>
    </w:p>
    <w:p w:rsidR="00D944E2" w:rsidRDefault="00370C93">
      <w:pPr>
        <w:ind w:firstLine="709"/>
        <w:jc w:val="both"/>
        <w:rPr>
          <w:sz w:val="28"/>
          <w:szCs w:val="28"/>
        </w:rPr>
      </w:pPr>
      <w:r>
        <w:rPr>
          <w:sz w:val="28"/>
          <w:szCs w:val="28"/>
        </w:rPr>
        <w:t>в) 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rsidR="00D944E2" w:rsidRDefault="00370C93">
      <w:pPr>
        <w:ind w:firstLine="709"/>
        <w:jc w:val="both"/>
        <w:rPr>
          <w:sz w:val="28"/>
          <w:szCs w:val="28"/>
        </w:rPr>
      </w:pPr>
      <w:r>
        <w:rPr>
          <w:sz w:val="28"/>
          <w:szCs w:val="28"/>
        </w:rPr>
        <w:t>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19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D944E2" w:rsidRDefault="00370C93">
      <w:pPr>
        <w:ind w:firstLine="709"/>
        <w:jc w:val="both"/>
        <w:rPr>
          <w:sz w:val="28"/>
          <w:szCs w:val="28"/>
        </w:rPr>
      </w:pPr>
      <w:r>
        <w:rPr>
          <w:sz w:val="28"/>
          <w:szCs w:val="28"/>
        </w:rPr>
        <w:lastRenderedPageBreak/>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D944E2" w:rsidRDefault="00370C93">
      <w:pPr>
        <w:ind w:firstLine="709"/>
        <w:jc w:val="both"/>
        <w:rPr>
          <w:sz w:val="28"/>
          <w:szCs w:val="28"/>
        </w:rPr>
      </w:pPr>
      <w:r>
        <w:rPr>
          <w:sz w:val="28"/>
          <w:szCs w:val="28"/>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D944E2" w:rsidRDefault="00370C93">
      <w:pPr>
        <w:ind w:firstLine="709"/>
        <w:jc w:val="both"/>
        <w:rPr>
          <w:sz w:val="28"/>
          <w:szCs w:val="28"/>
        </w:rPr>
      </w:pPr>
      <w:r>
        <w:rPr>
          <w:sz w:val="28"/>
          <w:szCs w:val="28"/>
        </w:rPr>
        <w:t>а) об оставлении предостережения без изменения;</w:t>
      </w:r>
    </w:p>
    <w:p w:rsidR="00D944E2" w:rsidRDefault="00370C93">
      <w:pPr>
        <w:ind w:firstLine="709"/>
        <w:jc w:val="both"/>
        <w:rPr>
          <w:sz w:val="28"/>
          <w:szCs w:val="28"/>
        </w:rPr>
      </w:pPr>
      <w:r>
        <w:rPr>
          <w:sz w:val="28"/>
          <w:szCs w:val="28"/>
        </w:rPr>
        <w:t>б) об отмене предостережения.</w:t>
      </w:r>
    </w:p>
    <w:p w:rsidR="00D944E2" w:rsidRDefault="00370C93">
      <w:pPr>
        <w:ind w:firstLine="709"/>
        <w:jc w:val="both"/>
        <w:rPr>
          <w:sz w:val="28"/>
          <w:szCs w:val="28"/>
        </w:rPr>
      </w:pPr>
      <w:r>
        <w:rPr>
          <w:sz w:val="28"/>
          <w:szCs w:val="28"/>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D944E2" w:rsidRDefault="00370C93">
      <w:pPr>
        <w:ind w:firstLine="709"/>
        <w:jc w:val="both"/>
        <w:rPr>
          <w:sz w:val="28"/>
          <w:szCs w:val="28"/>
        </w:rPr>
      </w:pPr>
      <w:r>
        <w:rPr>
          <w:sz w:val="28"/>
          <w:szCs w:val="28"/>
        </w:rPr>
        <w:t>3.4.3. Должностное лицо, указанное в пункте 1.6. настоящего Положения, проводит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rsidR="00D944E2" w:rsidRDefault="00370C93">
      <w:pPr>
        <w:ind w:firstLine="709"/>
        <w:jc w:val="both"/>
        <w:rPr>
          <w:sz w:val="28"/>
          <w:szCs w:val="28"/>
        </w:rPr>
      </w:pPr>
      <w:r>
        <w:rPr>
          <w:sz w:val="28"/>
          <w:szCs w:val="28"/>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D944E2" w:rsidRDefault="00370C93">
      <w:pPr>
        <w:ind w:firstLine="709"/>
        <w:jc w:val="both"/>
        <w:rPr>
          <w:sz w:val="28"/>
          <w:szCs w:val="28"/>
        </w:rPr>
      </w:pPr>
      <w:r>
        <w:rPr>
          <w:sz w:val="28"/>
          <w:szCs w:val="28"/>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D944E2" w:rsidRDefault="00370C93">
      <w:pPr>
        <w:ind w:firstLine="709"/>
        <w:jc w:val="both"/>
        <w:rPr>
          <w:sz w:val="28"/>
          <w:szCs w:val="28"/>
        </w:rPr>
      </w:pPr>
      <w:r>
        <w:rPr>
          <w:sz w:val="28"/>
          <w:szCs w:val="28"/>
        </w:rPr>
        <w:t>б) необходимых организационных и (или) технических мероприятиях,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D944E2" w:rsidRDefault="00370C93">
      <w:pPr>
        <w:ind w:firstLine="709"/>
        <w:jc w:val="both"/>
        <w:rPr>
          <w:sz w:val="28"/>
          <w:szCs w:val="28"/>
        </w:rPr>
      </w:pPr>
      <w:r>
        <w:rPr>
          <w:sz w:val="28"/>
          <w:szCs w:val="28"/>
        </w:rPr>
        <w:t>в) осуществление муниципального контроля.</w:t>
      </w:r>
    </w:p>
    <w:p w:rsidR="00D944E2" w:rsidRDefault="00370C93">
      <w:pPr>
        <w:ind w:firstLine="709"/>
        <w:jc w:val="both"/>
        <w:rPr>
          <w:sz w:val="28"/>
          <w:szCs w:val="28"/>
        </w:rPr>
      </w:pPr>
      <w:r>
        <w:rPr>
          <w:sz w:val="28"/>
          <w:szCs w:val="28"/>
        </w:rPr>
        <w:t>Контрольный орган осуществляет запись в журнале учета проведенных консультирований, форма которого утверждается контрольным органом.</w:t>
      </w:r>
    </w:p>
    <w:p w:rsidR="00D944E2" w:rsidRDefault="00370C93">
      <w:pPr>
        <w:ind w:firstLine="709"/>
        <w:jc w:val="both"/>
        <w:rPr>
          <w:rFonts w:eastAsia="Calibri"/>
          <w:sz w:val="28"/>
          <w:szCs w:val="28"/>
          <w:lang w:eastAsia="en-US"/>
        </w:rPr>
      </w:pPr>
      <w:r>
        <w:rPr>
          <w:sz w:val="28"/>
          <w:szCs w:val="28"/>
        </w:rPr>
        <w:t xml:space="preserve">3.4.4. </w:t>
      </w:r>
      <w:r>
        <w:rPr>
          <w:rFonts w:eastAsia="Calibri"/>
          <w:sz w:val="28"/>
          <w:szCs w:val="28"/>
          <w:lang w:eastAsia="en-US"/>
        </w:rPr>
        <w:t xml:space="preserve">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D944E2" w:rsidRDefault="00370C93">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w:t>
      </w:r>
      <w:r>
        <w:rPr>
          <w:rFonts w:ascii="Times New Roman" w:eastAsia="Calibri" w:hAnsi="Times New Roman" w:cs="Times New Roman"/>
          <w:b w:val="0"/>
          <w:sz w:val="28"/>
          <w:szCs w:val="28"/>
          <w:lang w:eastAsia="en-US"/>
        </w:rPr>
        <w:lastRenderedPageBreak/>
        <w:t>указанное в пункте 1.6. настоящего Положения, осуществляет ознакомление с объектом контроля и проводит оценку уровня соблюдения контролируемым лицом обязательных требований.</w:t>
      </w:r>
    </w:p>
    <w:p w:rsidR="00D944E2" w:rsidRDefault="00370C93">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D944E2" w:rsidRDefault="00370C93">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3.4.4.1. Профилактические визиты по инициативе контролируемого лица проводятся в соответствии со статьей 52.2. Федерального закона № 248-ФЗ.</w:t>
      </w:r>
    </w:p>
    <w:p w:rsidR="00D944E2" w:rsidRDefault="00370C93">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3.4.4.2. 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D944E2" w:rsidRDefault="00D944E2">
      <w:pPr>
        <w:jc w:val="both"/>
        <w:rPr>
          <w:sz w:val="28"/>
          <w:szCs w:val="28"/>
        </w:rPr>
      </w:pPr>
    </w:p>
    <w:p w:rsidR="00D944E2" w:rsidRDefault="00370C93">
      <w:pPr>
        <w:ind w:firstLine="709"/>
        <w:jc w:val="center"/>
        <w:rPr>
          <w:b/>
          <w:sz w:val="28"/>
          <w:szCs w:val="28"/>
        </w:rPr>
      </w:pPr>
      <w:r>
        <w:rPr>
          <w:b/>
          <w:sz w:val="28"/>
          <w:szCs w:val="28"/>
        </w:rPr>
        <w:t>4. Контрольные мероприятия, проводимые в рамках</w:t>
      </w:r>
    </w:p>
    <w:p w:rsidR="00D944E2" w:rsidRDefault="00370C93">
      <w:pPr>
        <w:ind w:firstLine="709"/>
        <w:jc w:val="center"/>
        <w:rPr>
          <w:b/>
          <w:sz w:val="28"/>
          <w:szCs w:val="28"/>
        </w:rPr>
      </w:pPr>
      <w:r>
        <w:rPr>
          <w:b/>
          <w:sz w:val="28"/>
          <w:szCs w:val="28"/>
        </w:rPr>
        <w:t>муниципального контроля</w:t>
      </w:r>
    </w:p>
    <w:p w:rsidR="00D944E2" w:rsidRDefault="00D944E2">
      <w:pPr>
        <w:ind w:firstLine="709"/>
        <w:jc w:val="center"/>
        <w:rPr>
          <w:sz w:val="28"/>
          <w:szCs w:val="28"/>
        </w:rPr>
      </w:pPr>
    </w:p>
    <w:p w:rsidR="00D944E2" w:rsidRDefault="00370C93">
      <w:pPr>
        <w:ind w:firstLine="709"/>
        <w:jc w:val="both"/>
        <w:rPr>
          <w:sz w:val="28"/>
          <w:szCs w:val="28"/>
        </w:rPr>
      </w:pPr>
      <w:r>
        <w:rPr>
          <w:sz w:val="28"/>
          <w:szCs w:val="28"/>
        </w:rPr>
        <w:t>4.1. Контрольные мероприятия. Общие вопросы.</w:t>
      </w:r>
    </w:p>
    <w:p w:rsidR="00D944E2" w:rsidRDefault="00370C93">
      <w:pPr>
        <w:ind w:firstLine="709"/>
        <w:jc w:val="both"/>
        <w:rPr>
          <w:sz w:val="28"/>
          <w:szCs w:val="28"/>
        </w:rPr>
      </w:pPr>
      <w:r>
        <w:rPr>
          <w:sz w:val="28"/>
          <w:szCs w:val="28"/>
        </w:rPr>
        <w:t>4.1.1. Муниципальный контроль осуществляется контрольным органом посредством организации проведения внеплановых контрольных мероприятий:</w:t>
      </w:r>
    </w:p>
    <w:p w:rsidR="00D944E2" w:rsidRDefault="00370C93">
      <w:pPr>
        <w:ind w:firstLine="709"/>
        <w:jc w:val="both"/>
        <w:rPr>
          <w:sz w:val="28"/>
          <w:szCs w:val="28"/>
        </w:rPr>
      </w:pPr>
      <w:bookmarkStart w:id="4" w:name="_Hlk192514716"/>
      <w:r>
        <w:rPr>
          <w:sz w:val="28"/>
          <w:szCs w:val="28"/>
        </w:rPr>
        <w:t xml:space="preserve">документарная проверка, выездная проверка, инспекционный визит, рейдовый осмотр - </w:t>
      </w:r>
      <w:bookmarkStart w:id="5" w:name="_Hlk192514637"/>
      <w:r>
        <w:rPr>
          <w:sz w:val="28"/>
          <w:szCs w:val="28"/>
        </w:rPr>
        <w:t>при взаимодействии с контролируемыми лицами</w:t>
      </w:r>
      <w:bookmarkEnd w:id="4"/>
      <w:r>
        <w:rPr>
          <w:sz w:val="28"/>
          <w:szCs w:val="28"/>
        </w:rPr>
        <w:t>;</w:t>
      </w:r>
    </w:p>
    <w:p w:rsidR="00D944E2" w:rsidRDefault="00370C93">
      <w:pPr>
        <w:ind w:firstLine="709"/>
        <w:jc w:val="both"/>
        <w:rPr>
          <w:sz w:val="28"/>
          <w:szCs w:val="28"/>
        </w:rPr>
      </w:pPr>
      <w:r>
        <w:rPr>
          <w:sz w:val="28"/>
          <w:szCs w:val="28"/>
        </w:rPr>
        <w:t>наблюдение за соблюдением обязательных требований, выездное обследование - без взаимодействия с контролируемыми лицами.</w:t>
      </w:r>
    </w:p>
    <w:bookmarkEnd w:id="5"/>
    <w:p w:rsidR="00D944E2" w:rsidRDefault="00370C93">
      <w:pPr>
        <w:ind w:firstLine="709"/>
        <w:jc w:val="both"/>
        <w:rPr>
          <w:sz w:val="28"/>
          <w:szCs w:val="28"/>
        </w:rPr>
      </w:pPr>
      <w:r>
        <w:rPr>
          <w:sz w:val="28"/>
          <w:szCs w:val="28"/>
        </w:rPr>
        <w:t>4.1.2. При осуществлении муниципального контроля взаимодействием с контролируемыми лицами являются:</w:t>
      </w:r>
    </w:p>
    <w:p w:rsidR="00D944E2" w:rsidRDefault="00370C93">
      <w:pPr>
        <w:ind w:firstLine="709"/>
        <w:jc w:val="both"/>
        <w:rPr>
          <w:sz w:val="28"/>
          <w:szCs w:val="28"/>
        </w:rPr>
      </w:pPr>
      <w:r>
        <w:rPr>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D944E2" w:rsidRDefault="00370C93">
      <w:pPr>
        <w:ind w:firstLine="709"/>
        <w:jc w:val="both"/>
        <w:rPr>
          <w:sz w:val="28"/>
          <w:szCs w:val="28"/>
        </w:rPr>
      </w:pPr>
      <w:r>
        <w:rPr>
          <w:sz w:val="28"/>
          <w:szCs w:val="28"/>
        </w:rPr>
        <w:t>запрос документов, иных материалов;</w:t>
      </w:r>
    </w:p>
    <w:p w:rsidR="00D944E2" w:rsidRDefault="00370C93">
      <w:pPr>
        <w:ind w:firstLine="709"/>
        <w:jc w:val="both"/>
        <w:rPr>
          <w:sz w:val="28"/>
          <w:szCs w:val="28"/>
        </w:rPr>
      </w:pPr>
      <w:r>
        <w:rPr>
          <w:sz w:val="28"/>
          <w:szCs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D944E2" w:rsidRDefault="00370C93">
      <w:pPr>
        <w:ind w:firstLine="709"/>
        <w:jc w:val="both"/>
        <w:rPr>
          <w:sz w:val="28"/>
          <w:szCs w:val="28"/>
        </w:rPr>
      </w:pPr>
      <w:r>
        <w:rPr>
          <w:sz w:val="28"/>
          <w:szCs w:val="28"/>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D944E2" w:rsidRDefault="00370C93">
      <w:pPr>
        <w:ind w:firstLine="709"/>
        <w:jc w:val="both"/>
        <w:rPr>
          <w:sz w:val="28"/>
          <w:szCs w:val="28"/>
        </w:rPr>
      </w:pPr>
      <w:r>
        <w:rPr>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D944E2" w:rsidRDefault="00370C93">
      <w:pPr>
        <w:ind w:firstLine="709"/>
        <w:jc w:val="both"/>
        <w:rPr>
          <w:sz w:val="28"/>
          <w:szCs w:val="28"/>
        </w:rPr>
      </w:pPr>
      <w:r>
        <w:rPr>
          <w:sz w:val="28"/>
          <w:szCs w:val="28"/>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D944E2" w:rsidRDefault="00370C93">
      <w:pPr>
        <w:ind w:firstLine="709"/>
        <w:jc w:val="both"/>
        <w:rPr>
          <w:sz w:val="28"/>
          <w:szCs w:val="28"/>
        </w:rPr>
      </w:pPr>
      <w:r>
        <w:rPr>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944E2" w:rsidRDefault="00370C93">
      <w:pPr>
        <w:ind w:firstLine="709"/>
        <w:jc w:val="both"/>
        <w:rPr>
          <w:sz w:val="28"/>
          <w:szCs w:val="28"/>
        </w:rPr>
      </w:pPr>
      <w:r>
        <w:rPr>
          <w:sz w:val="28"/>
          <w:szCs w:val="28"/>
        </w:rPr>
        <w:lastRenderedPageBreak/>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D944E2" w:rsidRDefault="00370C93">
      <w:pPr>
        <w:ind w:firstLine="709"/>
        <w:jc w:val="both"/>
        <w:rPr>
          <w:sz w:val="28"/>
          <w:szCs w:val="28"/>
        </w:rPr>
      </w:pPr>
      <w:r>
        <w:rPr>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944E2" w:rsidRDefault="00370C93">
      <w:pPr>
        <w:ind w:firstLine="709"/>
        <w:jc w:val="both"/>
        <w:rPr>
          <w:sz w:val="28"/>
          <w:szCs w:val="28"/>
        </w:rPr>
      </w:pPr>
      <w:r>
        <w:rPr>
          <w:sz w:val="28"/>
          <w:szCs w:val="28"/>
        </w:rPr>
        <w:t>6) уклонение контролируемого лица от проведения обязательного профилактического визита.</w:t>
      </w:r>
    </w:p>
    <w:p w:rsidR="00D944E2" w:rsidRDefault="00370C93">
      <w:pPr>
        <w:ind w:firstLine="709"/>
        <w:jc w:val="both"/>
        <w:rPr>
          <w:sz w:val="28"/>
          <w:szCs w:val="28"/>
        </w:rPr>
      </w:pPr>
      <w:r>
        <w:rPr>
          <w:sz w:val="28"/>
          <w:szCs w:val="28"/>
        </w:rPr>
        <w:t>В случае,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D944E2" w:rsidRDefault="00370C93">
      <w:pPr>
        <w:ind w:firstLine="709"/>
        <w:jc w:val="both"/>
        <w:rPr>
          <w:sz w:val="28"/>
          <w:szCs w:val="28"/>
        </w:rPr>
      </w:pPr>
      <w:r>
        <w:rPr>
          <w:sz w:val="28"/>
          <w:szCs w:val="28"/>
        </w:rPr>
        <w:t>Внеплановые контрольные мероприятия без взаимодействия проводятся инспекторами на основании заданий уполномоченных должностных лиц управления (приложение 1 к настоящему Положению), включая задания, содержащиеся в планах работы контрольного органа, в том числе в случаях, установленных Федеральным законом № 248-ФЗ.</w:t>
      </w:r>
    </w:p>
    <w:p w:rsidR="00D944E2" w:rsidRDefault="00370C93">
      <w:pPr>
        <w:ind w:firstLine="709"/>
        <w:jc w:val="both"/>
        <w:rPr>
          <w:sz w:val="28"/>
          <w:szCs w:val="28"/>
        </w:rPr>
      </w:pPr>
      <w:r>
        <w:rPr>
          <w:sz w:val="28"/>
          <w:szCs w:val="28"/>
        </w:rPr>
        <w:t>4.1.4.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D944E2" w:rsidRDefault="00370C93">
      <w:pPr>
        <w:ind w:firstLine="709"/>
        <w:jc w:val="both"/>
        <w:rPr>
          <w:sz w:val="28"/>
          <w:szCs w:val="28"/>
        </w:rPr>
      </w:pPr>
      <w:r>
        <w:rPr>
          <w:sz w:val="28"/>
          <w:szCs w:val="28"/>
        </w:rPr>
        <w:t>1) осмотр;</w:t>
      </w:r>
    </w:p>
    <w:p w:rsidR="00D944E2" w:rsidRDefault="00370C93">
      <w:pPr>
        <w:ind w:firstLine="709"/>
        <w:jc w:val="both"/>
        <w:rPr>
          <w:sz w:val="28"/>
          <w:szCs w:val="28"/>
        </w:rPr>
      </w:pPr>
      <w:r>
        <w:rPr>
          <w:sz w:val="28"/>
          <w:szCs w:val="28"/>
        </w:rPr>
        <w:t>2) досмотр;</w:t>
      </w:r>
    </w:p>
    <w:p w:rsidR="00D944E2" w:rsidRDefault="00370C93">
      <w:pPr>
        <w:ind w:firstLine="709"/>
        <w:jc w:val="both"/>
        <w:rPr>
          <w:sz w:val="28"/>
          <w:szCs w:val="28"/>
        </w:rPr>
      </w:pPr>
      <w:r>
        <w:rPr>
          <w:sz w:val="28"/>
          <w:szCs w:val="28"/>
        </w:rPr>
        <w:t>3) опрос;</w:t>
      </w:r>
    </w:p>
    <w:p w:rsidR="00D944E2" w:rsidRDefault="00370C93">
      <w:pPr>
        <w:ind w:firstLine="709"/>
        <w:jc w:val="both"/>
        <w:rPr>
          <w:sz w:val="28"/>
          <w:szCs w:val="28"/>
        </w:rPr>
      </w:pPr>
      <w:r>
        <w:rPr>
          <w:sz w:val="28"/>
          <w:szCs w:val="28"/>
        </w:rPr>
        <w:t>4) истребование документов;</w:t>
      </w:r>
    </w:p>
    <w:p w:rsidR="00D944E2" w:rsidRDefault="00370C93">
      <w:pPr>
        <w:ind w:firstLine="709"/>
        <w:jc w:val="both"/>
        <w:rPr>
          <w:sz w:val="28"/>
          <w:szCs w:val="28"/>
        </w:rPr>
      </w:pPr>
      <w:r>
        <w:rPr>
          <w:sz w:val="28"/>
          <w:szCs w:val="28"/>
        </w:rPr>
        <w:t>5) получение письменных объяснений;</w:t>
      </w:r>
    </w:p>
    <w:p w:rsidR="00D944E2" w:rsidRDefault="00370C93">
      <w:pPr>
        <w:ind w:firstLine="709"/>
        <w:jc w:val="both"/>
        <w:rPr>
          <w:sz w:val="28"/>
          <w:szCs w:val="28"/>
        </w:rPr>
      </w:pPr>
      <w:bookmarkStart w:id="6" w:name="_Hlk192518962"/>
      <w:bookmarkEnd w:id="6"/>
      <w:r>
        <w:rPr>
          <w:sz w:val="28"/>
          <w:szCs w:val="28"/>
        </w:rPr>
        <w:t>6) инструментальное обследование;</w:t>
      </w:r>
    </w:p>
    <w:p w:rsidR="00D944E2" w:rsidRDefault="00370C93">
      <w:pPr>
        <w:ind w:firstLine="709"/>
        <w:jc w:val="both"/>
        <w:rPr>
          <w:sz w:val="28"/>
          <w:szCs w:val="28"/>
        </w:rPr>
      </w:pPr>
      <w:r>
        <w:rPr>
          <w:sz w:val="28"/>
          <w:szCs w:val="28"/>
        </w:rPr>
        <w:t>7) экспертиза.</w:t>
      </w:r>
    </w:p>
    <w:p w:rsidR="00D944E2" w:rsidRDefault="00370C93">
      <w:pPr>
        <w:ind w:firstLine="709"/>
        <w:jc w:val="both"/>
        <w:rPr>
          <w:sz w:val="28"/>
          <w:szCs w:val="28"/>
        </w:rPr>
      </w:pPr>
      <w:r>
        <w:rPr>
          <w:sz w:val="28"/>
          <w:szCs w:val="28"/>
        </w:rPr>
        <w:t>4.1.4.1. Осмотр. Осмотр осуществляется инспектором в присутствии контролируемого лица или его представителя.</w:t>
      </w:r>
    </w:p>
    <w:p w:rsidR="00D944E2" w:rsidRDefault="00370C93">
      <w:pPr>
        <w:ind w:firstLine="709"/>
        <w:jc w:val="both"/>
        <w:rPr>
          <w:sz w:val="28"/>
          <w:szCs w:val="28"/>
        </w:rPr>
      </w:pPr>
      <w:r>
        <w:rPr>
          <w:sz w:val="28"/>
          <w:szCs w:val="28"/>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D944E2" w:rsidRDefault="00370C93">
      <w:pPr>
        <w:ind w:firstLine="709"/>
        <w:jc w:val="both"/>
        <w:rPr>
          <w:sz w:val="28"/>
          <w:szCs w:val="28"/>
        </w:rPr>
      </w:pPr>
      <w:r>
        <w:rPr>
          <w:sz w:val="28"/>
          <w:szCs w:val="28"/>
        </w:rPr>
        <w:t xml:space="preserve">4.1.4.2. Досмотр. Досмотр осуществляется инспектором в присутствии контролируемого лица или его представителя и (или) с применением видеозаписи. </w:t>
      </w:r>
    </w:p>
    <w:p w:rsidR="00D944E2" w:rsidRDefault="00370C93">
      <w:pPr>
        <w:ind w:firstLine="709"/>
        <w:jc w:val="both"/>
        <w:rPr>
          <w:sz w:val="28"/>
          <w:szCs w:val="28"/>
        </w:rPr>
      </w:pPr>
      <w:r>
        <w:rPr>
          <w:sz w:val="28"/>
          <w:szCs w:val="28"/>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D944E2" w:rsidRDefault="00370C93">
      <w:pPr>
        <w:ind w:firstLine="709"/>
        <w:jc w:val="both"/>
        <w:rPr>
          <w:sz w:val="28"/>
          <w:szCs w:val="28"/>
        </w:rPr>
      </w:pPr>
      <w:r>
        <w:rPr>
          <w:sz w:val="28"/>
          <w:szCs w:val="28"/>
        </w:rPr>
        <w:t>Досмотр может осуществляться с использованием средств дистанционного взаимодействия, в том числе посредством видео-конференц-</w:t>
      </w:r>
      <w:r>
        <w:rPr>
          <w:sz w:val="28"/>
          <w:szCs w:val="28"/>
        </w:rPr>
        <w:lastRenderedPageBreak/>
        <w:t>связи, а также с использованием мобильного приложения «Инспектор» в случаях, предусмотренных положением о виде контроля.</w:t>
      </w:r>
    </w:p>
    <w:p w:rsidR="00D944E2" w:rsidRDefault="00370C93">
      <w:pPr>
        <w:ind w:firstLine="709"/>
        <w:jc w:val="both"/>
        <w:rPr>
          <w:sz w:val="28"/>
          <w:szCs w:val="28"/>
        </w:rPr>
      </w:pPr>
      <w:r>
        <w:rPr>
          <w:sz w:val="28"/>
          <w:szCs w:val="28"/>
        </w:rPr>
        <w:t>4.1.4.3. Опрос.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D944E2" w:rsidRDefault="00370C93">
      <w:pPr>
        <w:ind w:firstLine="709"/>
        <w:jc w:val="both"/>
        <w:rPr>
          <w:sz w:val="28"/>
          <w:szCs w:val="28"/>
        </w:rPr>
      </w:pPr>
      <w:r>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944E2" w:rsidRDefault="00370C93">
      <w:pPr>
        <w:ind w:firstLine="709"/>
        <w:jc w:val="both"/>
        <w:rPr>
          <w:sz w:val="28"/>
          <w:szCs w:val="28"/>
        </w:rPr>
      </w:pPr>
      <w:r>
        <w:rPr>
          <w:sz w:val="28"/>
          <w:szCs w:val="28"/>
        </w:rPr>
        <w:t>4.1.4.4.</w:t>
      </w:r>
      <w:r>
        <w:t xml:space="preserve"> </w:t>
      </w:r>
      <w:r>
        <w:rPr>
          <w:sz w:val="28"/>
          <w:szCs w:val="28"/>
        </w:rPr>
        <w:t>Истребование документов.</w:t>
      </w:r>
      <w:r>
        <w:t xml:space="preserve"> </w:t>
      </w:r>
      <w:r>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944E2" w:rsidRDefault="00370C93">
      <w:pPr>
        <w:ind w:firstLine="709"/>
        <w:jc w:val="both"/>
        <w:rPr>
          <w:sz w:val="28"/>
          <w:szCs w:val="28"/>
        </w:rPr>
      </w:pPr>
      <w:r>
        <w:rPr>
          <w:sz w:val="28"/>
          <w:szCs w:val="28"/>
        </w:rPr>
        <w:t xml:space="preserve">Контролируемое лицо в срок, указанный в требовании о представлении документов, направляет </w:t>
      </w:r>
      <w:proofErr w:type="spellStart"/>
      <w:r>
        <w:rPr>
          <w:sz w:val="28"/>
          <w:szCs w:val="28"/>
        </w:rPr>
        <w:t>истребуемые</w:t>
      </w:r>
      <w:proofErr w:type="spellEnd"/>
      <w:r>
        <w:rPr>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sz w:val="28"/>
          <w:szCs w:val="28"/>
        </w:rPr>
        <w:t>истребуемые</w:t>
      </w:r>
      <w:proofErr w:type="spellEnd"/>
      <w:r>
        <w:rPr>
          <w:sz w:val="28"/>
          <w:szCs w:val="28"/>
        </w:rPr>
        <w:t xml:space="preserve"> документы.</w:t>
      </w:r>
    </w:p>
    <w:p w:rsidR="00D944E2" w:rsidRDefault="00370C93">
      <w:pPr>
        <w:ind w:firstLine="709"/>
        <w:jc w:val="both"/>
        <w:rPr>
          <w:sz w:val="28"/>
          <w:szCs w:val="28"/>
        </w:rPr>
      </w:pPr>
      <w:r>
        <w:rPr>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D944E2" w:rsidRDefault="00370C93">
      <w:pPr>
        <w:ind w:firstLine="709"/>
        <w:jc w:val="both"/>
        <w:rPr>
          <w:sz w:val="28"/>
          <w:szCs w:val="28"/>
        </w:rPr>
      </w:pPr>
      <w:r>
        <w:rPr>
          <w:sz w:val="28"/>
          <w:szCs w:val="28"/>
        </w:rPr>
        <w:t>4.1.4.5. Получение письменных объяснений. Письменные объяснения могут быть запрошены инспектором от контролируемого лица или его представителя, свидетелей.</w:t>
      </w:r>
    </w:p>
    <w:p w:rsidR="00D944E2" w:rsidRDefault="00370C93">
      <w:pPr>
        <w:ind w:firstLine="709"/>
        <w:jc w:val="both"/>
        <w:rPr>
          <w:sz w:val="28"/>
          <w:szCs w:val="28"/>
        </w:rPr>
      </w:pPr>
      <w:r>
        <w:rPr>
          <w:sz w:val="28"/>
          <w:szCs w:val="28"/>
        </w:rPr>
        <w:t>Указанные лица предоставляют инспектору письменные объяснения в свободной форме не позднее чем за два рабочих дня до даты завершения проверки.</w:t>
      </w:r>
    </w:p>
    <w:p w:rsidR="00D944E2" w:rsidRDefault="00370C93">
      <w:pPr>
        <w:ind w:firstLine="709"/>
        <w:jc w:val="both"/>
        <w:rPr>
          <w:sz w:val="28"/>
          <w:szCs w:val="28"/>
        </w:rPr>
      </w:pPr>
      <w:r>
        <w:rPr>
          <w:sz w:val="28"/>
          <w:szCs w:val="28"/>
        </w:rPr>
        <w:t>Письменные объяснения оформляются путем составления письменного документа в свободной форме.</w:t>
      </w:r>
    </w:p>
    <w:p w:rsidR="00D944E2" w:rsidRDefault="00370C93">
      <w:pPr>
        <w:ind w:firstLine="709"/>
        <w:jc w:val="both"/>
        <w:rPr>
          <w:sz w:val="28"/>
          <w:szCs w:val="28"/>
        </w:rPr>
      </w:pPr>
      <w:r>
        <w:rPr>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944E2" w:rsidRDefault="00370C93">
      <w:pPr>
        <w:ind w:firstLine="709"/>
        <w:jc w:val="both"/>
        <w:rPr>
          <w:sz w:val="28"/>
          <w:szCs w:val="28"/>
        </w:rPr>
      </w:pPr>
      <w:r>
        <w:rPr>
          <w:sz w:val="28"/>
          <w:szCs w:val="28"/>
        </w:rPr>
        <w:t>4.1.4.6. Инструментальное обследование.</w:t>
      </w:r>
      <w:r>
        <w:t xml:space="preserve"> </w:t>
      </w:r>
      <w:r>
        <w:rPr>
          <w:sz w:val="28"/>
          <w:szCs w:val="28"/>
        </w:rPr>
        <w:t xml:space="preserve">Инструментальное обследование осуществляется инспектором или специалистом, имеющими </w:t>
      </w:r>
      <w:r>
        <w:rPr>
          <w:sz w:val="28"/>
          <w:szCs w:val="28"/>
        </w:rPr>
        <w:lastRenderedPageBreak/>
        <w:t>допуск к работе на специальном оборудовании, использованию технических приборов.</w:t>
      </w:r>
    </w:p>
    <w:p w:rsidR="00D944E2" w:rsidRDefault="00370C93">
      <w:pPr>
        <w:ind w:firstLine="709"/>
        <w:jc w:val="both"/>
        <w:rPr>
          <w:sz w:val="28"/>
          <w:szCs w:val="28"/>
        </w:rPr>
      </w:pPr>
      <w:r>
        <w:rPr>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944E2" w:rsidRDefault="00370C93">
      <w:pPr>
        <w:ind w:firstLine="709"/>
        <w:jc w:val="both"/>
        <w:rPr>
          <w:sz w:val="28"/>
          <w:szCs w:val="28"/>
        </w:rPr>
      </w:pPr>
      <w:r>
        <w:rPr>
          <w:sz w:val="28"/>
          <w:szCs w:val="28"/>
        </w:rPr>
        <w:t>4.1.4.7. Экспертиза.</w:t>
      </w:r>
      <w:r>
        <w:t xml:space="preserve"> </w:t>
      </w:r>
      <w:r>
        <w:rPr>
          <w:sz w:val="28"/>
          <w:szCs w:val="28"/>
        </w:rPr>
        <w:t>Экспертиза осуществляется экспертом или экспертной организацией по поручению контрольного органа.</w:t>
      </w:r>
    </w:p>
    <w:p w:rsidR="00D944E2" w:rsidRDefault="00370C93">
      <w:pPr>
        <w:ind w:firstLine="709"/>
        <w:jc w:val="both"/>
        <w:rPr>
          <w:sz w:val="28"/>
          <w:szCs w:val="28"/>
        </w:rPr>
      </w:pPr>
      <w:r>
        <w:rPr>
          <w:sz w:val="28"/>
          <w:szCs w:val="28"/>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D944E2" w:rsidRDefault="00370C93">
      <w:pPr>
        <w:ind w:firstLine="709"/>
        <w:jc w:val="both"/>
        <w:rPr>
          <w:sz w:val="28"/>
          <w:szCs w:val="28"/>
        </w:rPr>
      </w:pPr>
      <w:r>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944E2" w:rsidRDefault="00370C93">
      <w:pPr>
        <w:ind w:firstLine="709"/>
        <w:jc w:val="both"/>
        <w:rPr>
          <w:sz w:val="28"/>
          <w:szCs w:val="28"/>
        </w:rPr>
      </w:pPr>
      <w:r>
        <w:rPr>
          <w:sz w:val="28"/>
          <w:szCs w:val="28"/>
        </w:rPr>
        <w:t>Результаты экспертизы оформляются экспертным заключением.</w:t>
      </w:r>
    </w:p>
    <w:p w:rsidR="00D944E2" w:rsidRDefault="00370C93">
      <w:pPr>
        <w:ind w:firstLine="709"/>
        <w:jc w:val="both"/>
        <w:rPr>
          <w:sz w:val="28"/>
          <w:szCs w:val="28"/>
        </w:rPr>
      </w:pPr>
      <w:bookmarkStart w:id="7" w:name="_Hlk192518962_Копия_1"/>
      <w:bookmarkEnd w:id="7"/>
      <w:r>
        <w:rPr>
          <w:sz w:val="28"/>
          <w:szCs w:val="28"/>
        </w:rPr>
        <w:t>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D944E2" w:rsidRDefault="00370C93">
      <w:pPr>
        <w:ind w:firstLine="709"/>
        <w:jc w:val="both"/>
        <w:rPr>
          <w:sz w:val="28"/>
          <w:szCs w:val="28"/>
        </w:rPr>
      </w:pPr>
      <w:r>
        <w:rPr>
          <w:sz w:val="28"/>
          <w:szCs w:val="28"/>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D944E2" w:rsidRDefault="00370C93">
      <w:pPr>
        <w:ind w:firstLine="709"/>
        <w:jc w:val="both"/>
        <w:rPr>
          <w:sz w:val="28"/>
          <w:szCs w:val="28"/>
        </w:rPr>
      </w:pPr>
      <w:r>
        <w:rPr>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D944E2" w:rsidRDefault="00370C93">
      <w:pPr>
        <w:ind w:firstLine="709"/>
        <w:jc w:val="both"/>
        <w:rPr>
          <w:sz w:val="28"/>
          <w:szCs w:val="28"/>
        </w:rPr>
      </w:pPr>
      <w:r>
        <w:rPr>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D944E2" w:rsidRDefault="00370C93">
      <w:pPr>
        <w:ind w:firstLine="709"/>
        <w:jc w:val="both"/>
        <w:rPr>
          <w:sz w:val="28"/>
          <w:szCs w:val="28"/>
        </w:rPr>
      </w:pPr>
      <w:r>
        <w:rPr>
          <w:sz w:val="28"/>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rsidR="00D944E2" w:rsidRDefault="00370C93">
      <w:pPr>
        <w:ind w:firstLine="709"/>
        <w:jc w:val="both"/>
        <w:rPr>
          <w:sz w:val="28"/>
          <w:szCs w:val="28"/>
        </w:rPr>
      </w:pPr>
      <w:r>
        <w:rPr>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r>
        <w:rPr>
          <w:sz w:val="28"/>
          <w:szCs w:val="28"/>
        </w:rPr>
        <w:lastRenderedPageBreak/>
        <w:t>обязательное требование нарушено, каким нормативным правовым актом и его структурной единицей оно установлено.</w:t>
      </w:r>
    </w:p>
    <w:p w:rsidR="00D944E2" w:rsidRDefault="00370C93">
      <w:pPr>
        <w:ind w:firstLine="709"/>
        <w:jc w:val="both"/>
        <w:rPr>
          <w:sz w:val="28"/>
          <w:szCs w:val="28"/>
        </w:rPr>
      </w:pPr>
      <w:r>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944E2" w:rsidRDefault="00370C93">
      <w:pPr>
        <w:ind w:firstLine="709"/>
        <w:jc w:val="both"/>
        <w:rPr>
          <w:sz w:val="28"/>
          <w:szCs w:val="28"/>
        </w:rPr>
      </w:pPr>
      <w:r>
        <w:rPr>
          <w:sz w:val="28"/>
          <w:szCs w:val="28"/>
        </w:rPr>
        <w:t>4.1.8. Документы и иные материалы, являющиеся доказательствами нарушения обязательных требований, приобщаются к акту.</w:t>
      </w:r>
    </w:p>
    <w:p w:rsidR="00D944E2" w:rsidRDefault="00370C93">
      <w:pPr>
        <w:ind w:firstLine="709"/>
        <w:jc w:val="both"/>
        <w:rPr>
          <w:sz w:val="28"/>
          <w:szCs w:val="28"/>
        </w:rPr>
      </w:pPr>
      <w:r>
        <w:rPr>
          <w:sz w:val="28"/>
          <w:szCs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944E2" w:rsidRDefault="00370C93">
      <w:pPr>
        <w:ind w:firstLine="709"/>
        <w:jc w:val="both"/>
        <w:rPr>
          <w:sz w:val="28"/>
          <w:szCs w:val="28"/>
        </w:rPr>
      </w:pPr>
      <w:r>
        <w:rPr>
          <w:sz w:val="28"/>
          <w:szCs w:val="28"/>
        </w:rPr>
        <w:t>4.1.10.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D944E2" w:rsidRDefault="00370C93">
      <w:pPr>
        <w:ind w:firstLine="709"/>
        <w:jc w:val="both"/>
        <w:rPr>
          <w:sz w:val="28"/>
          <w:szCs w:val="28"/>
        </w:rPr>
      </w:pPr>
      <w:r>
        <w:rPr>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D944E2" w:rsidRDefault="00370C93">
      <w:pPr>
        <w:ind w:firstLine="709"/>
        <w:jc w:val="both"/>
        <w:rPr>
          <w:sz w:val="28"/>
          <w:szCs w:val="28"/>
        </w:rPr>
      </w:pPr>
      <w:r>
        <w:rPr>
          <w:sz w:val="28"/>
          <w:szCs w:val="28"/>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D944E2" w:rsidRDefault="00370C93">
      <w:pPr>
        <w:ind w:firstLine="70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D944E2" w:rsidRDefault="00370C93">
      <w:pPr>
        <w:ind w:firstLine="709"/>
        <w:jc w:val="both"/>
        <w:rPr>
          <w:sz w:val="28"/>
          <w:szCs w:val="28"/>
        </w:rPr>
      </w:pPr>
      <w:r>
        <w:rPr>
          <w:sz w:val="28"/>
          <w:szCs w:val="28"/>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944E2" w:rsidRDefault="00370C93">
      <w:pPr>
        <w:ind w:firstLine="709"/>
        <w:jc w:val="both"/>
        <w:rPr>
          <w:sz w:val="28"/>
          <w:szCs w:val="28"/>
        </w:rPr>
      </w:pPr>
      <w:r>
        <w:rPr>
          <w:sz w:val="28"/>
          <w:szCs w:val="28"/>
        </w:rPr>
        <w:t>4.1.12. До 31 декабря 2025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возможно на бумажном носителе.</w:t>
      </w:r>
    </w:p>
    <w:p w:rsidR="00D944E2" w:rsidRDefault="00370C93">
      <w:pPr>
        <w:ind w:firstLine="709"/>
        <w:jc w:val="both"/>
        <w:rPr>
          <w:sz w:val="28"/>
          <w:szCs w:val="28"/>
        </w:rPr>
      </w:pPr>
      <w:r>
        <w:rPr>
          <w:sz w:val="28"/>
          <w:szCs w:val="28"/>
        </w:rPr>
        <w:t xml:space="preserve">4.1.13.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 </w:t>
      </w:r>
    </w:p>
    <w:p w:rsidR="00D944E2" w:rsidRDefault="00D944E2">
      <w:pPr>
        <w:jc w:val="both"/>
        <w:rPr>
          <w:sz w:val="28"/>
          <w:szCs w:val="28"/>
        </w:rPr>
      </w:pPr>
    </w:p>
    <w:p w:rsidR="00D944E2" w:rsidRDefault="00370C93">
      <w:pPr>
        <w:ind w:firstLine="709"/>
        <w:jc w:val="both"/>
        <w:rPr>
          <w:sz w:val="28"/>
          <w:szCs w:val="28"/>
        </w:rPr>
      </w:pPr>
      <w:r>
        <w:rPr>
          <w:sz w:val="28"/>
          <w:szCs w:val="28"/>
        </w:rPr>
        <w:t>4.2. Документарная проверка</w:t>
      </w:r>
    </w:p>
    <w:p w:rsidR="00D944E2" w:rsidRDefault="00D944E2">
      <w:pPr>
        <w:ind w:firstLine="709"/>
        <w:jc w:val="both"/>
        <w:rPr>
          <w:color w:val="FF0000"/>
          <w:sz w:val="28"/>
          <w:szCs w:val="28"/>
        </w:rPr>
      </w:pPr>
    </w:p>
    <w:p w:rsidR="00D944E2" w:rsidRDefault="00370C93">
      <w:pPr>
        <w:ind w:firstLine="709"/>
        <w:jc w:val="both"/>
        <w:rPr>
          <w:sz w:val="28"/>
          <w:szCs w:val="28"/>
        </w:rPr>
      </w:pPr>
      <w:r>
        <w:rPr>
          <w:sz w:val="28"/>
          <w:szCs w:val="28"/>
        </w:rPr>
        <w:t>4.2.1. Документарная проверка проводится в порядке, установленном статьей 72 Федерального закона № 248-ФЗ.</w:t>
      </w:r>
    </w:p>
    <w:p w:rsidR="00D944E2" w:rsidRDefault="00370C93">
      <w:pPr>
        <w:ind w:firstLine="709"/>
        <w:jc w:val="both"/>
        <w:rPr>
          <w:sz w:val="28"/>
          <w:szCs w:val="28"/>
        </w:rPr>
      </w:pPr>
      <w:r>
        <w:rPr>
          <w:sz w:val="28"/>
          <w:szCs w:val="28"/>
        </w:rPr>
        <w:lastRenderedPageBreak/>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D944E2" w:rsidRDefault="00370C93">
      <w:pPr>
        <w:ind w:firstLine="709"/>
        <w:jc w:val="both"/>
        <w:rPr>
          <w:sz w:val="28"/>
          <w:szCs w:val="28"/>
        </w:rPr>
      </w:pPr>
      <w:r>
        <w:rPr>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D944E2" w:rsidRDefault="00370C93">
      <w:pPr>
        <w:ind w:firstLine="709"/>
        <w:jc w:val="both"/>
        <w:rPr>
          <w:sz w:val="28"/>
          <w:szCs w:val="28"/>
        </w:rPr>
      </w:pPr>
      <w:r>
        <w:rPr>
          <w:sz w:val="28"/>
          <w:szCs w:val="28"/>
        </w:rPr>
        <w:t>4.2.2.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D944E2" w:rsidRDefault="00370C93">
      <w:pPr>
        <w:ind w:firstLine="709"/>
        <w:jc w:val="both"/>
        <w:rPr>
          <w:sz w:val="28"/>
          <w:szCs w:val="28"/>
        </w:rPr>
      </w:pPr>
      <w:r>
        <w:rPr>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944E2" w:rsidRDefault="00370C93">
      <w:pPr>
        <w:ind w:firstLine="709"/>
        <w:jc w:val="both"/>
        <w:rPr>
          <w:sz w:val="28"/>
          <w:szCs w:val="28"/>
        </w:rPr>
      </w:pPr>
      <w:r>
        <w:rPr>
          <w:sz w:val="28"/>
          <w:szCs w:val="28"/>
        </w:rPr>
        <w:t>4.2.3. Срок проведения документарной проверки не может превышать десять рабочих дней.</w:t>
      </w:r>
    </w:p>
    <w:p w:rsidR="00D944E2" w:rsidRDefault="00370C93">
      <w:pPr>
        <w:ind w:firstLine="709"/>
        <w:jc w:val="both"/>
        <w:rPr>
          <w:sz w:val="28"/>
          <w:szCs w:val="28"/>
        </w:rPr>
      </w:pPr>
      <w:r>
        <w:rPr>
          <w:sz w:val="28"/>
          <w:szCs w:val="28"/>
        </w:rPr>
        <w:t>Исчисление срока проведения документарной проверки приостанавливается с момента:</w:t>
      </w:r>
    </w:p>
    <w:p w:rsidR="00D944E2" w:rsidRDefault="00370C93">
      <w:pPr>
        <w:ind w:firstLine="709"/>
        <w:jc w:val="both"/>
        <w:rPr>
          <w:sz w:val="28"/>
          <w:szCs w:val="28"/>
        </w:rPr>
      </w:pPr>
      <w:r>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944E2" w:rsidRDefault="00370C93">
      <w:pPr>
        <w:ind w:firstLine="709"/>
        <w:jc w:val="both"/>
        <w:rPr>
          <w:sz w:val="28"/>
          <w:szCs w:val="28"/>
        </w:rPr>
      </w:pPr>
      <w:r>
        <w:rPr>
          <w:sz w:val="28"/>
          <w:szCs w:val="28"/>
        </w:rPr>
        <w:t>2) направления контролируемому лицу информации контрольного органа:</w:t>
      </w:r>
    </w:p>
    <w:p w:rsidR="00D944E2" w:rsidRDefault="00370C93">
      <w:pPr>
        <w:ind w:firstLine="709"/>
        <w:jc w:val="both"/>
        <w:rPr>
          <w:sz w:val="28"/>
          <w:szCs w:val="28"/>
        </w:rPr>
      </w:pPr>
      <w:r>
        <w:rPr>
          <w:sz w:val="28"/>
          <w:szCs w:val="28"/>
        </w:rPr>
        <w:t>о выявлении ошибок и (или) противоречий в представленных контролируемым лицом документах;</w:t>
      </w:r>
    </w:p>
    <w:p w:rsidR="00D944E2" w:rsidRDefault="00370C93">
      <w:pPr>
        <w:ind w:firstLine="709"/>
        <w:jc w:val="both"/>
        <w:rPr>
          <w:sz w:val="28"/>
          <w:szCs w:val="28"/>
        </w:rPr>
      </w:pPr>
      <w:r>
        <w:rPr>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rsidR="00D944E2" w:rsidRDefault="00370C93">
      <w:pPr>
        <w:ind w:firstLine="709"/>
        <w:jc w:val="both"/>
        <w:rPr>
          <w:sz w:val="28"/>
          <w:szCs w:val="28"/>
        </w:rPr>
      </w:pPr>
      <w:r>
        <w:rPr>
          <w:sz w:val="28"/>
          <w:szCs w:val="28"/>
        </w:rPr>
        <w:t>4.2.4. Перечень допустимых контрольных (надзорных) действий, совершаемых в ходе документарной проверки:</w:t>
      </w:r>
    </w:p>
    <w:p w:rsidR="00D944E2" w:rsidRDefault="00370C93">
      <w:pPr>
        <w:ind w:firstLine="709"/>
        <w:jc w:val="both"/>
        <w:rPr>
          <w:sz w:val="28"/>
          <w:szCs w:val="28"/>
        </w:rPr>
      </w:pPr>
      <w:r>
        <w:rPr>
          <w:sz w:val="28"/>
          <w:szCs w:val="28"/>
        </w:rPr>
        <w:t>1) получение письменных объяснений;</w:t>
      </w:r>
    </w:p>
    <w:p w:rsidR="00D944E2" w:rsidRDefault="00370C93">
      <w:pPr>
        <w:ind w:firstLine="709"/>
        <w:jc w:val="both"/>
        <w:rPr>
          <w:sz w:val="28"/>
          <w:szCs w:val="28"/>
        </w:rPr>
      </w:pPr>
      <w:r>
        <w:rPr>
          <w:sz w:val="28"/>
          <w:szCs w:val="28"/>
        </w:rPr>
        <w:t>2) истребование документов;</w:t>
      </w:r>
    </w:p>
    <w:p w:rsidR="00D944E2" w:rsidRDefault="00370C93">
      <w:pPr>
        <w:ind w:firstLine="709"/>
        <w:jc w:val="both"/>
        <w:rPr>
          <w:sz w:val="28"/>
          <w:szCs w:val="28"/>
        </w:rPr>
      </w:pPr>
      <w:r>
        <w:rPr>
          <w:sz w:val="28"/>
          <w:szCs w:val="28"/>
        </w:rPr>
        <w:t>3) экспертиза.</w:t>
      </w:r>
    </w:p>
    <w:p w:rsidR="00D944E2" w:rsidRDefault="00370C93">
      <w:pPr>
        <w:ind w:firstLine="709"/>
        <w:jc w:val="both"/>
        <w:rPr>
          <w:sz w:val="28"/>
          <w:szCs w:val="28"/>
        </w:rPr>
      </w:pPr>
      <w:r>
        <w:rPr>
          <w:sz w:val="28"/>
          <w:szCs w:val="28"/>
        </w:rPr>
        <w:t>Контрольные (надзорные) действия осуществляются в соответствии с подпунктом 4.1.4.</w:t>
      </w:r>
    </w:p>
    <w:p w:rsidR="00D944E2" w:rsidRDefault="00370C93">
      <w:pPr>
        <w:ind w:firstLine="709"/>
        <w:jc w:val="both"/>
        <w:rPr>
          <w:sz w:val="28"/>
          <w:szCs w:val="28"/>
        </w:rPr>
      </w:pPr>
      <w:r>
        <w:rPr>
          <w:sz w:val="28"/>
          <w:szCs w:val="28"/>
        </w:rPr>
        <w:lastRenderedPageBreak/>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D944E2" w:rsidRDefault="00370C93">
      <w:pPr>
        <w:ind w:firstLine="709"/>
        <w:jc w:val="both"/>
        <w:rPr>
          <w:sz w:val="28"/>
          <w:szCs w:val="28"/>
        </w:rPr>
      </w:pPr>
      <w:r>
        <w:rPr>
          <w:sz w:val="28"/>
          <w:szCs w:val="28"/>
        </w:rPr>
        <w:t>4.2.5.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D944E2" w:rsidRDefault="00370C93">
      <w:pPr>
        <w:ind w:firstLine="709"/>
        <w:jc w:val="both"/>
        <w:rPr>
          <w:sz w:val="28"/>
          <w:szCs w:val="28"/>
        </w:rPr>
      </w:pPr>
      <w:r>
        <w:rPr>
          <w:sz w:val="28"/>
          <w:szCs w:val="28"/>
        </w:rPr>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D944E2" w:rsidRDefault="00370C93">
      <w:pPr>
        <w:ind w:firstLine="709"/>
        <w:jc w:val="both"/>
        <w:rPr>
          <w:sz w:val="28"/>
          <w:szCs w:val="28"/>
        </w:rPr>
      </w:pPr>
      <w:r>
        <w:rPr>
          <w:sz w:val="28"/>
          <w:szCs w:val="28"/>
        </w:rPr>
        <w:t>4.2.7.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D944E2" w:rsidRDefault="00D944E2">
      <w:pPr>
        <w:ind w:firstLine="709"/>
        <w:jc w:val="both"/>
        <w:rPr>
          <w:sz w:val="28"/>
          <w:szCs w:val="28"/>
        </w:rPr>
      </w:pPr>
    </w:p>
    <w:p w:rsidR="00D944E2" w:rsidRDefault="00370C93">
      <w:pPr>
        <w:ind w:firstLine="709"/>
        <w:jc w:val="both"/>
        <w:rPr>
          <w:sz w:val="28"/>
          <w:szCs w:val="28"/>
        </w:rPr>
      </w:pPr>
      <w:r>
        <w:rPr>
          <w:sz w:val="28"/>
          <w:szCs w:val="28"/>
        </w:rPr>
        <w:t>4.3. Выездная проверка</w:t>
      </w:r>
    </w:p>
    <w:p w:rsidR="00D944E2" w:rsidRDefault="00D944E2">
      <w:pPr>
        <w:ind w:firstLine="709"/>
        <w:jc w:val="both"/>
        <w:rPr>
          <w:sz w:val="28"/>
          <w:szCs w:val="28"/>
        </w:rPr>
      </w:pPr>
    </w:p>
    <w:p w:rsidR="00D944E2" w:rsidRDefault="00370C93">
      <w:pPr>
        <w:ind w:firstLine="709"/>
        <w:jc w:val="both"/>
        <w:rPr>
          <w:sz w:val="28"/>
          <w:szCs w:val="28"/>
        </w:rPr>
      </w:pPr>
      <w:r>
        <w:rPr>
          <w:sz w:val="28"/>
          <w:szCs w:val="28"/>
        </w:rPr>
        <w:t xml:space="preserve">4.3.1. </w:t>
      </w:r>
      <w:bookmarkStart w:id="8" w:name="_Hlk192521437"/>
      <w:r>
        <w:rPr>
          <w:sz w:val="28"/>
          <w:szCs w:val="28"/>
        </w:rPr>
        <w:t>Выездная проверка проводится в порядке, установленном статьей 73 Федерального закона № 248-ФЗ.</w:t>
      </w:r>
      <w:bookmarkEnd w:id="8"/>
    </w:p>
    <w:p w:rsidR="00D944E2" w:rsidRDefault="00370C93">
      <w:pPr>
        <w:ind w:firstLine="709"/>
        <w:jc w:val="both"/>
        <w:rPr>
          <w:sz w:val="28"/>
          <w:szCs w:val="28"/>
        </w:rPr>
      </w:pPr>
      <w:r>
        <w:rPr>
          <w:sz w:val="28"/>
          <w:szCs w:val="28"/>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D944E2" w:rsidRDefault="00370C93">
      <w:pPr>
        <w:ind w:firstLine="709"/>
        <w:jc w:val="both"/>
        <w:rPr>
          <w:sz w:val="28"/>
          <w:szCs w:val="28"/>
        </w:rPr>
      </w:pPr>
      <w:r>
        <w:rPr>
          <w:sz w:val="28"/>
          <w:szCs w:val="28"/>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944E2" w:rsidRDefault="00370C93">
      <w:pPr>
        <w:ind w:firstLine="709"/>
        <w:jc w:val="both"/>
        <w:rPr>
          <w:sz w:val="28"/>
          <w:szCs w:val="28"/>
        </w:rPr>
      </w:pPr>
      <w:r>
        <w:rPr>
          <w:sz w:val="28"/>
          <w:szCs w:val="28"/>
        </w:rPr>
        <w:t>4.3.3.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944E2" w:rsidRDefault="00370C93">
      <w:pPr>
        <w:ind w:firstLine="709"/>
        <w:jc w:val="both"/>
        <w:rPr>
          <w:sz w:val="28"/>
          <w:szCs w:val="28"/>
        </w:rPr>
      </w:pPr>
      <w:r>
        <w:rPr>
          <w:sz w:val="28"/>
          <w:szCs w:val="28"/>
        </w:rPr>
        <w:t>Выездная проверка проводится в случае, если не представляется возможным:</w:t>
      </w:r>
    </w:p>
    <w:p w:rsidR="00D944E2" w:rsidRDefault="00370C93">
      <w:pPr>
        <w:ind w:firstLine="709"/>
        <w:jc w:val="both"/>
        <w:rPr>
          <w:sz w:val="28"/>
          <w:szCs w:val="28"/>
        </w:rPr>
      </w:pPr>
      <w:r>
        <w:rPr>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944E2" w:rsidRDefault="00370C93">
      <w:pPr>
        <w:ind w:firstLine="709"/>
        <w:jc w:val="both"/>
        <w:rPr>
          <w:sz w:val="28"/>
          <w:szCs w:val="28"/>
        </w:rPr>
      </w:pPr>
      <w:r>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4.3.2 настоящего Положения место и совершения необходимых контрольных действий, предусмотренных в рамках иного вида контрольных мероприятий.</w:t>
      </w:r>
    </w:p>
    <w:p w:rsidR="00D944E2" w:rsidRDefault="00370C93">
      <w:pPr>
        <w:ind w:firstLine="709"/>
        <w:jc w:val="both"/>
        <w:rPr>
          <w:sz w:val="28"/>
          <w:szCs w:val="28"/>
        </w:rPr>
      </w:pPr>
      <w:r>
        <w:rPr>
          <w:sz w:val="28"/>
          <w:szCs w:val="28"/>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D944E2" w:rsidRDefault="00370C93">
      <w:pPr>
        <w:ind w:firstLine="709"/>
        <w:jc w:val="both"/>
        <w:rPr>
          <w:sz w:val="28"/>
          <w:szCs w:val="28"/>
        </w:rPr>
      </w:pPr>
      <w:r>
        <w:rPr>
          <w:sz w:val="28"/>
          <w:szCs w:val="28"/>
        </w:rPr>
        <w:lastRenderedPageBreak/>
        <w:t>4.3.5.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944E2" w:rsidRDefault="00370C93">
      <w:pPr>
        <w:ind w:firstLine="709"/>
        <w:jc w:val="both"/>
        <w:rPr>
          <w:sz w:val="28"/>
          <w:szCs w:val="28"/>
        </w:rPr>
      </w:pPr>
      <w:r>
        <w:rPr>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D944E2" w:rsidRDefault="00370C93">
      <w:pPr>
        <w:ind w:firstLine="709"/>
        <w:jc w:val="both"/>
        <w:rPr>
          <w:sz w:val="28"/>
          <w:szCs w:val="28"/>
        </w:rPr>
      </w:pPr>
      <w:r>
        <w:rPr>
          <w:sz w:val="28"/>
          <w:szCs w:val="28"/>
        </w:rPr>
        <w:t>4.3.6. Срок проведения выездной проверки составляет не более десяти рабочих дней.</w:t>
      </w:r>
    </w:p>
    <w:p w:rsidR="00D944E2" w:rsidRDefault="00370C93">
      <w:pPr>
        <w:ind w:firstLine="709"/>
        <w:jc w:val="both"/>
        <w:rPr>
          <w:sz w:val="28"/>
          <w:szCs w:val="28"/>
        </w:rPr>
      </w:pPr>
      <w:r>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sz w:val="28"/>
          <w:szCs w:val="28"/>
        </w:rPr>
        <w:t>микропредприятия</w:t>
      </w:r>
      <w:proofErr w:type="spellEnd"/>
      <w:r>
        <w:rPr>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944E2" w:rsidRDefault="00370C93">
      <w:pPr>
        <w:ind w:firstLine="709"/>
        <w:jc w:val="both"/>
        <w:rPr>
          <w:sz w:val="28"/>
          <w:szCs w:val="28"/>
        </w:rPr>
      </w:pPr>
      <w:r>
        <w:rPr>
          <w:sz w:val="28"/>
          <w:szCs w:val="28"/>
        </w:rPr>
        <w:t>4.3.7. Перечень допустимых контрольных (надзорных) действий в ходе выездной проверки:</w:t>
      </w:r>
    </w:p>
    <w:p w:rsidR="00D944E2" w:rsidRDefault="00370C93">
      <w:pPr>
        <w:ind w:firstLine="709"/>
        <w:jc w:val="both"/>
        <w:rPr>
          <w:sz w:val="28"/>
          <w:szCs w:val="28"/>
        </w:rPr>
      </w:pPr>
      <w:r>
        <w:rPr>
          <w:sz w:val="28"/>
          <w:szCs w:val="28"/>
        </w:rPr>
        <w:t>1) осмотр;</w:t>
      </w:r>
    </w:p>
    <w:p w:rsidR="00D944E2" w:rsidRDefault="00370C93">
      <w:pPr>
        <w:ind w:firstLine="709"/>
        <w:jc w:val="both"/>
        <w:rPr>
          <w:sz w:val="28"/>
          <w:szCs w:val="28"/>
        </w:rPr>
      </w:pPr>
      <w:r>
        <w:rPr>
          <w:sz w:val="28"/>
          <w:szCs w:val="28"/>
        </w:rPr>
        <w:t>2) досмотр;</w:t>
      </w:r>
    </w:p>
    <w:p w:rsidR="00D944E2" w:rsidRDefault="00370C93">
      <w:pPr>
        <w:ind w:firstLine="709"/>
        <w:jc w:val="both"/>
        <w:rPr>
          <w:sz w:val="28"/>
          <w:szCs w:val="28"/>
        </w:rPr>
      </w:pPr>
      <w:r>
        <w:rPr>
          <w:sz w:val="28"/>
          <w:szCs w:val="28"/>
        </w:rPr>
        <w:t>3) истребование документов;</w:t>
      </w:r>
    </w:p>
    <w:p w:rsidR="00D944E2" w:rsidRDefault="00370C93">
      <w:pPr>
        <w:ind w:firstLine="709"/>
        <w:jc w:val="both"/>
        <w:rPr>
          <w:sz w:val="28"/>
          <w:szCs w:val="28"/>
        </w:rPr>
      </w:pPr>
      <w:r>
        <w:rPr>
          <w:sz w:val="28"/>
          <w:szCs w:val="28"/>
        </w:rPr>
        <w:t>4) получение письменных объяснений;</w:t>
      </w:r>
    </w:p>
    <w:p w:rsidR="00D944E2" w:rsidRDefault="00370C93">
      <w:pPr>
        <w:ind w:firstLine="709"/>
        <w:jc w:val="both"/>
        <w:rPr>
          <w:sz w:val="28"/>
          <w:szCs w:val="28"/>
        </w:rPr>
      </w:pPr>
      <w:r>
        <w:rPr>
          <w:sz w:val="28"/>
          <w:szCs w:val="28"/>
        </w:rPr>
        <w:t xml:space="preserve">5) </w:t>
      </w:r>
      <w:bookmarkStart w:id="9" w:name="_Hlk192520085"/>
      <w:r>
        <w:rPr>
          <w:sz w:val="28"/>
          <w:szCs w:val="28"/>
        </w:rPr>
        <w:t>инструментальное обследование</w:t>
      </w:r>
      <w:bookmarkEnd w:id="9"/>
      <w:r>
        <w:rPr>
          <w:sz w:val="28"/>
          <w:szCs w:val="28"/>
        </w:rPr>
        <w:t>;</w:t>
      </w:r>
    </w:p>
    <w:p w:rsidR="00D944E2" w:rsidRDefault="00370C93">
      <w:pPr>
        <w:ind w:firstLine="709"/>
        <w:jc w:val="both"/>
        <w:rPr>
          <w:sz w:val="28"/>
          <w:szCs w:val="28"/>
        </w:rPr>
      </w:pPr>
      <w:r>
        <w:rPr>
          <w:sz w:val="28"/>
          <w:szCs w:val="28"/>
        </w:rPr>
        <w:t>6) экспертиза.</w:t>
      </w:r>
    </w:p>
    <w:p w:rsidR="00D944E2" w:rsidRDefault="00370C93">
      <w:pPr>
        <w:ind w:firstLine="709"/>
        <w:jc w:val="both"/>
        <w:rPr>
          <w:sz w:val="28"/>
          <w:szCs w:val="28"/>
        </w:rPr>
      </w:pPr>
      <w:r>
        <w:rPr>
          <w:sz w:val="28"/>
          <w:szCs w:val="28"/>
        </w:rPr>
        <w:t>Контрольные (надзорные) действия осуществляются в соответствии с подпунктом 4.1.4.</w:t>
      </w:r>
    </w:p>
    <w:p w:rsidR="00D944E2" w:rsidRDefault="00370C93">
      <w:pPr>
        <w:ind w:firstLine="709"/>
        <w:jc w:val="both"/>
        <w:rPr>
          <w:sz w:val="28"/>
          <w:szCs w:val="28"/>
        </w:rPr>
      </w:pPr>
      <w:r>
        <w:rPr>
          <w:sz w:val="28"/>
          <w:szCs w:val="28"/>
        </w:rPr>
        <w:t>4.3.8.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D944E2" w:rsidRDefault="00370C93">
      <w:pPr>
        <w:ind w:firstLine="709"/>
        <w:jc w:val="both"/>
        <w:rPr>
          <w:sz w:val="28"/>
          <w:szCs w:val="28"/>
        </w:rPr>
      </w:pPr>
      <w:r>
        <w:rPr>
          <w:sz w:val="28"/>
          <w:szCs w:val="28"/>
        </w:rPr>
        <w:t>Информация о проведении фотосъемки, аудио- и видеозаписи отражается в акте.</w:t>
      </w:r>
    </w:p>
    <w:p w:rsidR="00D944E2" w:rsidRDefault="00370C93">
      <w:pPr>
        <w:ind w:firstLine="709"/>
        <w:jc w:val="both"/>
        <w:rPr>
          <w:sz w:val="28"/>
          <w:szCs w:val="28"/>
        </w:rPr>
      </w:pPr>
      <w:r>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D944E2" w:rsidRDefault="00370C93">
      <w:pPr>
        <w:ind w:firstLine="709"/>
        <w:jc w:val="both"/>
        <w:rPr>
          <w:sz w:val="28"/>
          <w:szCs w:val="28"/>
        </w:rPr>
      </w:pPr>
      <w:r>
        <w:rPr>
          <w:sz w:val="28"/>
          <w:szCs w:val="28"/>
        </w:rPr>
        <w:t xml:space="preserve">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w:t>
      </w:r>
      <w:r>
        <w:rPr>
          <w:sz w:val="28"/>
          <w:szCs w:val="28"/>
        </w:rPr>
        <w:lastRenderedPageBreak/>
        <w:t>мероприятий в порядке, предусмотренном частями 4 и 5 статьи 21 Федерального закона № 248-ФЗ.</w:t>
      </w:r>
    </w:p>
    <w:p w:rsidR="00D944E2" w:rsidRDefault="00370C93">
      <w:pPr>
        <w:ind w:firstLine="709"/>
        <w:jc w:val="both"/>
        <w:rPr>
          <w:sz w:val="28"/>
          <w:szCs w:val="28"/>
        </w:rPr>
      </w:pPr>
      <w:r>
        <w:rPr>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D944E2" w:rsidRDefault="00370C93">
      <w:pPr>
        <w:ind w:firstLine="709"/>
        <w:jc w:val="both"/>
        <w:rPr>
          <w:sz w:val="28"/>
          <w:szCs w:val="28"/>
        </w:rPr>
      </w:pPr>
      <w:r>
        <w:rPr>
          <w:sz w:val="28"/>
          <w:szCs w:val="28"/>
        </w:rPr>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D944E2" w:rsidRDefault="00370C93">
      <w:pPr>
        <w:ind w:firstLine="709"/>
        <w:jc w:val="both"/>
        <w:rPr>
          <w:sz w:val="28"/>
          <w:szCs w:val="28"/>
        </w:rPr>
      </w:pPr>
      <w:r>
        <w:rPr>
          <w:sz w:val="28"/>
          <w:szCs w:val="28"/>
        </w:rPr>
        <w:t>1) временной нетрудоспособности;</w:t>
      </w:r>
    </w:p>
    <w:p w:rsidR="00D944E2" w:rsidRDefault="00370C93">
      <w:pPr>
        <w:ind w:firstLine="709"/>
        <w:jc w:val="both"/>
        <w:rPr>
          <w:sz w:val="28"/>
          <w:szCs w:val="28"/>
        </w:rPr>
      </w:pPr>
      <w:r>
        <w:rPr>
          <w:sz w:val="28"/>
          <w:szCs w:val="28"/>
        </w:rPr>
        <w:t>2) необходимости явки по вызову (извещениям, повесткам) судов, правоохранительных органов, военных комиссариатов;</w:t>
      </w:r>
    </w:p>
    <w:p w:rsidR="00D944E2" w:rsidRDefault="00370C93">
      <w:pPr>
        <w:ind w:firstLine="709"/>
        <w:jc w:val="both"/>
        <w:rPr>
          <w:sz w:val="28"/>
          <w:szCs w:val="28"/>
        </w:rPr>
      </w:pPr>
      <w:r>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944E2" w:rsidRDefault="00370C93">
      <w:pPr>
        <w:ind w:firstLine="709"/>
        <w:jc w:val="both"/>
        <w:rPr>
          <w:sz w:val="28"/>
          <w:szCs w:val="28"/>
        </w:rPr>
      </w:pPr>
      <w:r>
        <w:rPr>
          <w:sz w:val="28"/>
          <w:szCs w:val="28"/>
        </w:rPr>
        <w:t>4) нахождения в служебной командировке.</w:t>
      </w:r>
    </w:p>
    <w:p w:rsidR="00D944E2" w:rsidRDefault="00370C93">
      <w:pPr>
        <w:ind w:firstLine="709"/>
        <w:jc w:val="both"/>
        <w:rPr>
          <w:sz w:val="28"/>
          <w:szCs w:val="28"/>
        </w:rPr>
      </w:pPr>
      <w:r>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944E2" w:rsidRDefault="00D944E2">
      <w:pPr>
        <w:ind w:firstLine="709"/>
        <w:jc w:val="both"/>
        <w:rPr>
          <w:sz w:val="28"/>
          <w:szCs w:val="28"/>
        </w:rPr>
      </w:pPr>
    </w:p>
    <w:p w:rsidR="00D944E2" w:rsidRDefault="00370C93">
      <w:pPr>
        <w:ind w:firstLine="709"/>
        <w:jc w:val="both"/>
        <w:rPr>
          <w:rFonts w:eastAsia="Calibri"/>
          <w:bCs/>
          <w:sz w:val="28"/>
          <w:szCs w:val="28"/>
        </w:rPr>
      </w:pPr>
      <w:r>
        <w:rPr>
          <w:sz w:val="28"/>
          <w:szCs w:val="28"/>
        </w:rPr>
        <w:t>4.4.</w:t>
      </w:r>
      <w:r>
        <w:t xml:space="preserve"> </w:t>
      </w:r>
      <w:r>
        <w:rPr>
          <w:rFonts w:eastAsia="Calibri"/>
          <w:bCs/>
          <w:sz w:val="28"/>
          <w:szCs w:val="28"/>
        </w:rPr>
        <w:t>Инспекционный визит</w:t>
      </w:r>
    </w:p>
    <w:p w:rsidR="00D944E2" w:rsidRDefault="00D944E2">
      <w:pPr>
        <w:ind w:firstLine="709"/>
        <w:jc w:val="both"/>
      </w:pPr>
    </w:p>
    <w:p w:rsidR="00D944E2" w:rsidRDefault="00370C93">
      <w:pPr>
        <w:ind w:firstLine="709"/>
        <w:jc w:val="both"/>
        <w:rPr>
          <w:sz w:val="28"/>
          <w:szCs w:val="28"/>
        </w:rPr>
      </w:pPr>
      <w:r>
        <w:rPr>
          <w:sz w:val="28"/>
          <w:szCs w:val="28"/>
        </w:rPr>
        <w:t xml:space="preserve">4.4.1. </w:t>
      </w:r>
      <w:bookmarkStart w:id="10" w:name="_Hlk192522589"/>
      <w:r>
        <w:rPr>
          <w:rFonts w:eastAsia="Calibri"/>
          <w:bCs/>
          <w:sz w:val="28"/>
          <w:szCs w:val="28"/>
        </w:rPr>
        <w:t>Инспекционный визит проводится в порядке, установленном статьей 70 Федерального закона № 248-ФЗ</w:t>
      </w:r>
      <w:r>
        <w:rPr>
          <w:sz w:val="28"/>
          <w:szCs w:val="28"/>
        </w:rPr>
        <w:t>.</w:t>
      </w:r>
      <w:bookmarkEnd w:id="10"/>
    </w:p>
    <w:p w:rsidR="00D944E2" w:rsidRDefault="00370C93">
      <w:pPr>
        <w:ind w:firstLine="709"/>
        <w:jc w:val="both"/>
        <w:rPr>
          <w:sz w:val="28"/>
          <w:szCs w:val="28"/>
        </w:rPr>
      </w:pPr>
      <w:r>
        <w:rPr>
          <w:sz w:val="28"/>
          <w:szCs w:val="28"/>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944E2" w:rsidRDefault="00370C93">
      <w:pPr>
        <w:ind w:firstLine="709"/>
        <w:jc w:val="both"/>
        <w:rPr>
          <w:rFonts w:eastAsia="Calibri"/>
          <w:bCs/>
          <w:sz w:val="28"/>
          <w:szCs w:val="28"/>
        </w:rPr>
      </w:pPr>
      <w:r>
        <w:rPr>
          <w:sz w:val="28"/>
          <w:szCs w:val="28"/>
        </w:rPr>
        <w:t>4.4.2.</w:t>
      </w:r>
      <w:bookmarkStart w:id="11" w:name="_Hlk192521180"/>
      <w:bookmarkStart w:id="12" w:name="_Hlk192521446"/>
      <w:r>
        <w:rPr>
          <w:sz w:val="28"/>
          <w:szCs w:val="28"/>
        </w:rPr>
        <w:t xml:space="preserve"> </w:t>
      </w:r>
      <w:r>
        <w:rPr>
          <w:rFonts w:eastAsia="Calibri"/>
          <w:bCs/>
          <w:sz w:val="28"/>
          <w:szCs w:val="28"/>
        </w:rPr>
        <w:t xml:space="preserve">Инспекционный визит </w:t>
      </w:r>
      <w:bookmarkEnd w:id="11"/>
      <w:r>
        <w:rPr>
          <w:rFonts w:eastAsia="Calibri"/>
          <w:bCs/>
          <w:sz w:val="28"/>
          <w:szCs w:val="28"/>
        </w:rPr>
        <w:t xml:space="preserve">проводится </w:t>
      </w:r>
      <w:bookmarkEnd w:id="12"/>
      <w:r>
        <w:rPr>
          <w:rFonts w:eastAsia="Calibri"/>
          <w:bCs/>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D944E2" w:rsidRDefault="00370C93">
      <w:pPr>
        <w:ind w:firstLine="709"/>
        <w:jc w:val="both"/>
        <w:rPr>
          <w:rFonts w:eastAsia="Calibri"/>
          <w:bCs/>
          <w:sz w:val="28"/>
          <w:szCs w:val="28"/>
        </w:rPr>
      </w:pPr>
      <w:r>
        <w:rPr>
          <w:rFonts w:eastAsia="Calibri"/>
          <w:bCs/>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944E2" w:rsidRDefault="00370C93">
      <w:pPr>
        <w:ind w:firstLine="709"/>
        <w:jc w:val="both"/>
        <w:rPr>
          <w:rFonts w:eastAsia="Calibri"/>
          <w:bCs/>
          <w:sz w:val="28"/>
          <w:szCs w:val="28"/>
        </w:rPr>
      </w:pPr>
      <w:r>
        <w:rPr>
          <w:rFonts w:eastAsia="Calibri"/>
          <w:bCs/>
          <w:sz w:val="28"/>
          <w:szCs w:val="28"/>
        </w:rPr>
        <w:t>4.4.3. В ходе инспекционного визита могут совершаться следующие контрольные (надзорные) действия:</w:t>
      </w:r>
    </w:p>
    <w:p w:rsidR="00D944E2" w:rsidRDefault="00370C93">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1) осмотр;</w:t>
      </w:r>
    </w:p>
    <w:p w:rsidR="00D944E2" w:rsidRDefault="00370C93">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2) опрос;</w:t>
      </w:r>
    </w:p>
    <w:p w:rsidR="00D944E2" w:rsidRDefault="00370C93">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3) получение письменных объяснений;</w:t>
      </w:r>
    </w:p>
    <w:p w:rsidR="00D944E2" w:rsidRDefault="00370C93">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4) инструментальное обследование.</w:t>
      </w:r>
    </w:p>
    <w:p w:rsidR="00D944E2" w:rsidRDefault="00370C93">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xml:space="preserve">5) истребование документов, которые в соответствии с обязательными требованиями должны находиться в месте нахождения (осуществления </w:t>
      </w:r>
      <w:r>
        <w:rPr>
          <w:rFonts w:ascii="Times New Roman" w:eastAsia="Calibri" w:hAnsi="Times New Roman" w:cs="Times New Roman"/>
          <w:bCs/>
          <w:sz w:val="28"/>
          <w:szCs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rsidR="00D944E2" w:rsidRDefault="00370C93">
      <w:pPr>
        <w:pStyle w:val="Standard"/>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Контрольные (надзорные) действия осуществляются в соответствии с подпунктом 4.1.4.</w:t>
      </w:r>
    </w:p>
    <w:p w:rsidR="00D944E2" w:rsidRDefault="00370C93">
      <w:pPr>
        <w:pStyle w:val="Standard"/>
        <w:jc w:val="both"/>
        <w:rPr>
          <w:color w:val="FF0000"/>
          <w:sz w:val="28"/>
          <w:szCs w:val="28"/>
        </w:rPr>
      </w:pPr>
      <w:r>
        <w:rPr>
          <w:rFonts w:ascii="Times New Roman" w:eastAsia="Calibri" w:hAnsi="Times New Roman" w:cs="Times New Roman"/>
          <w:bCs/>
          <w:sz w:val="28"/>
          <w:szCs w:val="28"/>
        </w:rPr>
        <w:tab/>
        <w:t>4.4.4.</w:t>
      </w:r>
      <w:r>
        <w:t xml:space="preserve"> </w:t>
      </w:r>
      <w:r>
        <w:rPr>
          <w:rFonts w:ascii="Times New Roman" w:eastAsia="Calibri" w:hAnsi="Times New Roman" w:cs="Times New Roman"/>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D944E2" w:rsidRDefault="00370C93">
      <w:pPr>
        <w:pStyle w:val="Standard"/>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944E2" w:rsidRDefault="00370C93">
      <w:pPr>
        <w:pStyle w:val="Standard"/>
        <w:jc w:val="both"/>
      </w:pPr>
      <w:r>
        <w:rPr>
          <w:rFonts w:ascii="Times New Roman" w:hAnsi="Times New Roman"/>
          <w:sz w:val="28"/>
          <w:szCs w:val="28"/>
        </w:rPr>
        <w:tab/>
        <w:t xml:space="preserve">4.4.5.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7">
        <w:r>
          <w:rPr>
            <w:rFonts w:ascii="Times New Roman" w:hAnsi="Times New Roman"/>
            <w:sz w:val="28"/>
            <w:szCs w:val="28"/>
          </w:rPr>
          <w:t>пунктами 3</w:t>
        </w:r>
      </w:hyperlink>
      <w:r>
        <w:rPr>
          <w:rFonts w:ascii="Times New Roman" w:hAnsi="Times New Roman"/>
          <w:sz w:val="28"/>
          <w:szCs w:val="28"/>
        </w:rPr>
        <w:t xml:space="preserve">, </w:t>
      </w:r>
      <w:hyperlink r:id="rId8">
        <w:r>
          <w:rPr>
            <w:rFonts w:ascii="Times New Roman" w:hAnsi="Times New Roman"/>
            <w:sz w:val="28"/>
            <w:szCs w:val="28"/>
          </w:rPr>
          <w:t>4</w:t>
        </w:r>
      </w:hyperlink>
      <w:r>
        <w:rPr>
          <w:rFonts w:ascii="Times New Roman" w:hAnsi="Times New Roman"/>
          <w:sz w:val="28"/>
          <w:szCs w:val="28"/>
        </w:rPr>
        <w:t xml:space="preserve">, </w:t>
      </w:r>
      <w:hyperlink r:id="rId9">
        <w:r>
          <w:rPr>
            <w:rFonts w:ascii="Times New Roman" w:hAnsi="Times New Roman"/>
            <w:sz w:val="28"/>
            <w:szCs w:val="28"/>
          </w:rPr>
          <w:t>6</w:t>
        </w:r>
      </w:hyperlink>
      <w:r>
        <w:rPr>
          <w:rFonts w:ascii="Times New Roman" w:hAnsi="Times New Roman"/>
          <w:sz w:val="28"/>
          <w:szCs w:val="28"/>
        </w:rPr>
        <w:t xml:space="preserve">, </w:t>
      </w:r>
      <w:hyperlink r:id="rId10">
        <w:r>
          <w:rPr>
            <w:rFonts w:ascii="Times New Roman" w:hAnsi="Times New Roman"/>
            <w:sz w:val="28"/>
            <w:szCs w:val="28"/>
          </w:rPr>
          <w:t>8 части 1</w:t>
        </w:r>
      </w:hyperlink>
      <w:r>
        <w:rPr>
          <w:rFonts w:ascii="Times New Roman" w:hAnsi="Times New Roman"/>
          <w:sz w:val="28"/>
          <w:szCs w:val="28"/>
        </w:rPr>
        <w:t xml:space="preserve">, </w:t>
      </w:r>
      <w:hyperlink r:id="rId11">
        <w:r>
          <w:rPr>
            <w:rFonts w:ascii="Times New Roman" w:hAnsi="Times New Roman"/>
            <w:sz w:val="28"/>
            <w:szCs w:val="28"/>
          </w:rPr>
          <w:t>частью 3 статьи 57</w:t>
        </w:r>
      </w:hyperlink>
      <w:r>
        <w:rPr>
          <w:rFonts w:ascii="Times New Roman" w:hAnsi="Times New Roman"/>
          <w:sz w:val="28"/>
          <w:szCs w:val="28"/>
        </w:rPr>
        <w:t xml:space="preserve"> и </w:t>
      </w:r>
      <w:hyperlink r:id="rId12">
        <w:r>
          <w:rPr>
            <w:rFonts w:ascii="Times New Roman" w:hAnsi="Times New Roman"/>
            <w:sz w:val="28"/>
            <w:szCs w:val="28"/>
          </w:rPr>
          <w:t>частью 12 статьи 66</w:t>
        </w:r>
      </w:hyperlink>
      <w:r>
        <w:rPr>
          <w:rFonts w:ascii="Times New Roman" w:hAnsi="Times New Roman"/>
          <w:sz w:val="28"/>
          <w:szCs w:val="28"/>
        </w:rPr>
        <w:t xml:space="preserve">  Федерального закона № 248-ФЗ.</w:t>
      </w:r>
    </w:p>
    <w:p w:rsidR="00D944E2" w:rsidRDefault="00D944E2">
      <w:pPr>
        <w:ind w:firstLine="709"/>
        <w:jc w:val="both"/>
        <w:rPr>
          <w:sz w:val="28"/>
          <w:szCs w:val="28"/>
        </w:rPr>
      </w:pPr>
    </w:p>
    <w:p w:rsidR="00D944E2" w:rsidRDefault="00370C93">
      <w:pPr>
        <w:ind w:firstLine="709"/>
        <w:jc w:val="both"/>
        <w:rPr>
          <w:sz w:val="28"/>
          <w:szCs w:val="28"/>
        </w:rPr>
      </w:pPr>
      <w:r>
        <w:rPr>
          <w:sz w:val="28"/>
          <w:szCs w:val="28"/>
        </w:rPr>
        <w:t>4.5. Рейдовый осмотр</w:t>
      </w:r>
    </w:p>
    <w:p w:rsidR="00D944E2" w:rsidRDefault="00D944E2">
      <w:pPr>
        <w:ind w:firstLine="709"/>
        <w:jc w:val="both"/>
        <w:rPr>
          <w:sz w:val="28"/>
          <w:szCs w:val="28"/>
        </w:rPr>
      </w:pPr>
    </w:p>
    <w:p w:rsidR="00D944E2" w:rsidRDefault="00370C93">
      <w:pPr>
        <w:ind w:firstLine="709"/>
        <w:jc w:val="both"/>
        <w:rPr>
          <w:sz w:val="28"/>
          <w:szCs w:val="28"/>
        </w:rPr>
      </w:pPr>
      <w:r>
        <w:rPr>
          <w:sz w:val="28"/>
          <w:szCs w:val="28"/>
        </w:rPr>
        <w:t>4.5.1. Рейдовый осмотр</w:t>
      </w:r>
      <w:r>
        <w:rPr>
          <w:rFonts w:eastAsia="Calibri"/>
          <w:bCs/>
          <w:sz w:val="28"/>
          <w:szCs w:val="28"/>
        </w:rPr>
        <w:t xml:space="preserve"> проводится в порядке, установленном статьей 71 Федерального закона № 248-ФЗ</w:t>
      </w:r>
      <w:r>
        <w:rPr>
          <w:sz w:val="28"/>
          <w:szCs w:val="28"/>
        </w:rPr>
        <w:t>.</w:t>
      </w:r>
    </w:p>
    <w:p w:rsidR="00D944E2" w:rsidRDefault="00370C93">
      <w:pPr>
        <w:ind w:firstLine="709"/>
        <w:jc w:val="both"/>
        <w:rPr>
          <w:sz w:val="28"/>
          <w:szCs w:val="28"/>
        </w:rPr>
      </w:pPr>
      <w:r>
        <w:rPr>
          <w:sz w:val="28"/>
          <w:szCs w:val="28"/>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D944E2" w:rsidRDefault="00370C93">
      <w:pPr>
        <w:ind w:firstLine="709"/>
        <w:jc w:val="both"/>
        <w:rPr>
          <w:sz w:val="28"/>
          <w:szCs w:val="28"/>
        </w:rPr>
      </w:pPr>
      <w:r>
        <w:rPr>
          <w:sz w:val="28"/>
          <w:szCs w:val="28"/>
        </w:rPr>
        <w:t>4.5.2.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944E2" w:rsidRDefault="00370C93">
      <w:pPr>
        <w:ind w:firstLine="709"/>
        <w:jc w:val="both"/>
        <w:rPr>
          <w:sz w:val="28"/>
          <w:szCs w:val="28"/>
        </w:rPr>
      </w:pPr>
      <w:r>
        <w:rPr>
          <w:sz w:val="28"/>
          <w:szCs w:val="28"/>
        </w:rPr>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944E2" w:rsidRDefault="00370C93">
      <w:pPr>
        <w:ind w:firstLine="709"/>
        <w:jc w:val="both"/>
        <w:rPr>
          <w:sz w:val="28"/>
          <w:szCs w:val="28"/>
        </w:rPr>
      </w:pPr>
      <w:r>
        <w:rPr>
          <w:sz w:val="28"/>
          <w:szCs w:val="28"/>
        </w:rPr>
        <w:t xml:space="preserve">4.5.4. В ходе рейдового осмотра могут совершаться следующие контрольные (надзорные) действия: </w:t>
      </w:r>
    </w:p>
    <w:p w:rsidR="00D944E2" w:rsidRDefault="00370C93">
      <w:pPr>
        <w:ind w:firstLine="709"/>
        <w:jc w:val="both"/>
        <w:rPr>
          <w:sz w:val="28"/>
          <w:szCs w:val="28"/>
        </w:rPr>
      </w:pPr>
      <w:r>
        <w:rPr>
          <w:sz w:val="28"/>
          <w:szCs w:val="28"/>
        </w:rPr>
        <w:t xml:space="preserve">1) осмотр; </w:t>
      </w:r>
    </w:p>
    <w:p w:rsidR="00D944E2" w:rsidRDefault="00370C93">
      <w:pPr>
        <w:ind w:firstLine="709"/>
        <w:jc w:val="both"/>
        <w:rPr>
          <w:sz w:val="28"/>
          <w:szCs w:val="28"/>
        </w:rPr>
      </w:pPr>
      <w:r>
        <w:rPr>
          <w:sz w:val="28"/>
          <w:szCs w:val="28"/>
        </w:rPr>
        <w:t xml:space="preserve">2) досмотр; </w:t>
      </w:r>
    </w:p>
    <w:p w:rsidR="00D944E2" w:rsidRDefault="00370C93">
      <w:pPr>
        <w:ind w:firstLine="709"/>
        <w:jc w:val="both"/>
        <w:rPr>
          <w:sz w:val="28"/>
          <w:szCs w:val="28"/>
        </w:rPr>
      </w:pPr>
      <w:r>
        <w:rPr>
          <w:sz w:val="28"/>
          <w:szCs w:val="28"/>
        </w:rPr>
        <w:t xml:space="preserve">3) опрос; </w:t>
      </w:r>
    </w:p>
    <w:p w:rsidR="00D944E2" w:rsidRDefault="00370C93">
      <w:pPr>
        <w:ind w:firstLine="709"/>
        <w:jc w:val="both"/>
        <w:rPr>
          <w:sz w:val="28"/>
          <w:szCs w:val="28"/>
        </w:rPr>
      </w:pPr>
      <w:r>
        <w:rPr>
          <w:sz w:val="28"/>
          <w:szCs w:val="28"/>
        </w:rPr>
        <w:t xml:space="preserve">4) получение письменных объяснений; </w:t>
      </w:r>
    </w:p>
    <w:p w:rsidR="00D944E2" w:rsidRDefault="00370C93">
      <w:pPr>
        <w:ind w:firstLine="709"/>
        <w:jc w:val="both"/>
        <w:rPr>
          <w:sz w:val="28"/>
          <w:szCs w:val="28"/>
        </w:rPr>
      </w:pPr>
      <w:r>
        <w:rPr>
          <w:sz w:val="28"/>
          <w:szCs w:val="28"/>
        </w:rPr>
        <w:t xml:space="preserve">5) истребование документов; </w:t>
      </w:r>
    </w:p>
    <w:p w:rsidR="00D944E2" w:rsidRDefault="00370C93">
      <w:pPr>
        <w:ind w:firstLine="709"/>
        <w:jc w:val="both"/>
        <w:rPr>
          <w:sz w:val="28"/>
          <w:szCs w:val="28"/>
        </w:rPr>
      </w:pPr>
      <w:r>
        <w:rPr>
          <w:sz w:val="28"/>
          <w:szCs w:val="28"/>
        </w:rPr>
        <w:t xml:space="preserve">6) инструментальное обследование; </w:t>
      </w:r>
    </w:p>
    <w:p w:rsidR="00D944E2" w:rsidRDefault="00370C93">
      <w:pPr>
        <w:ind w:firstLine="709"/>
        <w:jc w:val="both"/>
        <w:rPr>
          <w:sz w:val="28"/>
          <w:szCs w:val="28"/>
        </w:rPr>
      </w:pPr>
      <w:r>
        <w:rPr>
          <w:sz w:val="28"/>
          <w:szCs w:val="28"/>
        </w:rPr>
        <w:t xml:space="preserve">7) экспертиза. </w:t>
      </w:r>
    </w:p>
    <w:p w:rsidR="00D944E2" w:rsidRDefault="00370C93">
      <w:pPr>
        <w:ind w:firstLine="709"/>
        <w:jc w:val="both"/>
        <w:rPr>
          <w:sz w:val="28"/>
          <w:szCs w:val="28"/>
        </w:rPr>
      </w:pPr>
      <w:r>
        <w:rPr>
          <w:sz w:val="28"/>
          <w:szCs w:val="28"/>
        </w:rPr>
        <w:t>Контрольные (надзорные) действия осуществляются в соответствии с подпунктом 4.1.4.</w:t>
      </w:r>
    </w:p>
    <w:p w:rsidR="00D944E2" w:rsidRDefault="00370C93">
      <w:pPr>
        <w:pStyle w:val="Standard"/>
        <w:ind w:firstLine="709"/>
        <w:jc w:val="both"/>
        <w:rPr>
          <w:rFonts w:ascii="Times New Roman" w:hAnsi="Times New Roman" w:cs="Times New Roman"/>
          <w:sz w:val="28"/>
          <w:szCs w:val="28"/>
        </w:rPr>
      </w:pPr>
      <w:r>
        <w:rPr>
          <w:rFonts w:ascii="Times New Roman" w:eastAsia="Calibri" w:hAnsi="Times New Roman" w:cs="Times New Roman"/>
          <w:bCs/>
          <w:sz w:val="28"/>
          <w:szCs w:val="28"/>
        </w:rPr>
        <w:t xml:space="preserve">4.5.5. </w:t>
      </w:r>
      <w:r>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D944E2" w:rsidRDefault="00370C93">
      <w:pPr>
        <w:pStyle w:val="Standard"/>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D944E2" w:rsidRDefault="00370C93">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4.5.6. При проведении рейдового осмотра инспекторы вправе взаимодействовать с находящимися на производственных объектах лицами. </w:t>
      </w:r>
    </w:p>
    <w:p w:rsidR="00D944E2" w:rsidRDefault="00370C93">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D944E2" w:rsidRDefault="00370C93">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4.5.7.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D944E2" w:rsidRDefault="00370C93">
      <w:pPr>
        <w:pStyle w:val="Standard"/>
        <w:ind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D944E2" w:rsidRDefault="00D944E2">
      <w:pPr>
        <w:ind w:firstLine="709"/>
        <w:jc w:val="both"/>
        <w:rPr>
          <w:sz w:val="28"/>
          <w:szCs w:val="28"/>
        </w:rPr>
      </w:pPr>
    </w:p>
    <w:p w:rsidR="00D944E2" w:rsidRDefault="00370C93">
      <w:pPr>
        <w:ind w:firstLine="709"/>
        <w:jc w:val="both"/>
        <w:rPr>
          <w:sz w:val="28"/>
          <w:szCs w:val="28"/>
        </w:rPr>
      </w:pPr>
      <w:r>
        <w:rPr>
          <w:sz w:val="28"/>
          <w:szCs w:val="28"/>
        </w:rPr>
        <w:t xml:space="preserve">4.6. </w:t>
      </w:r>
      <w:bookmarkStart w:id="13" w:name="_Hlk192514688"/>
      <w:bookmarkStart w:id="14" w:name="_Hlk192523738"/>
      <w:r>
        <w:rPr>
          <w:sz w:val="28"/>
          <w:szCs w:val="28"/>
        </w:rPr>
        <w:t>Наблюдение за соблюдением обязательных требований</w:t>
      </w:r>
    </w:p>
    <w:p w:rsidR="00D944E2" w:rsidRDefault="00370C93">
      <w:pPr>
        <w:ind w:firstLine="709"/>
        <w:jc w:val="both"/>
        <w:rPr>
          <w:sz w:val="28"/>
          <w:szCs w:val="28"/>
        </w:rPr>
      </w:pPr>
      <w:r>
        <w:rPr>
          <w:sz w:val="28"/>
          <w:szCs w:val="28"/>
        </w:rPr>
        <w:t>(мониторинг безопасности)</w:t>
      </w:r>
      <w:bookmarkEnd w:id="13"/>
    </w:p>
    <w:bookmarkEnd w:id="14"/>
    <w:p w:rsidR="00D944E2" w:rsidRDefault="00D944E2">
      <w:pPr>
        <w:ind w:firstLine="709"/>
        <w:jc w:val="both"/>
        <w:rPr>
          <w:sz w:val="28"/>
          <w:szCs w:val="28"/>
        </w:rPr>
      </w:pPr>
    </w:p>
    <w:p w:rsidR="00D944E2" w:rsidRDefault="00370C93">
      <w:pPr>
        <w:ind w:firstLine="709"/>
        <w:jc w:val="both"/>
        <w:rPr>
          <w:sz w:val="28"/>
          <w:szCs w:val="28"/>
        </w:rPr>
      </w:pPr>
      <w:r>
        <w:rPr>
          <w:sz w:val="28"/>
          <w:szCs w:val="28"/>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D944E2" w:rsidRDefault="00370C93">
      <w:pPr>
        <w:ind w:firstLine="709"/>
        <w:jc w:val="both"/>
        <w:rPr>
          <w:sz w:val="28"/>
          <w:szCs w:val="28"/>
        </w:rPr>
      </w:pPr>
      <w:r>
        <w:rPr>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944E2" w:rsidRDefault="00370C93">
      <w:pPr>
        <w:ind w:firstLine="709"/>
        <w:jc w:val="both"/>
        <w:rPr>
          <w:sz w:val="28"/>
          <w:szCs w:val="28"/>
        </w:rPr>
      </w:pPr>
      <w:r>
        <w:rPr>
          <w:sz w:val="28"/>
          <w:szCs w:val="28"/>
        </w:rPr>
        <w:t>4.6.2.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p w:rsidR="00D944E2" w:rsidRDefault="00370C93">
      <w:pPr>
        <w:ind w:firstLine="709"/>
        <w:jc w:val="both"/>
        <w:rPr>
          <w:sz w:val="28"/>
          <w:szCs w:val="28"/>
        </w:rPr>
      </w:pPr>
      <w:r>
        <w:rPr>
          <w:sz w:val="28"/>
          <w:szCs w:val="28"/>
        </w:rPr>
        <w:t xml:space="preserve">4.6.3. Если в ходе наблюдения за соблюдением обязательных требований (мониторинга безопасности) выявлены факты причинения вреда (ущерба) или </w:t>
      </w:r>
      <w:r>
        <w:rPr>
          <w:sz w:val="28"/>
          <w:szCs w:val="28"/>
        </w:rPr>
        <w:lastRenderedPageBreak/>
        <w:t>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944E2" w:rsidRDefault="00370C93">
      <w:pPr>
        <w:ind w:firstLine="709"/>
        <w:jc w:val="both"/>
        <w:rPr>
          <w:sz w:val="28"/>
          <w:szCs w:val="28"/>
        </w:rPr>
      </w:pPr>
      <w:r>
        <w:rPr>
          <w:sz w:val="28"/>
          <w:szCs w:val="28"/>
        </w:rPr>
        <w:t>1) решение о проведении внепланового контрольного мероприятия в соответствии со статьей 60 Федерального закона № 248-ФЗ;</w:t>
      </w:r>
    </w:p>
    <w:p w:rsidR="00D944E2" w:rsidRDefault="00370C93">
      <w:pPr>
        <w:ind w:firstLine="709"/>
        <w:jc w:val="both"/>
        <w:rPr>
          <w:sz w:val="28"/>
          <w:szCs w:val="28"/>
        </w:rPr>
      </w:pPr>
      <w:r>
        <w:rPr>
          <w:sz w:val="28"/>
          <w:szCs w:val="28"/>
        </w:rPr>
        <w:t>2) решение об объявлении предостережения;</w:t>
      </w:r>
    </w:p>
    <w:p w:rsidR="00D944E2" w:rsidRDefault="00370C93">
      <w:pPr>
        <w:ind w:firstLine="709"/>
        <w:jc w:val="both"/>
        <w:rPr>
          <w:sz w:val="28"/>
          <w:szCs w:val="28"/>
        </w:rPr>
      </w:pPr>
      <w:r>
        <w:rPr>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D944E2" w:rsidRDefault="00370C93">
      <w:pPr>
        <w:ind w:firstLine="709"/>
        <w:jc w:val="both"/>
        <w:rPr>
          <w:sz w:val="28"/>
          <w:szCs w:val="28"/>
        </w:rPr>
      </w:pPr>
      <w:r>
        <w:rPr>
          <w:sz w:val="28"/>
          <w:szCs w:val="28"/>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D944E2" w:rsidRDefault="00370C93">
      <w:pPr>
        <w:ind w:firstLine="709"/>
        <w:jc w:val="both"/>
        <w:rPr>
          <w:sz w:val="28"/>
          <w:szCs w:val="28"/>
        </w:rPr>
      </w:pPr>
      <w:r>
        <w:rPr>
          <w:sz w:val="28"/>
          <w:szCs w:val="28"/>
        </w:rPr>
        <w:t>4.6.4.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D944E2" w:rsidRDefault="00D944E2">
      <w:pPr>
        <w:ind w:firstLine="709"/>
        <w:jc w:val="both"/>
        <w:rPr>
          <w:sz w:val="28"/>
          <w:szCs w:val="28"/>
        </w:rPr>
      </w:pPr>
    </w:p>
    <w:p w:rsidR="00D944E2" w:rsidRDefault="00370C93">
      <w:pPr>
        <w:ind w:firstLine="709"/>
        <w:jc w:val="both"/>
        <w:rPr>
          <w:sz w:val="28"/>
          <w:szCs w:val="28"/>
        </w:rPr>
      </w:pPr>
      <w:r>
        <w:rPr>
          <w:sz w:val="28"/>
          <w:szCs w:val="28"/>
        </w:rPr>
        <w:t>4.7. Выездное обследование</w:t>
      </w:r>
    </w:p>
    <w:p w:rsidR="00D944E2" w:rsidRDefault="00D944E2">
      <w:pPr>
        <w:ind w:firstLine="709"/>
        <w:jc w:val="both"/>
        <w:rPr>
          <w:sz w:val="28"/>
          <w:szCs w:val="28"/>
        </w:rPr>
      </w:pPr>
    </w:p>
    <w:p w:rsidR="00D944E2" w:rsidRDefault="00370C93">
      <w:pPr>
        <w:ind w:firstLine="709"/>
        <w:jc w:val="both"/>
        <w:rPr>
          <w:sz w:val="28"/>
          <w:szCs w:val="28"/>
        </w:rPr>
      </w:pPr>
      <w:r>
        <w:rPr>
          <w:sz w:val="28"/>
          <w:szCs w:val="28"/>
        </w:rPr>
        <w:t>4.7.1. Выездное обследование проводится в порядке, установленном статьей 75 Федерального закона № 248-ФЗ.</w:t>
      </w:r>
    </w:p>
    <w:p w:rsidR="00D944E2" w:rsidRDefault="00370C93">
      <w:pPr>
        <w:ind w:firstLine="709"/>
        <w:jc w:val="both"/>
        <w:rPr>
          <w:sz w:val="28"/>
          <w:szCs w:val="28"/>
        </w:rPr>
      </w:pPr>
      <w:r>
        <w:rPr>
          <w:sz w:val="28"/>
          <w:szCs w:val="28"/>
        </w:rPr>
        <w:t>Выездное обследование проводится в целях оценки соблюдения контролируемыми лицами обязательных требований.</w:t>
      </w:r>
    </w:p>
    <w:p w:rsidR="00D944E2" w:rsidRDefault="00370C93">
      <w:pPr>
        <w:ind w:firstLine="709"/>
        <w:jc w:val="both"/>
        <w:rPr>
          <w:sz w:val="28"/>
          <w:szCs w:val="28"/>
        </w:rPr>
      </w:pPr>
      <w:r>
        <w:rPr>
          <w:sz w:val="28"/>
          <w:szCs w:val="28"/>
        </w:rPr>
        <w:t xml:space="preserve">4.7.2. </w:t>
      </w:r>
      <w:bookmarkStart w:id="15" w:name="_Hlk192523635"/>
      <w:r>
        <w:rPr>
          <w:sz w:val="28"/>
          <w:szCs w:val="28"/>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bookmarkEnd w:id="15"/>
    <w:p w:rsidR="00D944E2" w:rsidRDefault="00370C93">
      <w:pPr>
        <w:ind w:firstLine="709"/>
        <w:jc w:val="both"/>
        <w:rPr>
          <w:sz w:val="28"/>
          <w:szCs w:val="28"/>
        </w:rPr>
      </w:pPr>
      <w:r>
        <w:rPr>
          <w:sz w:val="28"/>
          <w:szCs w:val="28"/>
        </w:rPr>
        <w:t>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944E2" w:rsidRDefault="00370C93">
      <w:pPr>
        <w:ind w:firstLine="709"/>
        <w:jc w:val="both"/>
        <w:rPr>
          <w:sz w:val="28"/>
          <w:szCs w:val="28"/>
        </w:rPr>
      </w:pPr>
      <w:r>
        <w:rPr>
          <w:sz w:val="28"/>
          <w:szCs w:val="28"/>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D944E2" w:rsidRDefault="00370C93">
      <w:pPr>
        <w:ind w:firstLine="709"/>
        <w:jc w:val="both"/>
        <w:rPr>
          <w:sz w:val="28"/>
          <w:szCs w:val="28"/>
        </w:rPr>
      </w:pPr>
      <w:r>
        <w:rPr>
          <w:sz w:val="28"/>
          <w:szCs w:val="28"/>
        </w:rPr>
        <w:t>1) осмотр;</w:t>
      </w:r>
    </w:p>
    <w:p w:rsidR="00D944E2" w:rsidRDefault="00370C93">
      <w:pPr>
        <w:ind w:firstLine="709"/>
        <w:jc w:val="both"/>
        <w:rPr>
          <w:sz w:val="28"/>
          <w:szCs w:val="28"/>
        </w:rPr>
      </w:pPr>
      <w:r>
        <w:rPr>
          <w:sz w:val="28"/>
          <w:szCs w:val="28"/>
        </w:rPr>
        <w:t>2) инструментальное обследование (с применением видеозаписи);</w:t>
      </w:r>
    </w:p>
    <w:p w:rsidR="00D944E2" w:rsidRDefault="00370C93">
      <w:pPr>
        <w:ind w:firstLine="709"/>
        <w:jc w:val="both"/>
        <w:rPr>
          <w:sz w:val="28"/>
          <w:szCs w:val="28"/>
        </w:rPr>
      </w:pPr>
      <w:r>
        <w:rPr>
          <w:sz w:val="28"/>
          <w:szCs w:val="28"/>
        </w:rPr>
        <w:t>3) экспертиза.</w:t>
      </w:r>
    </w:p>
    <w:p w:rsidR="00D944E2" w:rsidRDefault="00370C93">
      <w:pPr>
        <w:ind w:firstLine="709"/>
        <w:jc w:val="both"/>
        <w:rPr>
          <w:sz w:val="28"/>
          <w:szCs w:val="28"/>
        </w:rPr>
      </w:pPr>
      <w:r>
        <w:rPr>
          <w:sz w:val="28"/>
          <w:szCs w:val="28"/>
        </w:rPr>
        <w:t>Контрольные (надзорные) действия осуществляются в соответствии с подпунктом 4.1.4.</w:t>
      </w:r>
    </w:p>
    <w:p w:rsidR="00D944E2" w:rsidRDefault="00370C93">
      <w:pPr>
        <w:ind w:firstLine="709"/>
        <w:jc w:val="both"/>
        <w:rPr>
          <w:sz w:val="28"/>
          <w:szCs w:val="28"/>
        </w:rPr>
      </w:pPr>
      <w:r>
        <w:rPr>
          <w:sz w:val="28"/>
          <w:szCs w:val="28"/>
        </w:rPr>
        <w:lastRenderedPageBreak/>
        <w:t>4.7.5. Выездное обследование проводится без информирования контролируемого лица.</w:t>
      </w:r>
    </w:p>
    <w:p w:rsidR="00D944E2" w:rsidRDefault="00370C93">
      <w:pPr>
        <w:ind w:firstLine="709"/>
        <w:jc w:val="both"/>
        <w:rPr>
          <w:sz w:val="28"/>
          <w:szCs w:val="28"/>
        </w:rPr>
      </w:pPr>
      <w:r>
        <w:rPr>
          <w:sz w:val="28"/>
          <w:szCs w:val="28"/>
        </w:rPr>
        <w:t>4.7.6.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индивидуальными предпринимателями и гражданами по форме согласно приложению 2 к настоящему Положению.</w:t>
      </w:r>
    </w:p>
    <w:p w:rsidR="00D944E2" w:rsidRDefault="00370C93">
      <w:pPr>
        <w:ind w:firstLine="709"/>
        <w:jc w:val="both"/>
        <w:rPr>
          <w:sz w:val="28"/>
          <w:szCs w:val="28"/>
        </w:rPr>
      </w:pPr>
      <w:r>
        <w:rPr>
          <w:sz w:val="28"/>
          <w:szCs w:val="28"/>
        </w:rPr>
        <w:t>4.7.7. 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rsidR="00D944E2" w:rsidRDefault="00370C93">
      <w:pPr>
        <w:ind w:firstLine="709"/>
        <w:jc w:val="both"/>
        <w:rPr>
          <w:sz w:val="28"/>
          <w:szCs w:val="28"/>
        </w:rPr>
      </w:pPr>
      <w:r>
        <w:rPr>
          <w:sz w:val="28"/>
          <w:szCs w:val="28"/>
        </w:rPr>
        <w:t>4.7.8.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D944E2" w:rsidRDefault="00D944E2">
      <w:pPr>
        <w:jc w:val="both"/>
        <w:rPr>
          <w:sz w:val="28"/>
          <w:szCs w:val="28"/>
        </w:rPr>
      </w:pPr>
    </w:p>
    <w:p w:rsidR="00D944E2" w:rsidRDefault="00370C93">
      <w:pPr>
        <w:ind w:firstLine="709"/>
        <w:jc w:val="both"/>
        <w:rPr>
          <w:sz w:val="28"/>
          <w:szCs w:val="28"/>
        </w:rPr>
      </w:pPr>
      <w:r>
        <w:rPr>
          <w:sz w:val="28"/>
          <w:szCs w:val="28"/>
        </w:rPr>
        <w:t>4.8. Меры, принимаемые контрольным органом по результатам</w:t>
      </w:r>
    </w:p>
    <w:p w:rsidR="00D944E2" w:rsidRDefault="00370C93">
      <w:pPr>
        <w:ind w:firstLine="709"/>
        <w:jc w:val="both"/>
        <w:rPr>
          <w:sz w:val="28"/>
          <w:szCs w:val="28"/>
        </w:rPr>
      </w:pPr>
      <w:r>
        <w:rPr>
          <w:sz w:val="28"/>
          <w:szCs w:val="28"/>
        </w:rPr>
        <w:t>контрольных мероприятий</w:t>
      </w:r>
    </w:p>
    <w:p w:rsidR="00D944E2" w:rsidRDefault="00D944E2">
      <w:pPr>
        <w:ind w:firstLine="709"/>
        <w:jc w:val="both"/>
        <w:rPr>
          <w:sz w:val="28"/>
          <w:szCs w:val="28"/>
        </w:rPr>
      </w:pPr>
    </w:p>
    <w:p w:rsidR="00D944E2" w:rsidRDefault="00370C93">
      <w:pPr>
        <w:ind w:firstLine="709"/>
        <w:jc w:val="both"/>
        <w:rPr>
          <w:sz w:val="28"/>
          <w:szCs w:val="28"/>
        </w:rPr>
      </w:pPr>
      <w:r>
        <w:rPr>
          <w:sz w:val="28"/>
          <w:szCs w:val="28"/>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D944E2" w:rsidRDefault="00370C93">
      <w:pPr>
        <w:ind w:firstLine="709"/>
        <w:jc w:val="both"/>
        <w:rPr>
          <w:sz w:val="28"/>
          <w:szCs w:val="28"/>
        </w:rPr>
      </w:pPr>
      <w:r>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
    <w:p w:rsidR="00D944E2" w:rsidRDefault="00370C93">
      <w:pPr>
        <w:ind w:firstLine="709"/>
        <w:jc w:val="both"/>
        <w:rPr>
          <w:sz w:val="28"/>
          <w:szCs w:val="28"/>
        </w:rPr>
      </w:pPr>
      <w:r>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944E2" w:rsidRDefault="00370C93">
      <w:pPr>
        <w:ind w:firstLine="709"/>
        <w:jc w:val="both"/>
        <w:rPr>
          <w:sz w:val="28"/>
          <w:szCs w:val="28"/>
        </w:rPr>
      </w:pPr>
      <w:r>
        <w:rPr>
          <w:sz w:val="28"/>
          <w:szCs w:val="28"/>
        </w:rPr>
        <w:t xml:space="preserve">3) при выявлении в ходе контрольного мероприятия признаков преступления или административного правонарушения направить </w:t>
      </w:r>
      <w:r>
        <w:rPr>
          <w:sz w:val="28"/>
          <w:szCs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944E2" w:rsidRDefault="00370C93">
      <w:pPr>
        <w:ind w:firstLine="709"/>
        <w:jc w:val="both"/>
        <w:rPr>
          <w:sz w:val="28"/>
          <w:szCs w:val="28"/>
        </w:rPr>
      </w:pPr>
      <w:r>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944E2" w:rsidRDefault="00370C93">
      <w:pPr>
        <w:ind w:firstLine="709"/>
        <w:jc w:val="both"/>
        <w:rPr>
          <w:sz w:val="28"/>
          <w:szCs w:val="28"/>
        </w:rPr>
      </w:pPr>
      <w:r>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44E2" w:rsidRDefault="00370C93">
      <w:pPr>
        <w:ind w:firstLine="709"/>
        <w:jc w:val="both"/>
        <w:rPr>
          <w:sz w:val="28"/>
          <w:szCs w:val="28"/>
        </w:rPr>
      </w:pPr>
      <w:r>
        <w:rPr>
          <w:sz w:val="28"/>
          <w:szCs w:val="28"/>
        </w:rPr>
        <w:t xml:space="preserve">4.8.2. Предписание содержит </w:t>
      </w:r>
      <w:proofErr w:type="gramStart"/>
      <w:r>
        <w:rPr>
          <w:sz w:val="28"/>
          <w:szCs w:val="28"/>
        </w:rPr>
        <w:t>сведения</w:t>
      </w:r>
      <w:proofErr w:type="gramEnd"/>
      <w:r>
        <w:rPr>
          <w:sz w:val="28"/>
          <w:szCs w:val="28"/>
        </w:rPr>
        <w:t xml:space="preserve"> установленные статьей 90.1 Федерального закона № 248-ФЗ.</w:t>
      </w:r>
    </w:p>
    <w:p w:rsidR="00D944E2" w:rsidRDefault="00370C93">
      <w:pPr>
        <w:ind w:firstLine="709"/>
        <w:jc w:val="both"/>
        <w:rPr>
          <w:sz w:val="28"/>
          <w:szCs w:val="28"/>
        </w:rPr>
      </w:pPr>
      <w:r>
        <w:rPr>
          <w:sz w:val="28"/>
          <w:szCs w:val="28"/>
        </w:rPr>
        <w:t>4.8.3.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944E2" w:rsidRDefault="00370C93">
      <w:pPr>
        <w:ind w:firstLine="709"/>
        <w:jc w:val="both"/>
        <w:rPr>
          <w:sz w:val="28"/>
          <w:szCs w:val="28"/>
        </w:rPr>
      </w:pPr>
      <w:r>
        <w:rPr>
          <w:sz w:val="28"/>
          <w:szCs w:val="28"/>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D944E2" w:rsidRDefault="00370C93">
      <w:pPr>
        <w:ind w:firstLine="709"/>
        <w:jc w:val="both"/>
        <w:rPr>
          <w:sz w:val="28"/>
          <w:szCs w:val="28"/>
        </w:rPr>
      </w:pPr>
      <w:r>
        <w:rPr>
          <w:sz w:val="28"/>
          <w:szCs w:val="28"/>
        </w:rPr>
        <w:t>4.8.5. Информация об исполнении решения контрольного органа в полном объеме вносится в единый реестр контрольных (надзорных) мероприятий.</w:t>
      </w:r>
    </w:p>
    <w:p w:rsidR="00D944E2" w:rsidRDefault="00370C93">
      <w:pPr>
        <w:ind w:firstLine="709"/>
        <w:jc w:val="both"/>
        <w:rPr>
          <w:sz w:val="28"/>
          <w:szCs w:val="28"/>
        </w:rPr>
      </w:pPr>
      <w:r>
        <w:rPr>
          <w:sz w:val="28"/>
          <w:szCs w:val="28"/>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D944E2" w:rsidRDefault="00370C93">
      <w:pPr>
        <w:ind w:firstLine="709"/>
        <w:jc w:val="both"/>
        <w:rPr>
          <w:sz w:val="28"/>
          <w:szCs w:val="28"/>
        </w:rPr>
      </w:pPr>
      <w:r>
        <w:rPr>
          <w:sz w:val="28"/>
          <w:szCs w:val="28"/>
        </w:rPr>
        <w:t>В случае, если проводится оценка исполнения решения, принятого по итогам выездной проверки, инспекционного визита или рейдового осмотра допускается проведение выездной проверки, инспекционного визита или рейдового осмотра.</w:t>
      </w:r>
    </w:p>
    <w:p w:rsidR="00D944E2" w:rsidRDefault="00370C93">
      <w:pPr>
        <w:ind w:firstLine="709"/>
        <w:jc w:val="both"/>
        <w:rPr>
          <w:sz w:val="28"/>
          <w:szCs w:val="28"/>
        </w:rPr>
      </w:pPr>
      <w:r>
        <w:rPr>
          <w:sz w:val="28"/>
          <w:szCs w:val="28"/>
        </w:rPr>
        <w:t>4.8.7. В случае,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D944E2" w:rsidRDefault="00370C93">
      <w:pPr>
        <w:ind w:firstLine="709"/>
        <w:jc w:val="both"/>
        <w:rPr>
          <w:sz w:val="28"/>
          <w:szCs w:val="28"/>
        </w:rPr>
      </w:pPr>
      <w:r>
        <w:rPr>
          <w:sz w:val="28"/>
          <w:szCs w:val="28"/>
        </w:rPr>
        <w:t>При неисполнении предписания в установленные сроки контрольный орган принимает меры:</w:t>
      </w:r>
    </w:p>
    <w:p w:rsidR="00D944E2" w:rsidRDefault="00370C93">
      <w:pPr>
        <w:ind w:firstLine="709"/>
        <w:jc w:val="both"/>
        <w:rPr>
          <w:sz w:val="28"/>
          <w:szCs w:val="28"/>
        </w:rPr>
      </w:pPr>
      <w:r>
        <w:rPr>
          <w:sz w:val="28"/>
          <w:szCs w:val="28"/>
        </w:rPr>
        <w:lastRenderedPageBreak/>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944E2" w:rsidRDefault="00370C93">
      <w:pPr>
        <w:ind w:firstLine="709"/>
        <w:jc w:val="both"/>
        <w:rPr>
          <w:sz w:val="28"/>
          <w:szCs w:val="28"/>
        </w:rPr>
      </w:pPr>
      <w:r>
        <w:rPr>
          <w:sz w:val="28"/>
          <w:szCs w:val="28"/>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D944E2" w:rsidRDefault="00370C93">
      <w:pPr>
        <w:ind w:firstLine="709"/>
        <w:jc w:val="both"/>
        <w:rPr>
          <w:sz w:val="28"/>
          <w:szCs w:val="28"/>
        </w:rPr>
      </w:pPr>
      <w:r>
        <w:rPr>
          <w:sz w:val="28"/>
          <w:szCs w:val="28"/>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D944E2" w:rsidRDefault="00D944E2">
      <w:pPr>
        <w:ind w:firstLine="709"/>
        <w:jc w:val="both"/>
        <w:rPr>
          <w:sz w:val="28"/>
          <w:szCs w:val="28"/>
        </w:rPr>
      </w:pPr>
    </w:p>
    <w:p w:rsidR="00D944E2" w:rsidRDefault="00370C93">
      <w:pPr>
        <w:ind w:firstLine="709"/>
        <w:jc w:val="center"/>
        <w:rPr>
          <w:b/>
          <w:sz w:val="28"/>
          <w:szCs w:val="28"/>
        </w:rPr>
      </w:pPr>
      <w:r>
        <w:rPr>
          <w:b/>
          <w:sz w:val="28"/>
          <w:szCs w:val="28"/>
        </w:rPr>
        <w:t>5. Досудебное обжалование</w:t>
      </w:r>
    </w:p>
    <w:p w:rsidR="00D944E2" w:rsidRDefault="00D944E2">
      <w:pPr>
        <w:ind w:firstLine="709"/>
        <w:jc w:val="both"/>
        <w:rPr>
          <w:sz w:val="28"/>
          <w:szCs w:val="28"/>
        </w:rPr>
      </w:pPr>
    </w:p>
    <w:p w:rsidR="00D944E2" w:rsidRDefault="00370C93">
      <w:pPr>
        <w:ind w:firstLine="709"/>
        <w:jc w:val="both"/>
        <w:rPr>
          <w:sz w:val="28"/>
          <w:szCs w:val="28"/>
        </w:rPr>
      </w:pPr>
      <w:r>
        <w:rPr>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D944E2" w:rsidRDefault="00370C93">
      <w:pPr>
        <w:ind w:firstLine="709"/>
        <w:jc w:val="both"/>
        <w:rPr>
          <w:sz w:val="28"/>
          <w:szCs w:val="28"/>
        </w:rPr>
      </w:pPr>
      <w:r>
        <w:rPr>
          <w:sz w:val="28"/>
          <w:szCs w:val="28"/>
        </w:rPr>
        <w:t>1) решений о проведении контрольных (надзорных) мероприятий и обязательных профилактических визитов;</w:t>
      </w:r>
    </w:p>
    <w:p w:rsidR="00D944E2" w:rsidRDefault="00370C93">
      <w:pPr>
        <w:ind w:firstLine="709"/>
        <w:jc w:val="both"/>
        <w:rPr>
          <w:sz w:val="28"/>
          <w:szCs w:val="28"/>
        </w:rPr>
      </w:pPr>
      <w:r>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D944E2" w:rsidRDefault="00370C93">
      <w:pPr>
        <w:ind w:firstLine="709"/>
        <w:jc w:val="both"/>
        <w:rPr>
          <w:sz w:val="28"/>
          <w:szCs w:val="28"/>
        </w:rPr>
      </w:pPr>
      <w:r>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944E2" w:rsidRDefault="00370C93">
      <w:pPr>
        <w:ind w:firstLine="709"/>
        <w:jc w:val="both"/>
        <w:rPr>
          <w:sz w:val="28"/>
          <w:szCs w:val="28"/>
        </w:rPr>
      </w:pPr>
      <w:r>
        <w:rPr>
          <w:sz w:val="28"/>
          <w:szCs w:val="28"/>
        </w:rPr>
        <w:t>4) решений об отказе в проведении обязательных профилактических визитов по заявлениям контролируемых лиц;</w:t>
      </w:r>
    </w:p>
    <w:p w:rsidR="00D944E2" w:rsidRDefault="00370C93">
      <w:pPr>
        <w:ind w:firstLine="709"/>
        <w:jc w:val="both"/>
        <w:rPr>
          <w:sz w:val="28"/>
          <w:szCs w:val="28"/>
        </w:rPr>
      </w:pPr>
      <w:r>
        <w:rPr>
          <w:sz w:val="28"/>
          <w:szCs w:val="28"/>
        </w:rPr>
        <w:t>5)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D944E2" w:rsidRDefault="00370C93">
      <w:pPr>
        <w:ind w:firstLine="709"/>
        <w:jc w:val="both"/>
        <w:rPr>
          <w:sz w:val="28"/>
          <w:szCs w:val="28"/>
        </w:rPr>
      </w:pPr>
      <w:r>
        <w:rPr>
          <w:sz w:val="28"/>
          <w:szCs w:val="28"/>
        </w:rPr>
        <w:t>5.2.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D944E2" w:rsidRDefault="00370C93">
      <w:pPr>
        <w:ind w:firstLine="709"/>
        <w:jc w:val="both"/>
        <w:rPr>
          <w:sz w:val="28"/>
          <w:szCs w:val="28"/>
        </w:rPr>
      </w:pPr>
      <w:r>
        <w:rPr>
          <w:sz w:val="28"/>
          <w:szCs w:val="28"/>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D944E2" w:rsidRDefault="00370C93">
      <w:pPr>
        <w:ind w:firstLine="709"/>
        <w:jc w:val="both"/>
        <w:rPr>
          <w:sz w:val="28"/>
          <w:szCs w:val="28"/>
        </w:rPr>
      </w:pPr>
      <w:r>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944E2" w:rsidRDefault="00370C93">
      <w:pPr>
        <w:ind w:firstLine="709"/>
        <w:jc w:val="both"/>
        <w:rPr>
          <w:sz w:val="28"/>
          <w:szCs w:val="28"/>
        </w:rPr>
      </w:pPr>
      <w:r>
        <w:rPr>
          <w:sz w:val="28"/>
          <w:szCs w:val="28"/>
        </w:rPr>
        <w:lastRenderedPageBreak/>
        <w:t>Материалы, прикладываемые к жалобе, в том числе фото- и видеоматериалы, представляются контролируемым лицом в электронном виде.</w:t>
      </w:r>
    </w:p>
    <w:p w:rsidR="00D944E2" w:rsidRDefault="00370C93">
      <w:pPr>
        <w:ind w:firstLine="709"/>
        <w:jc w:val="both"/>
        <w:rPr>
          <w:sz w:val="28"/>
          <w:szCs w:val="28"/>
        </w:rPr>
      </w:pPr>
      <w:r>
        <w:rPr>
          <w:sz w:val="28"/>
          <w:szCs w:val="28"/>
        </w:rPr>
        <w:t xml:space="preserve">5.4. Жалоба на решение контрольного органа, действия (бездействие) его должностных лиц рассматривается </w:t>
      </w:r>
      <w:bookmarkStart w:id="16" w:name="_Hlk192527257"/>
      <w:r>
        <w:rPr>
          <w:bCs/>
          <w:sz w:val="28"/>
          <w:szCs w:val="28"/>
        </w:rPr>
        <w:t>руководителем контрольного органа (заместителем руководителя контрольного органа)</w:t>
      </w:r>
      <w:bookmarkEnd w:id="16"/>
      <w:r>
        <w:rPr>
          <w:sz w:val="28"/>
          <w:szCs w:val="28"/>
        </w:rPr>
        <w:t>. Жалоба на действия (бездействие) руководителя контрольного органа рассматривается руководителем контрольного органа.</w:t>
      </w:r>
    </w:p>
    <w:p w:rsidR="00D944E2" w:rsidRDefault="00370C93">
      <w:pPr>
        <w:ind w:firstLine="709"/>
        <w:jc w:val="both"/>
        <w:rPr>
          <w:sz w:val="28"/>
          <w:szCs w:val="28"/>
        </w:rPr>
      </w:pPr>
      <w:r>
        <w:rPr>
          <w:sz w:val="28"/>
          <w:szCs w:val="28"/>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D944E2" w:rsidRDefault="00370C93">
      <w:pPr>
        <w:ind w:firstLine="709"/>
        <w:jc w:val="both"/>
        <w:rPr>
          <w:sz w:val="28"/>
          <w:szCs w:val="28"/>
        </w:rPr>
      </w:pPr>
      <w:r>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D944E2" w:rsidRDefault="00370C93">
      <w:pPr>
        <w:ind w:firstLine="709"/>
        <w:jc w:val="both"/>
        <w:rPr>
          <w:sz w:val="28"/>
          <w:szCs w:val="28"/>
        </w:rPr>
      </w:pPr>
      <w:r>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D944E2" w:rsidRDefault="00370C93">
      <w:pPr>
        <w:ind w:firstLine="709"/>
        <w:jc w:val="both"/>
        <w:rPr>
          <w:sz w:val="28"/>
          <w:szCs w:val="28"/>
        </w:rPr>
      </w:pPr>
      <w:r>
        <w:rPr>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944E2" w:rsidRDefault="00370C93">
      <w:pPr>
        <w:ind w:firstLine="709"/>
        <w:jc w:val="both"/>
        <w:rPr>
          <w:sz w:val="28"/>
          <w:szCs w:val="28"/>
        </w:rPr>
      </w:pPr>
      <w:r>
        <w:rPr>
          <w:sz w:val="28"/>
          <w:szCs w:val="28"/>
        </w:rPr>
        <w:t>5.7. Жалоба может содержать ходатайство о приостановлении исполнения обжалуемого решения контрольного органа.</w:t>
      </w:r>
    </w:p>
    <w:p w:rsidR="00D944E2" w:rsidRDefault="00370C93">
      <w:pPr>
        <w:ind w:firstLine="709"/>
        <w:jc w:val="both"/>
        <w:rPr>
          <w:sz w:val="28"/>
          <w:szCs w:val="28"/>
        </w:rPr>
      </w:pPr>
      <w:r>
        <w:rPr>
          <w:sz w:val="28"/>
          <w:szCs w:val="28"/>
        </w:rPr>
        <w:t xml:space="preserve">5.8. </w:t>
      </w:r>
      <w:bookmarkStart w:id="17" w:name="_Hlk192527442"/>
      <w:r>
        <w:rPr>
          <w:sz w:val="28"/>
          <w:szCs w:val="28"/>
        </w:rPr>
        <w:t xml:space="preserve">Руководителем контрольного органа (заместителем руководителя контрольного органа) </w:t>
      </w:r>
      <w:bookmarkEnd w:id="17"/>
      <w:r>
        <w:rPr>
          <w:sz w:val="28"/>
          <w:szCs w:val="28"/>
        </w:rPr>
        <w:t>в срок не позднее двух рабочих дней со дня регистрации жалобы принимается решение:</w:t>
      </w:r>
    </w:p>
    <w:p w:rsidR="00D944E2" w:rsidRDefault="00370C93">
      <w:pPr>
        <w:ind w:firstLine="709"/>
        <w:jc w:val="both"/>
        <w:rPr>
          <w:sz w:val="28"/>
          <w:szCs w:val="28"/>
        </w:rPr>
      </w:pPr>
      <w:r>
        <w:rPr>
          <w:sz w:val="28"/>
          <w:szCs w:val="28"/>
        </w:rPr>
        <w:t>1) о приостановлении исполнения обжалуемого решения контрольного органа;</w:t>
      </w:r>
    </w:p>
    <w:p w:rsidR="00D944E2" w:rsidRDefault="00370C93">
      <w:pPr>
        <w:ind w:firstLine="709"/>
        <w:jc w:val="both"/>
        <w:rPr>
          <w:sz w:val="28"/>
          <w:szCs w:val="28"/>
        </w:rPr>
      </w:pPr>
      <w:r>
        <w:rPr>
          <w:sz w:val="28"/>
          <w:szCs w:val="28"/>
        </w:rPr>
        <w:t>2) об отказе в приостановлении исполнения обжалуемого решения контрольного органа.</w:t>
      </w:r>
    </w:p>
    <w:p w:rsidR="00D944E2" w:rsidRDefault="00370C93">
      <w:pPr>
        <w:ind w:firstLine="709"/>
        <w:jc w:val="both"/>
        <w:rPr>
          <w:sz w:val="28"/>
          <w:szCs w:val="28"/>
        </w:rPr>
      </w:pPr>
      <w:r>
        <w:rPr>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D944E2" w:rsidRDefault="00370C93">
      <w:pPr>
        <w:ind w:firstLine="709"/>
        <w:jc w:val="both"/>
        <w:rPr>
          <w:sz w:val="28"/>
          <w:szCs w:val="28"/>
        </w:rPr>
      </w:pPr>
      <w:r>
        <w:rPr>
          <w:sz w:val="28"/>
          <w:szCs w:val="28"/>
        </w:rPr>
        <w:t>5.9. Жалоба должна содержать:</w:t>
      </w:r>
    </w:p>
    <w:p w:rsidR="00D944E2" w:rsidRDefault="00370C93">
      <w:pPr>
        <w:ind w:firstLine="709"/>
        <w:jc w:val="both"/>
        <w:rPr>
          <w:sz w:val="28"/>
          <w:szCs w:val="28"/>
        </w:rPr>
      </w:pPr>
      <w:r>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D944E2" w:rsidRDefault="00370C93">
      <w:pPr>
        <w:ind w:firstLine="709"/>
        <w:jc w:val="both"/>
        <w:rPr>
          <w:sz w:val="28"/>
          <w:szCs w:val="28"/>
        </w:rPr>
      </w:pPr>
      <w:r>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944E2" w:rsidRDefault="00370C93">
      <w:pPr>
        <w:ind w:firstLine="709"/>
        <w:jc w:val="both"/>
        <w:rPr>
          <w:sz w:val="28"/>
          <w:szCs w:val="28"/>
        </w:rPr>
      </w:pPr>
      <w:r>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944E2" w:rsidRDefault="00370C93">
      <w:pPr>
        <w:ind w:firstLine="709"/>
        <w:jc w:val="both"/>
        <w:rPr>
          <w:sz w:val="28"/>
          <w:szCs w:val="28"/>
        </w:rPr>
      </w:pPr>
      <w:r>
        <w:rPr>
          <w:sz w:val="28"/>
          <w:szCs w:val="28"/>
        </w:rPr>
        <w:lastRenderedPageBreak/>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D944E2" w:rsidRDefault="00370C93">
      <w:pPr>
        <w:ind w:firstLine="709"/>
        <w:jc w:val="both"/>
        <w:rPr>
          <w:sz w:val="28"/>
          <w:szCs w:val="28"/>
        </w:rPr>
      </w:pPr>
      <w:r>
        <w:rPr>
          <w:sz w:val="28"/>
          <w:szCs w:val="28"/>
        </w:rPr>
        <w:t>5) требования контролируемого лица, подавшего жалобу;</w:t>
      </w:r>
    </w:p>
    <w:p w:rsidR="00D944E2" w:rsidRDefault="00370C93">
      <w:pPr>
        <w:ind w:firstLine="709"/>
        <w:jc w:val="both"/>
        <w:rPr>
          <w:sz w:val="28"/>
          <w:szCs w:val="28"/>
        </w:rPr>
      </w:pPr>
      <w:r>
        <w:rPr>
          <w:sz w:val="28"/>
          <w:szCs w:val="28"/>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D944E2" w:rsidRDefault="00370C93">
      <w:pPr>
        <w:ind w:firstLine="709"/>
        <w:jc w:val="both"/>
        <w:rPr>
          <w:sz w:val="28"/>
          <w:szCs w:val="28"/>
        </w:rPr>
      </w:pPr>
      <w:r>
        <w:rPr>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D944E2" w:rsidRDefault="00370C93">
      <w:pPr>
        <w:ind w:firstLine="709"/>
        <w:jc w:val="both"/>
        <w:rPr>
          <w:sz w:val="28"/>
          <w:szCs w:val="28"/>
        </w:rPr>
      </w:pPr>
      <w:r>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944E2" w:rsidRDefault="00370C93">
      <w:pPr>
        <w:ind w:firstLine="709"/>
        <w:jc w:val="both"/>
        <w:rPr>
          <w:sz w:val="28"/>
          <w:szCs w:val="28"/>
        </w:rPr>
      </w:pPr>
      <w:r>
        <w:rPr>
          <w:sz w:val="28"/>
          <w:szCs w:val="28"/>
        </w:rPr>
        <w:t>5.12. Руководитель контрольного органа (заместитель руководителя контрольного органа) принимает решение об отказе в рассмотрении жалобы в течение пяти рабочих дней со дня получения жалобы, если:</w:t>
      </w:r>
    </w:p>
    <w:p w:rsidR="00D944E2" w:rsidRDefault="00370C93">
      <w:pPr>
        <w:ind w:firstLine="709"/>
        <w:jc w:val="both"/>
        <w:rPr>
          <w:sz w:val="28"/>
          <w:szCs w:val="28"/>
        </w:rPr>
      </w:pPr>
      <w:r>
        <w:rPr>
          <w:sz w:val="28"/>
          <w:szCs w:val="28"/>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D944E2" w:rsidRDefault="00370C93">
      <w:pPr>
        <w:ind w:firstLine="709"/>
        <w:jc w:val="both"/>
        <w:rPr>
          <w:sz w:val="28"/>
          <w:szCs w:val="28"/>
        </w:rPr>
      </w:pPr>
      <w:r>
        <w:rPr>
          <w:sz w:val="28"/>
          <w:szCs w:val="28"/>
        </w:rPr>
        <w:t>2) в удовлетворении ходатайства о восстановлении пропущенного срока на подачу жалобы отказано;</w:t>
      </w:r>
    </w:p>
    <w:p w:rsidR="00D944E2" w:rsidRDefault="00370C93">
      <w:pPr>
        <w:ind w:firstLine="709"/>
        <w:jc w:val="both"/>
        <w:rPr>
          <w:sz w:val="28"/>
          <w:szCs w:val="28"/>
        </w:rPr>
      </w:pPr>
      <w:r>
        <w:rPr>
          <w:sz w:val="28"/>
          <w:szCs w:val="28"/>
        </w:rPr>
        <w:t>3) до принятия решения по жалобе от контролируемого лица, ее подавшего, поступило заявление об отзыве жалобы;</w:t>
      </w:r>
    </w:p>
    <w:p w:rsidR="00D944E2" w:rsidRDefault="00370C93">
      <w:pPr>
        <w:ind w:firstLine="709"/>
        <w:jc w:val="both"/>
        <w:rPr>
          <w:sz w:val="28"/>
          <w:szCs w:val="28"/>
        </w:rPr>
      </w:pPr>
      <w:r>
        <w:rPr>
          <w:sz w:val="28"/>
          <w:szCs w:val="28"/>
        </w:rPr>
        <w:t>4) имеется решение суда по вопросам, поставленным в жалобе;</w:t>
      </w:r>
    </w:p>
    <w:p w:rsidR="00D944E2" w:rsidRDefault="00370C93">
      <w:pPr>
        <w:ind w:firstLine="709"/>
        <w:jc w:val="both"/>
        <w:rPr>
          <w:sz w:val="28"/>
          <w:szCs w:val="28"/>
        </w:rPr>
      </w:pPr>
      <w:r>
        <w:rPr>
          <w:sz w:val="28"/>
          <w:szCs w:val="28"/>
        </w:rPr>
        <w:t>5) ранее в контрольный орган была подана другая жалоба от того же контролируемого лица по тем же основаниям;</w:t>
      </w:r>
    </w:p>
    <w:p w:rsidR="00D944E2" w:rsidRDefault="00370C93">
      <w:pPr>
        <w:ind w:firstLine="709"/>
        <w:jc w:val="both"/>
        <w:rPr>
          <w:sz w:val="28"/>
          <w:szCs w:val="28"/>
        </w:rPr>
      </w:pPr>
      <w:r>
        <w:rPr>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D944E2" w:rsidRDefault="00370C93">
      <w:pPr>
        <w:ind w:firstLine="709"/>
        <w:jc w:val="both"/>
        <w:rPr>
          <w:sz w:val="28"/>
          <w:szCs w:val="28"/>
        </w:rPr>
      </w:pPr>
      <w:r>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944E2" w:rsidRDefault="00370C93">
      <w:pPr>
        <w:ind w:firstLine="709"/>
        <w:jc w:val="both"/>
        <w:rPr>
          <w:sz w:val="28"/>
          <w:szCs w:val="28"/>
        </w:rPr>
      </w:pPr>
      <w:r>
        <w:rPr>
          <w:sz w:val="28"/>
          <w:szCs w:val="28"/>
        </w:rPr>
        <w:t>8) жалоба подана в ненадлежащий орган;</w:t>
      </w:r>
    </w:p>
    <w:p w:rsidR="00D944E2" w:rsidRDefault="00370C93">
      <w:pPr>
        <w:ind w:firstLine="709"/>
        <w:jc w:val="both"/>
        <w:rPr>
          <w:sz w:val="28"/>
          <w:szCs w:val="28"/>
        </w:rPr>
      </w:pPr>
      <w:r>
        <w:rPr>
          <w:sz w:val="28"/>
          <w:szCs w:val="28"/>
        </w:rPr>
        <w:t>9) законодательством Российской Федерации предусмотрен только судебный порядок обжалования решений контрольного органа.</w:t>
      </w:r>
    </w:p>
    <w:p w:rsidR="00D944E2" w:rsidRDefault="00370C93">
      <w:pPr>
        <w:ind w:firstLine="709"/>
        <w:jc w:val="both"/>
        <w:rPr>
          <w:sz w:val="28"/>
          <w:szCs w:val="28"/>
        </w:rPr>
      </w:pPr>
      <w:r>
        <w:rPr>
          <w:sz w:val="28"/>
          <w:szCs w:val="28"/>
        </w:rPr>
        <w:t>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D944E2" w:rsidRDefault="00370C93">
      <w:pPr>
        <w:ind w:firstLine="709"/>
        <w:jc w:val="both"/>
        <w:rPr>
          <w:sz w:val="28"/>
          <w:szCs w:val="28"/>
        </w:rPr>
      </w:pPr>
      <w:r>
        <w:rPr>
          <w:sz w:val="28"/>
          <w:szCs w:val="28"/>
        </w:rPr>
        <w:lastRenderedPageBreak/>
        <w:t>5.14. 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D944E2" w:rsidRDefault="00370C93">
      <w:pPr>
        <w:ind w:firstLine="709"/>
        <w:jc w:val="both"/>
        <w:rPr>
          <w:sz w:val="28"/>
          <w:szCs w:val="28"/>
        </w:rPr>
      </w:pPr>
      <w:r>
        <w:rPr>
          <w:sz w:val="28"/>
          <w:szCs w:val="28"/>
        </w:rPr>
        <w:t>5.15. Жалоба подлежит рассмотрению в течение пятнадцати рабочих дней со дня ее регистрации</w:t>
      </w:r>
      <w:r>
        <w:t xml:space="preserve"> </w:t>
      </w:r>
      <w:r>
        <w:rPr>
          <w:sz w:val="28"/>
          <w:szCs w:val="28"/>
        </w:rPr>
        <w:t>в подсистеме досудебного обжалования контрольной (надзорной) деятельности.</w:t>
      </w:r>
    </w:p>
    <w:p w:rsidR="00D944E2" w:rsidRDefault="00370C93">
      <w:pPr>
        <w:ind w:firstLine="709"/>
        <w:jc w:val="both"/>
        <w:rPr>
          <w:sz w:val="28"/>
          <w:szCs w:val="28"/>
        </w:rPr>
      </w:pPr>
      <w:r>
        <w:rPr>
          <w:sz w:val="28"/>
          <w:szCs w:val="28"/>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D944E2" w:rsidRDefault="00370C93">
      <w:pPr>
        <w:ind w:firstLine="709"/>
        <w:jc w:val="both"/>
        <w:rPr>
          <w:sz w:val="28"/>
          <w:szCs w:val="28"/>
        </w:rPr>
      </w:pPr>
      <w:r>
        <w:rPr>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D944E2" w:rsidRDefault="00370C93">
      <w:pPr>
        <w:ind w:firstLine="709"/>
        <w:jc w:val="both"/>
        <w:rPr>
          <w:sz w:val="28"/>
          <w:szCs w:val="28"/>
        </w:rPr>
      </w:pPr>
      <w:r>
        <w:rPr>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D944E2" w:rsidRDefault="00370C93">
      <w:pPr>
        <w:ind w:firstLine="709"/>
        <w:jc w:val="both"/>
        <w:rPr>
          <w:sz w:val="28"/>
          <w:szCs w:val="28"/>
        </w:rPr>
      </w:pPr>
      <w:r>
        <w:rPr>
          <w:sz w:val="28"/>
          <w:szCs w:val="28"/>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D944E2" w:rsidRDefault="00370C93">
      <w:pPr>
        <w:ind w:firstLine="709"/>
        <w:jc w:val="both"/>
        <w:rPr>
          <w:sz w:val="28"/>
          <w:szCs w:val="28"/>
        </w:rPr>
      </w:pPr>
      <w:r>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944E2" w:rsidRDefault="00370C93">
      <w:pPr>
        <w:ind w:firstLine="709"/>
        <w:jc w:val="both"/>
        <w:rPr>
          <w:sz w:val="28"/>
          <w:szCs w:val="28"/>
        </w:rPr>
      </w:pPr>
      <w:r>
        <w:rPr>
          <w:sz w:val="28"/>
          <w:szCs w:val="28"/>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D944E2" w:rsidRDefault="00370C93">
      <w:pPr>
        <w:ind w:firstLine="709"/>
        <w:jc w:val="both"/>
        <w:rPr>
          <w:sz w:val="28"/>
          <w:szCs w:val="28"/>
        </w:rPr>
      </w:pPr>
      <w:r>
        <w:rPr>
          <w:sz w:val="28"/>
          <w:szCs w:val="28"/>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D944E2" w:rsidRDefault="00370C93">
      <w:pPr>
        <w:ind w:firstLine="709"/>
        <w:jc w:val="both"/>
        <w:rPr>
          <w:sz w:val="28"/>
          <w:szCs w:val="28"/>
        </w:rPr>
      </w:pPr>
      <w:r>
        <w:rPr>
          <w:sz w:val="28"/>
          <w:szCs w:val="28"/>
        </w:rPr>
        <w:t>1) оставляет жалобу без удовлетворения;</w:t>
      </w:r>
    </w:p>
    <w:p w:rsidR="00D944E2" w:rsidRDefault="00370C93">
      <w:pPr>
        <w:ind w:firstLine="709"/>
        <w:jc w:val="both"/>
        <w:rPr>
          <w:sz w:val="28"/>
          <w:szCs w:val="28"/>
        </w:rPr>
      </w:pPr>
      <w:r>
        <w:rPr>
          <w:sz w:val="28"/>
          <w:szCs w:val="28"/>
        </w:rPr>
        <w:t>2) отменяет решение контрольного органа полностью или частично;</w:t>
      </w:r>
    </w:p>
    <w:p w:rsidR="00D944E2" w:rsidRDefault="00370C93">
      <w:pPr>
        <w:ind w:firstLine="709"/>
        <w:jc w:val="both"/>
        <w:rPr>
          <w:sz w:val="28"/>
          <w:szCs w:val="28"/>
        </w:rPr>
      </w:pPr>
      <w:r>
        <w:rPr>
          <w:sz w:val="28"/>
          <w:szCs w:val="28"/>
        </w:rPr>
        <w:t>3) отменяет решение контрольного органа полностью и принимает новое решение;</w:t>
      </w:r>
    </w:p>
    <w:p w:rsidR="00D944E2" w:rsidRDefault="00370C93">
      <w:pPr>
        <w:ind w:firstLine="709"/>
        <w:jc w:val="both"/>
        <w:rPr>
          <w:sz w:val="28"/>
          <w:szCs w:val="28"/>
        </w:rPr>
      </w:pPr>
      <w:r>
        <w:rPr>
          <w:sz w:val="28"/>
          <w:szCs w:val="28"/>
        </w:rPr>
        <w:t xml:space="preserve">4) признает действия (бездействие) должностных лиц незаконными и выносит </w:t>
      </w:r>
      <w:proofErr w:type="gramStart"/>
      <w:r>
        <w:rPr>
          <w:sz w:val="28"/>
          <w:szCs w:val="28"/>
        </w:rPr>
        <w:t>решение</w:t>
      </w:r>
      <w:proofErr w:type="gramEnd"/>
      <w:r>
        <w:rPr>
          <w:sz w:val="28"/>
          <w:szCs w:val="28"/>
        </w:rPr>
        <w:t xml:space="preserve"> по существу.</w:t>
      </w:r>
    </w:p>
    <w:p w:rsidR="00D944E2" w:rsidRDefault="00370C93">
      <w:pPr>
        <w:ind w:firstLine="709"/>
        <w:jc w:val="both"/>
        <w:rPr>
          <w:sz w:val="28"/>
          <w:szCs w:val="28"/>
        </w:rPr>
      </w:pPr>
      <w:r>
        <w:rPr>
          <w:sz w:val="28"/>
          <w:szCs w:val="28"/>
        </w:rPr>
        <w:lastRenderedPageBreak/>
        <w:t>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D944E2" w:rsidRDefault="00D944E2">
      <w:pPr>
        <w:ind w:firstLine="709"/>
        <w:jc w:val="both"/>
        <w:rPr>
          <w:sz w:val="28"/>
          <w:szCs w:val="28"/>
        </w:rPr>
      </w:pPr>
    </w:p>
    <w:p w:rsidR="00D944E2" w:rsidRDefault="00D944E2">
      <w:pPr>
        <w:ind w:firstLine="709"/>
        <w:jc w:val="both"/>
        <w:rPr>
          <w:sz w:val="28"/>
          <w:szCs w:val="28"/>
        </w:rPr>
      </w:pPr>
    </w:p>
    <w:p w:rsidR="00D944E2" w:rsidRDefault="00D944E2">
      <w:pPr>
        <w:ind w:firstLine="709"/>
        <w:jc w:val="both"/>
        <w:rPr>
          <w:sz w:val="28"/>
          <w:szCs w:val="28"/>
        </w:rPr>
      </w:pPr>
    </w:p>
    <w:p w:rsidR="00D944E2" w:rsidRDefault="00D944E2">
      <w:pPr>
        <w:ind w:firstLine="709"/>
        <w:jc w:val="both"/>
        <w:rPr>
          <w:sz w:val="28"/>
          <w:szCs w:val="28"/>
        </w:rPr>
      </w:pPr>
    </w:p>
    <w:p w:rsidR="00D944E2" w:rsidRDefault="00D944E2">
      <w:pPr>
        <w:pStyle w:val="ConsPlusNormal"/>
        <w:jc w:val="right"/>
        <w:outlineLvl w:val="1"/>
        <w:rPr>
          <w:rFonts w:ascii="Times New Roman" w:hAnsi="Times New Roman" w:cs="Times New Roman"/>
          <w:sz w:val="24"/>
          <w:szCs w:val="22"/>
        </w:rPr>
      </w:pPr>
    </w:p>
    <w:p w:rsidR="00D944E2" w:rsidRDefault="00D944E2">
      <w:pPr>
        <w:pStyle w:val="ConsPlusNormal"/>
        <w:jc w:val="right"/>
        <w:outlineLvl w:val="1"/>
        <w:rPr>
          <w:rFonts w:ascii="Times New Roman" w:hAnsi="Times New Roman" w:cs="Times New Roman"/>
          <w:sz w:val="24"/>
          <w:szCs w:val="22"/>
        </w:rPr>
      </w:pPr>
    </w:p>
    <w:p w:rsidR="00D944E2" w:rsidRDefault="00D944E2">
      <w:pPr>
        <w:pStyle w:val="ConsPlusNormal"/>
        <w:jc w:val="right"/>
        <w:outlineLvl w:val="1"/>
        <w:rPr>
          <w:rFonts w:ascii="Times New Roman" w:hAnsi="Times New Roman" w:cs="Times New Roman"/>
          <w:sz w:val="24"/>
          <w:szCs w:val="22"/>
        </w:rPr>
      </w:pPr>
    </w:p>
    <w:p w:rsidR="00D944E2" w:rsidRDefault="00D944E2">
      <w:pPr>
        <w:pStyle w:val="ConsPlusNormal"/>
        <w:jc w:val="right"/>
        <w:outlineLvl w:val="1"/>
        <w:rPr>
          <w:rFonts w:ascii="Times New Roman" w:hAnsi="Times New Roman" w:cs="Times New Roman"/>
          <w:sz w:val="24"/>
          <w:szCs w:val="22"/>
        </w:rPr>
      </w:pPr>
    </w:p>
    <w:p w:rsidR="00D944E2" w:rsidRDefault="00D944E2">
      <w:pPr>
        <w:pStyle w:val="ConsPlusNormal"/>
        <w:jc w:val="right"/>
        <w:outlineLvl w:val="1"/>
        <w:rPr>
          <w:rFonts w:ascii="Times New Roman" w:hAnsi="Times New Roman" w:cs="Times New Roman"/>
          <w:sz w:val="24"/>
          <w:szCs w:val="22"/>
        </w:rPr>
      </w:pPr>
    </w:p>
    <w:p w:rsidR="00D944E2" w:rsidRDefault="00D944E2">
      <w:pPr>
        <w:pStyle w:val="ConsPlusNormal"/>
        <w:jc w:val="right"/>
        <w:outlineLvl w:val="1"/>
        <w:rPr>
          <w:rFonts w:ascii="Times New Roman" w:hAnsi="Times New Roman" w:cs="Times New Roman"/>
          <w:sz w:val="24"/>
          <w:szCs w:val="22"/>
        </w:rPr>
      </w:pPr>
    </w:p>
    <w:p w:rsidR="00D944E2" w:rsidRDefault="00D944E2">
      <w:pPr>
        <w:pStyle w:val="ConsPlusNormal"/>
        <w:jc w:val="right"/>
        <w:outlineLvl w:val="1"/>
        <w:rPr>
          <w:rFonts w:ascii="Times New Roman" w:hAnsi="Times New Roman" w:cs="Times New Roman"/>
          <w:sz w:val="24"/>
          <w:szCs w:val="22"/>
        </w:rPr>
      </w:pPr>
    </w:p>
    <w:p w:rsidR="00D944E2" w:rsidRDefault="00D944E2">
      <w:pPr>
        <w:pStyle w:val="ConsPlusNormal"/>
        <w:jc w:val="right"/>
        <w:outlineLvl w:val="1"/>
        <w:rPr>
          <w:rFonts w:ascii="Times New Roman" w:hAnsi="Times New Roman" w:cs="Times New Roman"/>
          <w:sz w:val="24"/>
          <w:szCs w:val="22"/>
        </w:rPr>
      </w:pPr>
    </w:p>
    <w:p w:rsidR="00D944E2" w:rsidRDefault="00D944E2">
      <w:pPr>
        <w:pStyle w:val="ConsPlusNormal"/>
        <w:jc w:val="right"/>
        <w:outlineLvl w:val="1"/>
        <w:rPr>
          <w:rFonts w:ascii="Times New Roman" w:hAnsi="Times New Roman" w:cs="Times New Roman"/>
          <w:sz w:val="24"/>
          <w:szCs w:val="22"/>
        </w:rPr>
      </w:pPr>
    </w:p>
    <w:p w:rsidR="00D944E2" w:rsidRDefault="00D944E2">
      <w:pPr>
        <w:pStyle w:val="ConsPlusNormal"/>
        <w:jc w:val="right"/>
        <w:outlineLvl w:val="1"/>
        <w:rPr>
          <w:rFonts w:ascii="Times New Roman" w:hAnsi="Times New Roman" w:cs="Times New Roman"/>
          <w:sz w:val="24"/>
          <w:szCs w:val="22"/>
        </w:rPr>
      </w:pPr>
    </w:p>
    <w:p w:rsidR="00D944E2" w:rsidRDefault="00D944E2">
      <w:pPr>
        <w:pStyle w:val="ConsPlusNormal"/>
        <w:jc w:val="right"/>
        <w:outlineLvl w:val="1"/>
        <w:rPr>
          <w:rFonts w:ascii="Times New Roman" w:hAnsi="Times New Roman" w:cs="Times New Roman"/>
          <w:sz w:val="24"/>
          <w:szCs w:val="22"/>
        </w:rPr>
      </w:pPr>
    </w:p>
    <w:p w:rsidR="00D944E2" w:rsidRDefault="00D944E2">
      <w:pPr>
        <w:pStyle w:val="ConsPlusNormal"/>
        <w:jc w:val="right"/>
        <w:outlineLvl w:val="1"/>
        <w:rPr>
          <w:rFonts w:ascii="Times New Roman" w:hAnsi="Times New Roman" w:cs="Times New Roman"/>
          <w:sz w:val="24"/>
          <w:szCs w:val="22"/>
        </w:rPr>
      </w:pPr>
    </w:p>
    <w:p w:rsidR="00D944E2" w:rsidRDefault="00D944E2">
      <w:pPr>
        <w:pStyle w:val="ConsPlusNormal"/>
        <w:jc w:val="right"/>
        <w:outlineLvl w:val="1"/>
        <w:rPr>
          <w:rFonts w:ascii="Times New Roman" w:hAnsi="Times New Roman" w:cs="Times New Roman"/>
          <w:sz w:val="24"/>
          <w:szCs w:val="22"/>
        </w:rPr>
      </w:pPr>
    </w:p>
    <w:p w:rsidR="00D944E2" w:rsidRDefault="00370C93">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t>Приложение 1</w:t>
      </w:r>
    </w:p>
    <w:p w:rsidR="00D944E2" w:rsidRDefault="00370C93">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t>к Положению о муниципальном контроле</w:t>
      </w:r>
    </w:p>
    <w:p w:rsidR="00D944E2" w:rsidRDefault="00370C93">
      <w:pPr>
        <w:pStyle w:val="ConsPlusNormal"/>
        <w:jc w:val="right"/>
        <w:outlineLvl w:val="1"/>
        <w:rPr>
          <w:rFonts w:ascii="Times New Roman" w:hAnsi="Times New Roman" w:cs="Times New Roman"/>
          <w:sz w:val="24"/>
          <w:szCs w:val="22"/>
        </w:rPr>
      </w:pPr>
      <w:r>
        <w:rPr>
          <w:rFonts w:ascii="Times New Roman" w:hAnsi="Times New Roman" w:cs="Times New Roman"/>
          <w:color w:val="000000"/>
          <w:sz w:val="24"/>
          <w:szCs w:val="24"/>
        </w:rPr>
        <w:t>в сфере благоустройства на территории</w:t>
      </w:r>
      <w:r>
        <w:rPr>
          <w:rFonts w:ascii="Times New Roman" w:hAnsi="Times New Roman" w:cs="Times New Roman"/>
          <w:color w:val="000000"/>
          <w:sz w:val="24"/>
          <w:szCs w:val="24"/>
        </w:rPr>
        <w:br/>
        <w:t>муниципального образования "Город Чистополь</w:t>
      </w:r>
      <w:r w:rsidR="00B37DBA">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Чистопольского</w:t>
      </w:r>
      <w:proofErr w:type="spellEnd"/>
      <w:r>
        <w:rPr>
          <w:rFonts w:ascii="Times New Roman" w:hAnsi="Times New Roman" w:cs="Times New Roman"/>
          <w:color w:val="000000"/>
          <w:sz w:val="24"/>
          <w:szCs w:val="24"/>
        </w:rPr>
        <w:t xml:space="preserve"> муниципального района</w:t>
      </w:r>
      <w:r>
        <w:rPr>
          <w:rFonts w:ascii="Times New Roman" w:hAnsi="Times New Roman" w:cs="Times New Roman"/>
          <w:color w:val="000000"/>
          <w:sz w:val="24"/>
          <w:szCs w:val="24"/>
        </w:rPr>
        <w:br/>
        <w:t>Республики Татарстан"</w:t>
      </w:r>
    </w:p>
    <w:p w:rsidR="00D944E2" w:rsidRDefault="00D944E2">
      <w:pPr>
        <w:pStyle w:val="ConsPlusNormal"/>
        <w:jc w:val="center"/>
        <w:rPr>
          <w:rFonts w:ascii="Times New Roman" w:hAnsi="Times New Roman" w:cs="Times New Roman"/>
          <w:sz w:val="22"/>
          <w:szCs w:val="22"/>
        </w:rPr>
      </w:pPr>
    </w:p>
    <w:p w:rsidR="00D944E2" w:rsidRDefault="00370C93">
      <w:pPr>
        <w:pStyle w:val="ConsPlusNormal"/>
        <w:jc w:val="center"/>
        <w:rPr>
          <w:rFonts w:ascii="Times New Roman" w:hAnsi="Times New Roman" w:cs="Times New Roman"/>
          <w:sz w:val="22"/>
          <w:szCs w:val="22"/>
        </w:rPr>
      </w:pPr>
      <w:r>
        <w:rPr>
          <w:rFonts w:ascii="Times New Roman" w:hAnsi="Times New Roman" w:cs="Times New Roman"/>
          <w:b/>
          <w:sz w:val="22"/>
          <w:szCs w:val="22"/>
        </w:rPr>
        <w:t>ФОРМА</w:t>
      </w:r>
    </w:p>
    <w:p w:rsidR="00D944E2" w:rsidRDefault="00370C93">
      <w:pPr>
        <w:pStyle w:val="ConsPlusNormal"/>
        <w:jc w:val="center"/>
        <w:rPr>
          <w:rFonts w:ascii="Times New Roman" w:hAnsi="Times New Roman" w:cs="Times New Roman"/>
          <w:sz w:val="22"/>
          <w:szCs w:val="22"/>
        </w:rPr>
      </w:pPr>
      <w:r>
        <w:rPr>
          <w:rFonts w:ascii="Times New Roman" w:hAnsi="Times New Roman" w:cs="Times New Roman"/>
          <w:b/>
          <w:sz w:val="22"/>
          <w:szCs w:val="22"/>
        </w:rPr>
        <w:t>задания на проведение контрольных мероприятий</w:t>
      </w:r>
    </w:p>
    <w:p w:rsidR="00D944E2" w:rsidRDefault="00370C93">
      <w:pPr>
        <w:pStyle w:val="ConsPlusNormal"/>
        <w:jc w:val="center"/>
        <w:rPr>
          <w:rFonts w:ascii="Times New Roman" w:hAnsi="Times New Roman" w:cs="Times New Roman"/>
          <w:sz w:val="22"/>
          <w:szCs w:val="22"/>
        </w:rPr>
      </w:pPr>
      <w:r>
        <w:rPr>
          <w:rFonts w:ascii="Times New Roman" w:hAnsi="Times New Roman" w:cs="Times New Roman"/>
          <w:b/>
          <w:sz w:val="22"/>
          <w:szCs w:val="22"/>
        </w:rPr>
        <w:t>без взаимодействия с юридическими лицами, индивидуальными</w:t>
      </w:r>
    </w:p>
    <w:p w:rsidR="00D944E2" w:rsidRDefault="00370C93">
      <w:pPr>
        <w:pStyle w:val="ConsPlusNormal"/>
        <w:jc w:val="center"/>
        <w:rPr>
          <w:rFonts w:ascii="Times New Roman" w:hAnsi="Times New Roman" w:cs="Times New Roman"/>
          <w:sz w:val="22"/>
          <w:szCs w:val="22"/>
        </w:rPr>
      </w:pPr>
      <w:r>
        <w:rPr>
          <w:rFonts w:ascii="Times New Roman" w:hAnsi="Times New Roman" w:cs="Times New Roman"/>
          <w:b/>
          <w:sz w:val="22"/>
          <w:szCs w:val="22"/>
        </w:rPr>
        <w:t>предпринимателями и гражданами</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(наименование и адрес места нахождения органа муниципального контроля)</w:t>
      </w:r>
    </w:p>
    <w:p w:rsidR="00D944E2" w:rsidRDefault="00D944E2">
      <w:pPr>
        <w:pStyle w:val="ConsPlusNonformat"/>
        <w:rPr>
          <w:rFonts w:ascii="Times New Roman" w:hAnsi="Times New Roman" w:cs="Times New Roman"/>
          <w:sz w:val="22"/>
          <w:szCs w:val="22"/>
        </w:rPr>
      </w:pPr>
    </w:p>
    <w:p w:rsidR="00D944E2" w:rsidRDefault="00370C93">
      <w:pPr>
        <w:pStyle w:val="ConsPlusNonformat"/>
        <w:jc w:val="center"/>
        <w:rPr>
          <w:rFonts w:ascii="Times New Roman" w:hAnsi="Times New Roman" w:cs="Times New Roman"/>
          <w:sz w:val="22"/>
          <w:szCs w:val="22"/>
        </w:rPr>
      </w:pPr>
      <w:r>
        <w:rPr>
          <w:rFonts w:ascii="Times New Roman" w:hAnsi="Times New Roman" w:cs="Times New Roman"/>
          <w:sz w:val="22"/>
          <w:szCs w:val="22"/>
        </w:rPr>
        <w:t>ЗАДАНИЕ</w:t>
      </w:r>
    </w:p>
    <w:p w:rsidR="00D944E2" w:rsidRDefault="00370C93">
      <w:pPr>
        <w:pStyle w:val="ConsPlusNonformat"/>
        <w:jc w:val="center"/>
        <w:rPr>
          <w:rFonts w:ascii="Times New Roman" w:hAnsi="Times New Roman" w:cs="Times New Roman"/>
          <w:sz w:val="22"/>
          <w:szCs w:val="22"/>
        </w:rPr>
      </w:pPr>
      <w:r>
        <w:rPr>
          <w:rFonts w:ascii="Times New Roman" w:hAnsi="Times New Roman" w:cs="Times New Roman"/>
          <w:sz w:val="22"/>
          <w:szCs w:val="22"/>
        </w:rPr>
        <w:t>на проведение контрольных мероприятий</w:t>
      </w:r>
    </w:p>
    <w:p w:rsidR="00D944E2" w:rsidRDefault="00370C93">
      <w:pPr>
        <w:pStyle w:val="ConsPlusNonformat"/>
        <w:jc w:val="center"/>
        <w:rPr>
          <w:rFonts w:ascii="Times New Roman" w:hAnsi="Times New Roman" w:cs="Times New Roman"/>
          <w:sz w:val="22"/>
          <w:szCs w:val="22"/>
        </w:rPr>
      </w:pPr>
      <w:r>
        <w:rPr>
          <w:rFonts w:ascii="Times New Roman" w:hAnsi="Times New Roman" w:cs="Times New Roman"/>
          <w:sz w:val="22"/>
          <w:szCs w:val="22"/>
        </w:rPr>
        <w:t>без взаимодействия с юридическими лицами, индивидуальными предпринимателями</w:t>
      </w:r>
    </w:p>
    <w:p w:rsidR="00D944E2" w:rsidRDefault="00370C93">
      <w:pPr>
        <w:pStyle w:val="ConsPlusNonformat"/>
        <w:jc w:val="center"/>
        <w:rPr>
          <w:rFonts w:ascii="Times New Roman" w:hAnsi="Times New Roman" w:cs="Times New Roman"/>
          <w:sz w:val="22"/>
          <w:szCs w:val="22"/>
        </w:rPr>
      </w:pPr>
      <w:r>
        <w:rPr>
          <w:rFonts w:ascii="Times New Roman" w:hAnsi="Times New Roman" w:cs="Times New Roman"/>
          <w:sz w:val="22"/>
          <w:szCs w:val="22"/>
        </w:rPr>
        <w:t>и гражданами</w:t>
      </w:r>
    </w:p>
    <w:p w:rsidR="00D944E2" w:rsidRDefault="00D944E2">
      <w:pPr>
        <w:pStyle w:val="ConsPlusNonformat"/>
        <w:jc w:val="both"/>
        <w:rPr>
          <w:rFonts w:ascii="Times New Roman" w:hAnsi="Times New Roman" w:cs="Times New Roman"/>
          <w:sz w:val="22"/>
          <w:szCs w:val="22"/>
        </w:rPr>
      </w:pP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                                                     "____" ___________________ 20___ г.</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(место </w:t>
      </w:r>
      <w:proofErr w:type="gramStart"/>
      <w:r>
        <w:rPr>
          <w:rFonts w:ascii="Times New Roman" w:hAnsi="Times New Roman" w:cs="Times New Roman"/>
          <w:sz w:val="22"/>
          <w:szCs w:val="22"/>
        </w:rPr>
        <w:t xml:space="preserve">составления)   </w:t>
      </w:r>
      <w:proofErr w:type="gramEnd"/>
      <w:r>
        <w:rPr>
          <w:rFonts w:ascii="Times New Roman" w:hAnsi="Times New Roman" w:cs="Times New Roman"/>
          <w:sz w:val="22"/>
          <w:szCs w:val="22"/>
        </w:rPr>
        <w:t xml:space="preserve">                                                                             (дата составления)</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(время составления)</w:t>
      </w:r>
    </w:p>
    <w:p w:rsidR="00D944E2" w:rsidRDefault="00D944E2">
      <w:pPr>
        <w:pStyle w:val="ConsPlusNonformat"/>
        <w:jc w:val="both"/>
        <w:rPr>
          <w:rFonts w:ascii="Times New Roman" w:hAnsi="Times New Roman" w:cs="Times New Roman"/>
          <w:sz w:val="22"/>
          <w:szCs w:val="22"/>
        </w:rPr>
      </w:pP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В соответствии со </w:t>
      </w:r>
      <w:hyperlink r:id="rId13">
        <w:r>
          <w:rPr>
            <w:rFonts w:ascii="Times New Roman" w:hAnsi="Times New Roman" w:cs="Times New Roman"/>
            <w:color w:val="0000FF"/>
            <w:sz w:val="22"/>
            <w:szCs w:val="22"/>
          </w:rPr>
          <w:t>статьей 57</w:t>
        </w:r>
      </w:hyperlink>
      <w:r>
        <w:rPr>
          <w:rFonts w:ascii="Times New Roman" w:hAnsi="Times New Roman" w:cs="Times New Roman"/>
          <w:sz w:val="22"/>
          <w:szCs w:val="22"/>
        </w:rPr>
        <w:t xml:space="preserve"> Федерального закона от 31.07.2020 N 248-ФЗ «О государственном контроле (надзоре) и муниципальном контроле в Российской Федерации», в целях: _____________________________________________________________________________________ _____________________________________________________________________________________</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(указать цель проведения мероприятия)</w:t>
      </w:r>
    </w:p>
    <w:p w:rsidR="00D944E2" w:rsidRDefault="00D944E2">
      <w:pPr>
        <w:pStyle w:val="ConsPlusNonformat"/>
        <w:jc w:val="both"/>
        <w:rPr>
          <w:rFonts w:ascii="Times New Roman" w:hAnsi="Times New Roman" w:cs="Times New Roman"/>
          <w:sz w:val="22"/>
          <w:szCs w:val="22"/>
        </w:rPr>
      </w:pPr>
    </w:p>
    <w:p w:rsidR="00D944E2" w:rsidRDefault="00370C93">
      <w:pPr>
        <w:pStyle w:val="ConsPlusNonformat"/>
        <w:jc w:val="center"/>
        <w:rPr>
          <w:rFonts w:ascii="Times New Roman" w:hAnsi="Times New Roman" w:cs="Times New Roman"/>
          <w:sz w:val="22"/>
          <w:szCs w:val="22"/>
        </w:rPr>
      </w:pPr>
      <w:r>
        <w:rPr>
          <w:rFonts w:ascii="Times New Roman" w:hAnsi="Times New Roman" w:cs="Times New Roman"/>
          <w:b/>
          <w:sz w:val="22"/>
          <w:szCs w:val="22"/>
        </w:rPr>
        <w:t>ПОРУЧАЮ:</w:t>
      </w:r>
    </w:p>
    <w:p w:rsidR="00D944E2" w:rsidRDefault="00D944E2">
      <w:pPr>
        <w:pStyle w:val="ConsPlusNonformat"/>
        <w:jc w:val="both"/>
        <w:rPr>
          <w:rFonts w:ascii="Times New Roman" w:hAnsi="Times New Roman" w:cs="Times New Roman"/>
          <w:sz w:val="22"/>
          <w:szCs w:val="22"/>
        </w:rPr>
      </w:pP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D944E2" w:rsidRDefault="00370C93">
      <w:pPr>
        <w:pStyle w:val="ConsPlusNonformat"/>
        <w:jc w:val="center"/>
        <w:rPr>
          <w:rFonts w:ascii="Times New Roman" w:hAnsi="Times New Roman" w:cs="Times New Roman"/>
          <w:sz w:val="22"/>
          <w:szCs w:val="22"/>
        </w:rPr>
      </w:pPr>
      <w:r>
        <w:rPr>
          <w:rFonts w:ascii="Times New Roman" w:hAnsi="Times New Roman" w:cs="Times New Roman"/>
          <w:sz w:val="22"/>
          <w:szCs w:val="22"/>
        </w:rPr>
        <w:t>(наименование должности должностного лица контрольного органа, Ф.И.О.)</w:t>
      </w:r>
    </w:p>
    <w:p w:rsidR="00D944E2" w:rsidRDefault="00370C93">
      <w:pPr>
        <w:pStyle w:val="ConsPlusNonformat"/>
        <w:jc w:val="center"/>
        <w:rPr>
          <w:rFonts w:ascii="Times New Roman" w:hAnsi="Times New Roman" w:cs="Times New Roman"/>
          <w:sz w:val="22"/>
          <w:szCs w:val="22"/>
        </w:rPr>
      </w:pPr>
      <w:proofErr w:type="gramStart"/>
      <w:r>
        <w:rPr>
          <w:rFonts w:ascii="Times New Roman" w:hAnsi="Times New Roman" w:cs="Times New Roman"/>
          <w:sz w:val="22"/>
          <w:szCs w:val="22"/>
        </w:rPr>
        <w:t>провести  мероприятие</w:t>
      </w:r>
      <w:proofErr w:type="gramEnd"/>
      <w:r>
        <w:rPr>
          <w:rFonts w:ascii="Times New Roman" w:hAnsi="Times New Roman" w:cs="Times New Roman"/>
          <w:sz w:val="22"/>
          <w:szCs w:val="22"/>
        </w:rPr>
        <w:t xml:space="preserve">  по  контролю  без  взаимодействия юридическим лицом,</w:t>
      </w:r>
    </w:p>
    <w:p w:rsidR="00D944E2" w:rsidRDefault="00370C93">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индивидуальными     предпринимателями     и     </w:t>
      </w:r>
      <w:proofErr w:type="gramStart"/>
      <w:r>
        <w:rPr>
          <w:rFonts w:ascii="Times New Roman" w:hAnsi="Times New Roman" w:cs="Times New Roman"/>
          <w:sz w:val="22"/>
          <w:szCs w:val="22"/>
        </w:rPr>
        <w:t xml:space="preserve">гражданами,   </w:t>
      </w:r>
      <w:proofErr w:type="gramEnd"/>
      <w:r>
        <w:rPr>
          <w:rFonts w:ascii="Times New Roman" w:hAnsi="Times New Roman" w:cs="Times New Roman"/>
          <w:sz w:val="22"/>
          <w:szCs w:val="22"/>
        </w:rPr>
        <w:t xml:space="preserve"> а    именно:</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D944E2" w:rsidRDefault="00370C93">
      <w:pPr>
        <w:pStyle w:val="ConsPlusNonformat"/>
        <w:jc w:val="center"/>
        <w:rPr>
          <w:rFonts w:ascii="Times New Roman" w:hAnsi="Times New Roman" w:cs="Times New Roman"/>
          <w:sz w:val="22"/>
          <w:szCs w:val="22"/>
        </w:rPr>
      </w:pPr>
      <w:r>
        <w:rPr>
          <w:rFonts w:ascii="Times New Roman" w:hAnsi="Times New Roman" w:cs="Times New Roman"/>
          <w:sz w:val="22"/>
          <w:szCs w:val="22"/>
        </w:rPr>
        <w:t>(наименование мероприятия по контролю без взаимодействия с контролируемыми лицами)</w:t>
      </w:r>
    </w:p>
    <w:p w:rsidR="00D944E2" w:rsidRDefault="00D944E2">
      <w:pPr>
        <w:pStyle w:val="ConsPlusNonformat"/>
        <w:jc w:val="both"/>
        <w:rPr>
          <w:rFonts w:ascii="Times New Roman" w:hAnsi="Times New Roman" w:cs="Times New Roman"/>
          <w:sz w:val="22"/>
          <w:szCs w:val="22"/>
        </w:rPr>
      </w:pP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Срок проведения мероприятия по контролю:</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с "____" ____________ 20__ г. по "____" ____________ 20__ г.</w:t>
      </w:r>
    </w:p>
    <w:p w:rsidR="00D944E2" w:rsidRDefault="00370C93">
      <w:pPr>
        <w:pStyle w:val="ConsPlusNonformat"/>
        <w:jc w:val="both"/>
        <w:rPr>
          <w:rFonts w:ascii="Times New Roman" w:hAnsi="Times New Roman" w:cs="Times New Roman"/>
          <w:sz w:val="22"/>
          <w:szCs w:val="22"/>
        </w:rPr>
      </w:pPr>
      <w:proofErr w:type="gramStart"/>
      <w:r>
        <w:rPr>
          <w:rFonts w:ascii="Times New Roman" w:hAnsi="Times New Roman" w:cs="Times New Roman"/>
          <w:sz w:val="22"/>
          <w:szCs w:val="22"/>
        </w:rPr>
        <w:t>в  рамках</w:t>
      </w:r>
      <w:proofErr w:type="gramEnd"/>
      <w:r>
        <w:rPr>
          <w:rFonts w:ascii="Times New Roman" w:hAnsi="Times New Roman" w:cs="Times New Roman"/>
          <w:sz w:val="22"/>
          <w:szCs w:val="22"/>
        </w:rPr>
        <w:t xml:space="preserve"> осуществления муниципального контроля за соблюдением обязательных требований.</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В отношении: ________________________________________________________________________,</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(указывается наименование объекта (предмета) проверки)</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расположенного: _____________________________________________________________________</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D944E2" w:rsidRDefault="00370C93">
      <w:pPr>
        <w:pStyle w:val="ConsPlusNonformat"/>
        <w:jc w:val="center"/>
        <w:rPr>
          <w:rFonts w:ascii="Times New Roman" w:hAnsi="Times New Roman" w:cs="Times New Roman"/>
          <w:sz w:val="22"/>
          <w:szCs w:val="22"/>
        </w:rPr>
      </w:pPr>
      <w:r>
        <w:rPr>
          <w:rFonts w:ascii="Times New Roman" w:hAnsi="Times New Roman" w:cs="Times New Roman"/>
          <w:sz w:val="22"/>
          <w:szCs w:val="22"/>
        </w:rPr>
        <w:t>(адрес и (или) кадастровый (реестровый) номер (при наличии))</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принадлежащего: _____________________________________________________________________</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D944E2" w:rsidRDefault="00370C93">
      <w:pPr>
        <w:pStyle w:val="ConsPlusNonformat"/>
        <w:jc w:val="center"/>
        <w:rPr>
          <w:rFonts w:ascii="Times New Roman" w:hAnsi="Times New Roman" w:cs="Times New Roman"/>
          <w:sz w:val="22"/>
          <w:szCs w:val="22"/>
        </w:rPr>
      </w:pPr>
      <w:r>
        <w:rPr>
          <w:rFonts w:ascii="Times New Roman" w:hAnsi="Times New Roman" w:cs="Times New Roman"/>
          <w:sz w:val="22"/>
          <w:szCs w:val="22"/>
        </w:rPr>
        <w:t>(сведения о принадлежности объекта и праве, на котором объект принадлежит</w:t>
      </w:r>
    </w:p>
    <w:p w:rsidR="00D944E2" w:rsidRDefault="00370C93">
      <w:pPr>
        <w:pStyle w:val="ConsPlusNonformat"/>
        <w:jc w:val="center"/>
        <w:rPr>
          <w:rFonts w:ascii="Times New Roman" w:hAnsi="Times New Roman" w:cs="Times New Roman"/>
          <w:sz w:val="22"/>
          <w:szCs w:val="22"/>
        </w:rPr>
      </w:pPr>
      <w:r>
        <w:rPr>
          <w:rFonts w:ascii="Times New Roman" w:hAnsi="Times New Roman" w:cs="Times New Roman"/>
          <w:sz w:val="22"/>
          <w:szCs w:val="22"/>
        </w:rPr>
        <w:t>правообладателю (при наличии))</w:t>
      </w:r>
    </w:p>
    <w:p w:rsidR="00D944E2" w:rsidRDefault="00D944E2">
      <w:pPr>
        <w:pStyle w:val="ConsPlusNonformat"/>
        <w:jc w:val="both"/>
        <w:rPr>
          <w:rFonts w:ascii="Times New Roman" w:hAnsi="Times New Roman" w:cs="Times New Roman"/>
          <w:sz w:val="22"/>
          <w:szCs w:val="22"/>
        </w:rPr>
      </w:pP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«УТВЕРЖДАЮ»</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     __________________      _______________________________</w:t>
      </w:r>
    </w:p>
    <w:p w:rsidR="00D944E2" w:rsidRDefault="00370C9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должность)   </w:t>
      </w:r>
      <w:proofErr w:type="gramEnd"/>
      <w:r>
        <w:rPr>
          <w:rFonts w:ascii="Times New Roman" w:hAnsi="Times New Roman" w:cs="Times New Roman"/>
          <w:sz w:val="22"/>
          <w:szCs w:val="22"/>
        </w:rPr>
        <w:t xml:space="preserve">                                 (подпись)                                         (Ф.И.О.)</w:t>
      </w:r>
    </w:p>
    <w:p w:rsidR="00D944E2" w:rsidRDefault="00D944E2">
      <w:pPr>
        <w:pStyle w:val="ConsPlusNormal"/>
        <w:jc w:val="both"/>
        <w:rPr>
          <w:rFonts w:ascii="Times New Roman" w:hAnsi="Times New Roman" w:cs="Times New Roman"/>
        </w:rPr>
      </w:pPr>
    </w:p>
    <w:p w:rsidR="00D944E2" w:rsidRDefault="00370C9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2</w:t>
      </w:r>
    </w:p>
    <w:p w:rsidR="00D944E2" w:rsidRDefault="00370C93">
      <w:pPr>
        <w:pStyle w:val="ConsPlusNormal"/>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 контроле</w:t>
      </w:r>
    </w:p>
    <w:p w:rsidR="00D944E2" w:rsidRDefault="00370C93">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в сфере благоустройства на территории</w:t>
      </w:r>
      <w:r>
        <w:rPr>
          <w:rFonts w:ascii="Times New Roman" w:hAnsi="Times New Roman" w:cs="Times New Roman"/>
          <w:color w:val="000000"/>
          <w:sz w:val="24"/>
          <w:szCs w:val="24"/>
        </w:rPr>
        <w:br/>
        <w:t>муниципального образования "Город Чистополь</w:t>
      </w:r>
      <w:r w:rsidR="00B37DBA">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Чистопольского</w:t>
      </w:r>
      <w:proofErr w:type="spellEnd"/>
      <w:r>
        <w:rPr>
          <w:rFonts w:ascii="Times New Roman" w:hAnsi="Times New Roman" w:cs="Times New Roman"/>
          <w:color w:val="000000"/>
          <w:sz w:val="24"/>
          <w:szCs w:val="24"/>
        </w:rPr>
        <w:t xml:space="preserve"> муниципального района</w:t>
      </w:r>
      <w:r>
        <w:rPr>
          <w:rFonts w:ascii="Times New Roman" w:hAnsi="Times New Roman" w:cs="Times New Roman"/>
          <w:color w:val="000000"/>
          <w:sz w:val="24"/>
          <w:szCs w:val="24"/>
        </w:rPr>
        <w:br/>
        <w:t>Республики Татарстан"</w:t>
      </w:r>
    </w:p>
    <w:p w:rsidR="00D944E2" w:rsidRDefault="00D944E2">
      <w:pPr>
        <w:pStyle w:val="ConsPlusNormal"/>
        <w:jc w:val="center"/>
        <w:rPr>
          <w:rFonts w:ascii="Times New Roman" w:hAnsi="Times New Roman" w:cs="Times New Roman"/>
          <w:sz w:val="24"/>
          <w:szCs w:val="24"/>
        </w:rPr>
      </w:pPr>
    </w:p>
    <w:p w:rsidR="00D944E2" w:rsidRDefault="00370C93">
      <w:pPr>
        <w:pStyle w:val="ConsPlusNormal"/>
        <w:jc w:val="center"/>
        <w:rPr>
          <w:rFonts w:ascii="Times New Roman" w:hAnsi="Times New Roman" w:cs="Times New Roman"/>
          <w:sz w:val="24"/>
          <w:szCs w:val="24"/>
        </w:rPr>
      </w:pPr>
      <w:r>
        <w:rPr>
          <w:rFonts w:ascii="Times New Roman" w:hAnsi="Times New Roman" w:cs="Times New Roman"/>
          <w:b/>
          <w:sz w:val="24"/>
          <w:szCs w:val="24"/>
        </w:rPr>
        <w:t>ФОРМА</w:t>
      </w:r>
    </w:p>
    <w:p w:rsidR="00D944E2" w:rsidRDefault="00370C93">
      <w:pPr>
        <w:pStyle w:val="ConsPlusNormal"/>
        <w:jc w:val="center"/>
        <w:rPr>
          <w:rFonts w:ascii="Times New Roman" w:hAnsi="Times New Roman" w:cs="Times New Roman"/>
          <w:sz w:val="24"/>
          <w:szCs w:val="24"/>
        </w:rPr>
      </w:pPr>
      <w:r>
        <w:rPr>
          <w:rFonts w:ascii="Times New Roman" w:hAnsi="Times New Roman" w:cs="Times New Roman"/>
          <w:b/>
          <w:sz w:val="24"/>
          <w:szCs w:val="24"/>
        </w:rPr>
        <w:t>акта о проведении контрольных мероприятий</w:t>
      </w:r>
    </w:p>
    <w:p w:rsidR="00D944E2" w:rsidRDefault="00370C93">
      <w:pPr>
        <w:pStyle w:val="ConsPlusNormal"/>
        <w:jc w:val="center"/>
        <w:rPr>
          <w:rFonts w:ascii="Times New Roman" w:hAnsi="Times New Roman" w:cs="Times New Roman"/>
          <w:sz w:val="24"/>
          <w:szCs w:val="24"/>
        </w:rPr>
      </w:pPr>
      <w:r>
        <w:rPr>
          <w:rFonts w:ascii="Times New Roman" w:hAnsi="Times New Roman" w:cs="Times New Roman"/>
          <w:b/>
          <w:sz w:val="24"/>
          <w:szCs w:val="24"/>
        </w:rPr>
        <w:t>без взаимодействия с юридическими лицами, индивидуальными</w:t>
      </w:r>
    </w:p>
    <w:p w:rsidR="00D944E2" w:rsidRDefault="00370C93">
      <w:pPr>
        <w:pStyle w:val="ConsPlusNormal"/>
        <w:jc w:val="center"/>
        <w:rPr>
          <w:rFonts w:ascii="Times New Roman" w:hAnsi="Times New Roman" w:cs="Times New Roman"/>
          <w:sz w:val="24"/>
          <w:szCs w:val="24"/>
        </w:rPr>
      </w:pPr>
      <w:r>
        <w:rPr>
          <w:rFonts w:ascii="Times New Roman" w:hAnsi="Times New Roman" w:cs="Times New Roman"/>
          <w:b/>
          <w:sz w:val="24"/>
          <w:szCs w:val="24"/>
        </w:rPr>
        <w:t>предпринимателями и гражданами</w:t>
      </w:r>
    </w:p>
    <w:p w:rsidR="00D944E2" w:rsidRDefault="00D944E2">
      <w:pPr>
        <w:pStyle w:val="ConsPlusNormal"/>
        <w:jc w:val="both"/>
        <w:rPr>
          <w:rFonts w:ascii="Times New Roman" w:hAnsi="Times New Roman" w:cs="Times New Roman"/>
          <w:sz w:val="24"/>
          <w:szCs w:val="24"/>
        </w:rPr>
      </w:pP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и адрес места нахождения органа муниципального контроля)</w:t>
      </w:r>
    </w:p>
    <w:p w:rsidR="00D944E2" w:rsidRDefault="00D944E2">
      <w:pPr>
        <w:pStyle w:val="ConsPlusNonformat"/>
        <w:jc w:val="both"/>
        <w:rPr>
          <w:rFonts w:ascii="Times New Roman" w:hAnsi="Times New Roman" w:cs="Times New Roman"/>
          <w:sz w:val="24"/>
          <w:szCs w:val="24"/>
        </w:rPr>
      </w:pP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АКТ</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о проведении контрольных мероприятий без взаимодействия с юридическими</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лицами, индивидуальными предпринимателями и гражданами</w:t>
      </w:r>
    </w:p>
    <w:p w:rsidR="00D944E2" w:rsidRDefault="00D944E2">
      <w:pPr>
        <w:pStyle w:val="ConsPlusNonformat"/>
        <w:jc w:val="both"/>
        <w:rPr>
          <w:rFonts w:ascii="Times New Roman" w:hAnsi="Times New Roman" w:cs="Times New Roman"/>
          <w:sz w:val="24"/>
          <w:szCs w:val="24"/>
        </w:rPr>
      </w:pP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 _____________________ 20___ г.</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(место </w:t>
      </w:r>
      <w:proofErr w:type="gramStart"/>
      <w:r>
        <w:rPr>
          <w:rFonts w:ascii="Times New Roman" w:hAnsi="Times New Roman" w:cs="Times New Roman"/>
          <w:sz w:val="24"/>
          <w:szCs w:val="24"/>
        </w:rPr>
        <w:t xml:space="preserve">составления)   </w:t>
      </w:r>
      <w:proofErr w:type="gramEnd"/>
      <w:r>
        <w:rPr>
          <w:rFonts w:ascii="Times New Roman" w:hAnsi="Times New Roman" w:cs="Times New Roman"/>
          <w:sz w:val="24"/>
          <w:szCs w:val="24"/>
        </w:rPr>
        <w:t xml:space="preserve">                                                            (дата составления)</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(время составления)</w:t>
      </w:r>
    </w:p>
    <w:p w:rsidR="00D944E2" w:rsidRDefault="00D944E2">
      <w:pPr>
        <w:pStyle w:val="ConsPlusNonformat"/>
        <w:jc w:val="both"/>
        <w:rPr>
          <w:rFonts w:ascii="Times New Roman" w:hAnsi="Times New Roman" w:cs="Times New Roman"/>
          <w:sz w:val="24"/>
          <w:szCs w:val="24"/>
        </w:rPr>
      </w:pP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В отношении: _____________________________________________________________,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(указывается наименование объекта (предмета) проверки)</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расположенного: ___________________________________________________________</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и (или) кадастровый (реестровый) номер (при наличии))</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принадлежащего: ___________________________________________________________</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(сведения о принадлежности объекта и праве, на котором объект принадлежит</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правообладателю (при наличии))</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проведены контрольные мероприятия 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по контролю без взаимодействия с контролируемыми</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лицами)</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(указать основания проведения мероприятий по контролю без взаимодействия с</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контролируемыми лицами)</w:t>
      </w:r>
    </w:p>
    <w:p w:rsidR="00D944E2" w:rsidRDefault="00D944E2">
      <w:pPr>
        <w:pStyle w:val="ConsPlusNonformat"/>
        <w:jc w:val="both"/>
        <w:rPr>
          <w:rFonts w:ascii="Times New Roman" w:hAnsi="Times New Roman" w:cs="Times New Roman"/>
          <w:sz w:val="24"/>
          <w:szCs w:val="24"/>
        </w:rPr>
      </w:pPr>
    </w:p>
    <w:p w:rsidR="00D944E2" w:rsidRDefault="00370C93">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результатом</w:t>
      </w:r>
      <w:proofErr w:type="gramEnd"/>
      <w:r>
        <w:rPr>
          <w:rFonts w:ascii="Times New Roman" w:hAnsi="Times New Roman" w:cs="Times New Roman"/>
          <w:sz w:val="24"/>
          <w:szCs w:val="24"/>
        </w:rPr>
        <w:t xml:space="preserve"> проведения установлено: 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(описание визуального видения)</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944E2" w:rsidRDefault="00D944E2">
      <w:pPr>
        <w:pStyle w:val="ConsPlusNonformat"/>
        <w:jc w:val="both"/>
        <w:rPr>
          <w:rFonts w:ascii="Times New Roman" w:hAnsi="Times New Roman" w:cs="Times New Roman"/>
          <w:sz w:val="24"/>
          <w:szCs w:val="24"/>
        </w:rPr>
      </w:pP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Мероприятия производились: ________________________________________________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(при естественном, искусственном освещении, в дневное, вечернее время)</w:t>
      </w:r>
    </w:p>
    <w:p w:rsidR="00D944E2" w:rsidRDefault="00D944E2">
      <w:pPr>
        <w:pStyle w:val="ConsPlusNonformat"/>
        <w:jc w:val="both"/>
        <w:rPr>
          <w:rFonts w:ascii="Times New Roman" w:hAnsi="Times New Roman" w:cs="Times New Roman"/>
          <w:sz w:val="24"/>
          <w:szCs w:val="24"/>
        </w:rPr>
      </w:pP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Использовались следующие средства фиксации: _______________________________</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(наименование средств фото-, </w:t>
      </w:r>
      <w:proofErr w:type="spellStart"/>
      <w:r>
        <w:rPr>
          <w:rFonts w:ascii="Times New Roman" w:hAnsi="Times New Roman" w:cs="Times New Roman"/>
          <w:sz w:val="24"/>
          <w:szCs w:val="24"/>
        </w:rPr>
        <w:t>видеофиксации</w:t>
      </w:r>
      <w:proofErr w:type="spellEnd"/>
      <w:r>
        <w:rPr>
          <w:rFonts w:ascii="Times New Roman" w:hAnsi="Times New Roman" w:cs="Times New Roman"/>
          <w:sz w:val="24"/>
          <w:szCs w:val="24"/>
        </w:rPr>
        <w:t>, инвентарный номер при наличии)</w:t>
      </w:r>
    </w:p>
    <w:p w:rsidR="00D944E2" w:rsidRDefault="00D944E2">
      <w:pPr>
        <w:pStyle w:val="ConsPlusNonformat"/>
        <w:jc w:val="both"/>
        <w:rPr>
          <w:rFonts w:ascii="Times New Roman" w:hAnsi="Times New Roman" w:cs="Times New Roman"/>
          <w:sz w:val="24"/>
          <w:szCs w:val="24"/>
        </w:rPr>
      </w:pP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К акту прилагаются: _______________________________________________________</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(фотоматериалы, документы, объяснения)</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 на __________ листах.</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Мероприятия производились в присутствии свидетелей:</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D944E2" w:rsidRDefault="00D944E2">
      <w:pPr>
        <w:pStyle w:val="ConsPlusNonformat"/>
        <w:jc w:val="both"/>
        <w:rPr>
          <w:rFonts w:ascii="Times New Roman" w:hAnsi="Times New Roman" w:cs="Times New Roman"/>
          <w:sz w:val="24"/>
          <w:szCs w:val="24"/>
        </w:rPr>
      </w:pP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Акт составлен: ____________________________________________________________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(Ф.И.О. должностного лица контрольного органа, должность)</w:t>
      </w:r>
    </w:p>
    <w:p w:rsidR="00D944E2" w:rsidRDefault="00D944E2">
      <w:pPr>
        <w:pStyle w:val="ConsPlusNonformat"/>
        <w:jc w:val="both"/>
        <w:rPr>
          <w:rFonts w:ascii="Times New Roman" w:hAnsi="Times New Roman" w:cs="Times New Roman"/>
          <w:sz w:val="24"/>
          <w:szCs w:val="24"/>
        </w:rPr>
      </w:pP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rsidR="00D944E2" w:rsidRDefault="00D944E2">
      <w:pPr>
        <w:pStyle w:val="ConsPlusNonformat"/>
        <w:jc w:val="both"/>
        <w:rPr>
          <w:rFonts w:ascii="Times New Roman" w:hAnsi="Times New Roman" w:cs="Times New Roman"/>
          <w:sz w:val="24"/>
          <w:szCs w:val="24"/>
        </w:rPr>
      </w:pP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Свидетели:</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D944E2" w:rsidRDefault="00370C93">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D944E2" w:rsidRDefault="00370C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rsidR="00D944E2" w:rsidRDefault="00D944E2">
      <w:pPr>
        <w:pStyle w:val="ConsPlusNormal"/>
        <w:jc w:val="both"/>
        <w:rPr>
          <w:rFonts w:ascii="Times New Roman" w:hAnsi="Times New Roman" w:cs="Times New Roman"/>
          <w:sz w:val="24"/>
          <w:szCs w:val="24"/>
        </w:rPr>
      </w:pPr>
    </w:p>
    <w:p w:rsidR="00D944E2" w:rsidRDefault="00D944E2">
      <w:pPr>
        <w:pStyle w:val="ConsPlusNormal"/>
        <w:jc w:val="both"/>
        <w:rPr>
          <w:rFonts w:ascii="Times New Roman" w:hAnsi="Times New Roman" w:cs="Times New Roman"/>
          <w:sz w:val="24"/>
          <w:szCs w:val="24"/>
        </w:rPr>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D944E2" w:rsidRDefault="00D944E2">
      <w:pPr>
        <w:pStyle w:val="ConsPlusNormal"/>
        <w:jc w:val="both"/>
      </w:pPr>
    </w:p>
    <w:p w:rsidR="00B37DBA" w:rsidRDefault="00B37DBA" w:rsidP="00B37DB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3</w:t>
      </w:r>
    </w:p>
    <w:p w:rsidR="00B37DBA" w:rsidRDefault="00B37DBA" w:rsidP="00B37DBA">
      <w:pPr>
        <w:pStyle w:val="ConsPlusNormal"/>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 контроле</w:t>
      </w:r>
    </w:p>
    <w:p w:rsidR="00B37DBA" w:rsidRDefault="00B37DBA" w:rsidP="00B37DBA">
      <w:pPr>
        <w:pStyle w:val="ConsPlusNormal"/>
        <w:jc w:val="right"/>
        <w:outlineLvl w:val="1"/>
        <w:rPr>
          <w:rFonts w:ascii="Times New Roman" w:hAnsi="Times New Roman" w:cs="Times New Roman"/>
          <w:b/>
          <w:sz w:val="28"/>
          <w:szCs w:val="28"/>
        </w:rPr>
      </w:pPr>
      <w:r>
        <w:rPr>
          <w:rFonts w:ascii="Times New Roman" w:hAnsi="Times New Roman" w:cs="Times New Roman"/>
          <w:color w:val="000000"/>
          <w:sz w:val="24"/>
          <w:szCs w:val="24"/>
        </w:rPr>
        <w:t>в сфере благоустройства на территории</w:t>
      </w:r>
      <w:r>
        <w:rPr>
          <w:rFonts w:ascii="Times New Roman" w:hAnsi="Times New Roman" w:cs="Times New Roman"/>
          <w:color w:val="000000"/>
          <w:sz w:val="24"/>
          <w:szCs w:val="24"/>
        </w:rPr>
        <w:br/>
        <w:t>муниципального образования "Город Чистополь»</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Чистопольского</w:t>
      </w:r>
      <w:proofErr w:type="spellEnd"/>
      <w:r>
        <w:rPr>
          <w:rFonts w:ascii="Times New Roman" w:hAnsi="Times New Roman" w:cs="Times New Roman"/>
          <w:color w:val="000000"/>
          <w:sz w:val="24"/>
          <w:szCs w:val="24"/>
        </w:rPr>
        <w:t xml:space="preserve"> муниципального района</w:t>
      </w:r>
      <w:r>
        <w:rPr>
          <w:rFonts w:ascii="Times New Roman" w:hAnsi="Times New Roman" w:cs="Times New Roman"/>
          <w:color w:val="000000"/>
          <w:sz w:val="24"/>
          <w:szCs w:val="24"/>
        </w:rPr>
        <w:br/>
        <w:t>Республики Татарстан</w:t>
      </w:r>
    </w:p>
    <w:p w:rsidR="00B37DBA" w:rsidRDefault="00B37DBA" w:rsidP="00B37DBA">
      <w:pPr>
        <w:pStyle w:val="ConsPlusNormal"/>
        <w:jc w:val="center"/>
        <w:outlineLvl w:val="1"/>
        <w:rPr>
          <w:rFonts w:ascii="Times New Roman" w:hAnsi="Times New Roman" w:cs="Times New Roman"/>
          <w:b/>
          <w:sz w:val="28"/>
          <w:szCs w:val="28"/>
        </w:rPr>
      </w:pPr>
    </w:p>
    <w:p w:rsidR="00B37DBA" w:rsidRPr="00B37DBA" w:rsidRDefault="00B37DBA" w:rsidP="00B37DBA">
      <w:pPr>
        <w:pStyle w:val="ConsPlusNormal"/>
        <w:jc w:val="center"/>
        <w:outlineLvl w:val="1"/>
        <w:rPr>
          <w:rFonts w:ascii="Times New Roman" w:hAnsi="Times New Roman" w:cs="Times New Roman"/>
          <w:b/>
          <w:sz w:val="28"/>
          <w:szCs w:val="28"/>
        </w:rPr>
      </w:pPr>
      <w:r w:rsidRPr="00B37DBA">
        <w:rPr>
          <w:rFonts w:ascii="Times New Roman" w:hAnsi="Times New Roman" w:cs="Times New Roman"/>
          <w:b/>
          <w:sz w:val="28"/>
          <w:szCs w:val="28"/>
        </w:rPr>
        <w:t>Критерии</w:t>
      </w:r>
    </w:p>
    <w:p w:rsidR="00B37DBA" w:rsidRPr="00B37DBA" w:rsidRDefault="00B37DBA" w:rsidP="00B37DBA">
      <w:pPr>
        <w:pStyle w:val="ConsPlusNormal"/>
        <w:jc w:val="center"/>
        <w:outlineLvl w:val="1"/>
        <w:rPr>
          <w:rFonts w:ascii="Times New Roman" w:hAnsi="Times New Roman" w:cs="Times New Roman"/>
          <w:b/>
          <w:sz w:val="28"/>
          <w:szCs w:val="28"/>
        </w:rPr>
      </w:pPr>
      <w:r w:rsidRPr="00B37DBA">
        <w:rPr>
          <w:rFonts w:ascii="Times New Roman" w:hAnsi="Times New Roman" w:cs="Times New Roman"/>
          <w:b/>
          <w:sz w:val="28"/>
          <w:szCs w:val="28"/>
        </w:rPr>
        <w:t>отнесения объектов контроля в сфере благоустройства к определенной категории</w:t>
      </w:r>
      <w:r>
        <w:rPr>
          <w:rFonts w:ascii="Times New Roman" w:hAnsi="Times New Roman" w:cs="Times New Roman"/>
          <w:b/>
          <w:sz w:val="28"/>
          <w:szCs w:val="28"/>
        </w:rPr>
        <w:t xml:space="preserve"> </w:t>
      </w:r>
      <w:r w:rsidRPr="00B37DBA">
        <w:rPr>
          <w:rFonts w:ascii="Times New Roman" w:hAnsi="Times New Roman" w:cs="Times New Roman"/>
          <w:b/>
          <w:sz w:val="28"/>
          <w:szCs w:val="28"/>
        </w:rPr>
        <w:t>риска при осуществлении администрацией</w:t>
      </w:r>
    </w:p>
    <w:p w:rsidR="00B37DBA" w:rsidRPr="00B37DBA" w:rsidRDefault="00B37DBA" w:rsidP="00B37DBA">
      <w:pPr>
        <w:pStyle w:val="ConsPlusNormal"/>
        <w:jc w:val="center"/>
        <w:outlineLvl w:val="1"/>
        <w:rPr>
          <w:rFonts w:ascii="Times New Roman" w:hAnsi="Times New Roman" w:cs="Times New Roman"/>
          <w:b/>
          <w:sz w:val="28"/>
          <w:szCs w:val="28"/>
        </w:rPr>
      </w:pPr>
      <w:r w:rsidRPr="00B37DBA">
        <w:rPr>
          <w:rFonts w:ascii="Times New Roman" w:hAnsi="Times New Roman" w:cs="Times New Roman"/>
          <w:b/>
          <w:sz w:val="28"/>
          <w:szCs w:val="28"/>
        </w:rPr>
        <w:t xml:space="preserve">муниципального образования «Город Чистополь </w:t>
      </w:r>
      <w:proofErr w:type="spellStart"/>
      <w:r w:rsidRPr="00B37DBA">
        <w:rPr>
          <w:rFonts w:ascii="Times New Roman" w:hAnsi="Times New Roman" w:cs="Times New Roman"/>
          <w:b/>
          <w:sz w:val="28"/>
          <w:szCs w:val="28"/>
        </w:rPr>
        <w:t>Чистопольского</w:t>
      </w:r>
      <w:proofErr w:type="spellEnd"/>
      <w:r w:rsidRPr="00B37DBA">
        <w:rPr>
          <w:rFonts w:ascii="Times New Roman" w:hAnsi="Times New Roman" w:cs="Times New Roman"/>
          <w:b/>
          <w:sz w:val="28"/>
          <w:szCs w:val="28"/>
        </w:rPr>
        <w:t xml:space="preserve"> муниципального</w:t>
      </w:r>
      <w:r>
        <w:rPr>
          <w:rFonts w:ascii="Times New Roman" w:hAnsi="Times New Roman" w:cs="Times New Roman"/>
          <w:b/>
          <w:sz w:val="28"/>
          <w:szCs w:val="28"/>
        </w:rPr>
        <w:t xml:space="preserve"> </w:t>
      </w:r>
      <w:r w:rsidRPr="00B37DBA">
        <w:rPr>
          <w:rFonts w:ascii="Times New Roman" w:hAnsi="Times New Roman" w:cs="Times New Roman"/>
          <w:b/>
          <w:sz w:val="28"/>
          <w:szCs w:val="28"/>
        </w:rPr>
        <w:t>района Республики Татарстан»</w:t>
      </w:r>
    </w:p>
    <w:p w:rsidR="00B37DBA" w:rsidRPr="00B37DBA" w:rsidRDefault="00B37DBA" w:rsidP="00B37DBA">
      <w:pPr>
        <w:pStyle w:val="ConsPlusNormal"/>
        <w:jc w:val="center"/>
        <w:outlineLvl w:val="1"/>
        <w:rPr>
          <w:rFonts w:ascii="Times New Roman" w:hAnsi="Times New Roman" w:cs="Times New Roman"/>
          <w:b/>
          <w:sz w:val="28"/>
          <w:szCs w:val="28"/>
        </w:rPr>
      </w:pPr>
      <w:r w:rsidRPr="00B37DBA">
        <w:rPr>
          <w:rFonts w:ascii="Times New Roman" w:hAnsi="Times New Roman" w:cs="Times New Roman"/>
          <w:b/>
          <w:sz w:val="28"/>
          <w:szCs w:val="28"/>
        </w:rPr>
        <w:t>контроля в сфере благоустройства</w:t>
      </w:r>
    </w:p>
    <w:p w:rsidR="00B37DBA" w:rsidRDefault="00B37DBA" w:rsidP="00B37DBA">
      <w:pPr>
        <w:pStyle w:val="ConsPlusNormal"/>
        <w:jc w:val="both"/>
        <w:outlineLvl w:val="1"/>
        <w:rPr>
          <w:rFonts w:ascii="Times New Roman" w:hAnsi="Times New Roman" w:cs="Times New Roman"/>
          <w:sz w:val="24"/>
          <w:szCs w:val="24"/>
        </w:rPr>
      </w:pPr>
    </w:p>
    <w:p w:rsidR="00B37DBA" w:rsidRPr="00B37DBA" w:rsidRDefault="00B37DBA" w:rsidP="00B37DBA">
      <w:pPr>
        <w:pStyle w:val="ConsPlusNormal"/>
        <w:jc w:val="both"/>
        <w:outlineLvl w:val="1"/>
        <w:rPr>
          <w:rFonts w:ascii="Times New Roman" w:hAnsi="Times New Roman" w:cs="Times New Roman"/>
          <w:sz w:val="24"/>
          <w:szCs w:val="24"/>
        </w:rPr>
      </w:pPr>
    </w:p>
    <w:p w:rsidR="00B37DBA" w:rsidRPr="00E0256F" w:rsidRDefault="00B37DBA" w:rsidP="00B37DBA">
      <w:pPr>
        <w:pStyle w:val="ConsPlusNormal"/>
        <w:jc w:val="both"/>
        <w:outlineLvl w:val="1"/>
        <w:rPr>
          <w:rFonts w:ascii="Times New Roman" w:hAnsi="Times New Roman" w:cs="Times New Roman"/>
          <w:sz w:val="28"/>
          <w:szCs w:val="28"/>
        </w:rPr>
      </w:pPr>
      <w:r w:rsidRPr="00E0256F">
        <w:rPr>
          <w:rFonts w:ascii="Times New Roman" w:hAnsi="Times New Roman" w:cs="Times New Roman"/>
          <w:sz w:val="28"/>
          <w:szCs w:val="28"/>
        </w:rPr>
        <w:t>1. К категории высокого риска относятся прилегающие территории.</w:t>
      </w:r>
    </w:p>
    <w:p w:rsidR="00B37DBA" w:rsidRPr="00E0256F" w:rsidRDefault="00B37DBA" w:rsidP="00B37DBA">
      <w:pPr>
        <w:pStyle w:val="ConsPlusNormal"/>
        <w:jc w:val="both"/>
        <w:outlineLvl w:val="1"/>
        <w:rPr>
          <w:rFonts w:ascii="Times New Roman" w:hAnsi="Times New Roman" w:cs="Times New Roman"/>
          <w:sz w:val="28"/>
          <w:szCs w:val="28"/>
        </w:rPr>
      </w:pPr>
    </w:p>
    <w:p w:rsidR="00B37DBA" w:rsidRPr="00E0256F" w:rsidRDefault="00B37DBA" w:rsidP="00B37DBA">
      <w:pPr>
        <w:pStyle w:val="ConsPlusNormal"/>
        <w:jc w:val="both"/>
        <w:outlineLvl w:val="1"/>
        <w:rPr>
          <w:rFonts w:ascii="Times New Roman" w:hAnsi="Times New Roman" w:cs="Times New Roman"/>
          <w:sz w:val="28"/>
          <w:szCs w:val="28"/>
        </w:rPr>
      </w:pPr>
      <w:r w:rsidRPr="00E0256F">
        <w:rPr>
          <w:rFonts w:ascii="Times New Roman" w:hAnsi="Times New Roman" w:cs="Times New Roman"/>
          <w:sz w:val="28"/>
          <w:szCs w:val="28"/>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B37DBA" w:rsidRPr="00E0256F" w:rsidRDefault="00B37DBA" w:rsidP="00B37DBA">
      <w:pPr>
        <w:pStyle w:val="ConsPlusNormal"/>
        <w:jc w:val="both"/>
        <w:outlineLvl w:val="1"/>
        <w:rPr>
          <w:rFonts w:ascii="Times New Roman" w:hAnsi="Times New Roman" w:cs="Times New Roman"/>
          <w:sz w:val="28"/>
          <w:szCs w:val="28"/>
        </w:rPr>
      </w:pPr>
    </w:p>
    <w:p w:rsidR="00B37DBA" w:rsidRPr="00E0256F" w:rsidRDefault="00B37DBA" w:rsidP="00B37DBA">
      <w:pPr>
        <w:pStyle w:val="ConsPlusNormal"/>
        <w:jc w:val="both"/>
        <w:outlineLvl w:val="1"/>
        <w:rPr>
          <w:rFonts w:ascii="Times New Roman" w:hAnsi="Times New Roman" w:cs="Times New Roman"/>
          <w:sz w:val="28"/>
          <w:szCs w:val="28"/>
        </w:rPr>
      </w:pPr>
      <w:r w:rsidRPr="00E0256F">
        <w:rPr>
          <w:rFonts w:ascii="Times New Roman" w:hAnsi="Times New Roman" w:cs="Times New Roman"/>
          <w:sz w:val="28"/>
          <w:szCs w:val="28"/>
        </w:rPr>
        <w:t>3. К категории низкого риска относятся все иные объекты контроля в сфере</w:t>
      </w:r>
    </w:p>
    <w:p w:rsidR="00B37DBA" w:rsidRPr="00E0256F" w:rsidRDefault="00B37DBA" w:rsidP="00B37DBA">
      <w:pPr>
        <w:pStyle w:val="ConsPlusNormal"/>
        <w:jc w:val="both"/>
        <w:outlineLvl w:val="1"/>
        <w:rPr>
          <w:rFonts w:ascii="Times New Roman" w:hAnsi="Times New Roman" w:cs="Times New Roman"/>
          <w:sz w:val="28"/>
          <w:szCs w:val="28"/>
        </w:rPr>
      </w:pPr>
      <w:r w:rsidRPr="00E0256F">
        <w:rPr>
          <w:rFonts w:ascii="Times New Roman" w:hAnsi="Times New Roman" w:cs="Times New Roman"/>
          <w:sz w:val="28"/>
          <w:szCs w:val="28"/>
        </w:rPr>
        <w:t>благоустройства.</w:t>
      </w:r>
    </w:p>
    <w:p w:rsidR="00B37DBA" w:rsidRPr="00E0256F" w:rsidRDefault="00B37DBA" w:rsidP="00B37DBA">
      <w:pPr>
        <w:pStyle w:val="ConsPlusNormal"/>
        <w:jc w:val="both"/>
        <w:outlineLvl w:val="1"/>
        <w:rPr>
          <w:rFonts w:ascii="Times New Roman" w:hAnsi="Times New Roman" w:cs="Times New Roman"/>
          <w:sz w:val="28"/>
          <w:szCs w:val="28"/>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B37DBA" w:rsidRDefault="00B37DBA">
      <w:pPr>
        <w:pStyle w:val="ConsPlusNormal"/>
        <w:jc w:val="right"/>
        <w:outlineLvl w:val="1"/>
        <w:rPr>
          <w:rFonts w:ascii="Times New Roman" w:hAnsi="Times New Roman" w:cs="Times New Roman"/>
          <w:sz w:val="24"/>
          <w:szCs w:val="24"/>
        </w:rPr>
      </w:pPr>
    </w:p>
    <w:p w:rsidR="00D944E2" w:rsidRDefault="00370C9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00E0256F">
        <w:rPr>
          <w:rFonts w:ascii="Times New Roman" w:hAnsi="Times New Roman" w:cs="Times New Roman"/>
          <w:sz w:val="24"/>
          <w:szCs w:val="24"/>
        </w:rPr>
        <w:t>4</w:t>
      </w:r>
    </w:p>
    <w:p w:rsidR="00D944E2" w:rsidRDefault="00370C93">
      <w:pPr>
        <w:pStyle w:val="ConsPlusNormal"/>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 контроле</w:t>
      </w:r>
    </w:p>
    <w:p w:rsidR="00D944E2" w:rsidRDefault="00370C93">
      <w:pPr>
        <w:pStyle w:val="ConsPlusNormal"/>
        <w:jc w:val="right"/>
        <w:rPr>
          <w:rFonts w:ascii="Times New Roman" w:hAnsi="Times New Roman" w:cs="Times New Roman"/>
          <w:sz w:val="24"/>
          <w:szCs w:val="24"/>
        </w:rPr>
      </w:pPr>
      <w:r>
        <w:rPr>
          <w:rFonts w:ascii="Times New Roman" w:hAnsi="Times New Roman" w:cs="Times New Roman"/>
          <w:color w:val="000000"/>
          <w:sz w:val="24"/>
          <w:szCs w:val="24"/>
        </w:rPr>
        <w:t>в сфере благоустройства на территории</w:t>
      </w:r>
      <w:r>
        <w:rPr>
          <w:rFonts w:ascii="Times New Roman" w:hAnsi="Times New Roman" w:cs="Times New Roman"/>
          <w:color w:val="000000"/>
          <w:sz w:val="24"/>
          <w:szCs w:val="24"/>
        </w:rPr>
        <w:br/>
        <w:t>муниципального образования "Город Чистополь</w:t>
      </w:r>
      <w:r w:rsidR="00B37DBA">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Чистопольского</w:t>
      </w:r>
      <w:proofErr w:type="spellEnd"/>
      <w:r>
        <w:rPr>
          <w:rFonts w:ascii="Times New Roman" w:hAnsi="Times New Roman" w:cs="Times New Roman"/>
          <w:color w:val="000000"/>
          <w:sz w:val="24"/>
          <w:szCs w:val="24"/>
        </w:rPr>
        <w:t xml:space="preserve"> муниципального района</w:t>
      </w:r>
      <w:r>
        <w:rPr>
          <w:rFonts w:ascii="Times New Roman" w:hAnsi="Times New Roman" w:cs="Times New Roman"/>
          <w:color w:val="000000"/>
          <w:sz w:val="24"/>
          <w:szCs w:val="24"/>
        </w:rPr>
        <w:br/>
        <w:t>Республики Татарстан"</w:t>
      </w:r>
    </w:p>
    <w:p w:rsidR="00D944E2" w:rsidRDefault="00D944E2">
      <w:pPr>
        <w:pStyle w:val="ConsPlusNormal"/>
        <w:jc w:val="both"/>
        <w:rPr>
          <w:rFonts w:ascii="Times New Roman" w:hAnsi="Times New Roman" w:cs="Times New Roman"/>
          <w:sz w:val="24"/>
          <w:szCs w:val="24"/>
        </w:rPr>
      </w:pPr>
    </w:p>
    <w:p w:rsidR="00D944E2" w:rsidRDefault="00370C93">
      <w:pPr>
        <w:pStyle w:val="ConsPlusTitle"/>
        <w:jc w:val="center"/>
        <w:rPr>
          <w:rFonts w:ascii="Times New Roman" w:hAnsi="Times New Roman" w:cs="Times New Roman"/>
          <w:sz w:val="24"/>
          <w:szCs w:val="24"/>
        </w:rPr>
      </w:pPr>
      <w:r>
        <w:rPr>
          <w:rFonts w:ascii="Times New Roman" w:hAnsi="Times New Roman" w:cs="Times New Roman"/>
          <w:sz w:val="24"/>
          <w:szCs w:val="24"/>
        </w:rPr>
        <w:t>КЛЮЧЕВЫЕ ПОКАЗАТЕЛИ МУНИЦИПАЛЬНОГО КОНТРОЛЯ</w:t>
      </w:r>
    </w:p>
    <w:p w:rsidR="00D944E2" w:rsidRDefault="00370C93">
      <w:pPr>
        <w:pStyle w:val="ConsPlusTitle"/>
        <w:jc w:val="center"/>
        <w:rPr>
          <w:rFonts w:ascii="Times New Roman" w:hAnsi="Times New Roman" w:cs="Times New Roman"/>
          <w:sz w:val="24"/>
          <w:szCs w:val="24"/>
        </w:rPr>
      </w:pPr>
      <w:r>
        <w:rPr>
          <w:rFonts w:ascii="Times New Roman" w:hAnsi="Times New Roman" w:cs="Times New Roman"/>
          <w:sz w:val="24"/>
          <w:szCs w:val="24"/>
        </w:rPr>
        <w:t>И ИХ ЦЕЛЕВЫЕ ЗНАЧЕНИЯ, ИНДИКАТИВНЫЕ ПОКАЗАТЕЛИ</w:t>
      </w:r>
    </w:p>
    <w:p w:rsidR="00D944E2" w:rsidRDefault="00D944E2">
      <w:pPr>
        <w:pStyle w:val="ConsPlusNormal"/>
        <w:jc w:val="both"/>
        <w:rPr>
          <w:rFonts w:ascii="Times New Roman" w:hAnsi="Times New Roman" w:cs="Times New Roman"/>
          <w:sz w:val="24"/>
          <w:szCs w:val="24"/>
        </w:rPr>
      </w:pP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6289"/>
        <w:gridCol w:w="2778"/>
      </w:tblGrid>
      <w:tr w:rsidR="00D944E2">
        <w:tc>
          <w:tcPr>
            <w:tcW w:w="628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Ключевые показатели</w:t>
            </w:r>
          </w:p>
        </w:tc>
        <w:tc>
          <w:tcPr>
            <w:tcW w:w="277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Целевые значения</w:t>
            </w:r>
          </w:p>
        </w:tc>
      </w:tr>
      <w:tr w:rsidR="00D944E2">
        <w:tc>
          <w:tcPr>
            <w:tcW w:w="628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устраненных нарушений из числа выявленных нарушений обязательных требований</w:t>
            </w:r>
          </w:p>
        </w:tc>
        <w:tc>
          <w:tcPr>
            <w:tcW w:w="277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r>
      <w:tr w:rsidR="00D944E2">
        <w:tc>
          <w:tcPr>
            <w:tcW w:w="628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277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D944E2">
        <w:tc>
          <w:tcPr>
            <w:tcW w:w="628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отмененных результатов контрольных (надзорных) мероприятий</w:t>
            </w:r>
          </w:p>
        </w:tc>
        <w:tc>
          <w:tcPr>
            <w:tcW w:w="277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D944E2">
        <w:tc>
          <w:tcPr>
            <w:tcW w:w="628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277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D944E2">
        <w:tc>
          <w:tcPr>
            <w:tcW w:w="628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вынесенных судебных решений о назначении административного наказания по материалам органа муниципального контроля</w:t>
            </w:r>
          </w:p>
        </w:tc>
        <w:tc>
          <w:tcPr>
            <w:tcW w:w="277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95%</w:t>
            </w:r>
          </w:p>
        </w:tc>
      </w:tr>
      <w:tr w:rsidR="00D944E2">
        <w:tc>
          <w:tcPr>
            <w:tcW w:w="628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77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bl>
    <w:p w:rsidR="00D944E2" w:rsidRDefault="00D944E2">
      <w:pPr>
        <w:pStyle w:val="ConsPlusNormal"/>
        <w:jc w:val="both"/>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E0256F" w:rsidRDefault="00E0256F">
      <w:pPr>
        <w:pStyle w:val="ConsPlusNormal"/>
        <w:jc w:val="center"/>
        <w:outlineLvl w:val="2"/>
        <w:rPr>
          <w:rFonts w:ascii="Times New Roman" w:hAnsi="Times New Roman" w:cs="Times New Roman"/>
          <w:sz w:val="24"/>
          <w:szCs w:val="24"/>
        </w:rPr>
      </w:pPr>
    </w:p>
    <w:p w:rsidR="00D944E2" w:rsidRDefault="00370C93">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Индикативные показатели</w:t>
      </w: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625"/>
        <w:gridCol w:w="1848"/>
        <w:gridCol w:w="2042"/>
        <w:gridCol w:w="2324"/>
        <w:gridCol w:w="850"/>
        <w:gridCol w:w="1729"/>
      </w:tblGrid>
      <w:tr w:rsidR="00D944E2" w:rsidTr="00E0256F">
        <w:tc>
          <w:tcPr>
            <w:tcW w:w="625"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jc w:val="center"/>
              <w:outlineLvl w:val="3"/>
              <w:rPr>
                <w:rFonts w:ascii="Times New Roman" w:hAnsi="Times New Roman" w:cs="Times New Roman"/>
                <w:sz w:val="24"/>
                <w:szCs w:val="24"/>
              </w:rPr>
            </w:pPr>
          </w:p>
        </w:tc>
        <w:tc>
          <w:tcPr>
            <w:tcW w:w="8793" w:type="dxa"/>
            <w:gridSpan w:val="5"/>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Индикативные показатели, характеризующие параметры проведенных мероприятий</w:t>
            </w:r>
          </w:p>
        </w:tc>
      </w:tr>
      <w:tr w:rsidR="00D944E2" w:rsidTr="00E0256F">
        <w:trPr>
          <w:trHeight w:val="3088"/>
        </w:trPr>
        <w:tc>
          <w:tcPr>
            <w:tcW w:w="625"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84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Выполняемость контрольных (надзорных) мероприятий</w:t>
            </w:r>
          </w:p>
          <w:p w:rsidR="00D944E2" w:rsidRDefault="00D944E2">
            <w:pPr>
              <w:pStyle w:val="ConsPlusNormal"/>
              <w:rPr>
                <w:rFonts w:ascii="Times New Roman" w:hAnsi="Times New Roman" w:cs="Times New Roman"/>
                <w:sz w:val="24"/>
                <w:szCs w:val="24"/>
              </w:rPr>
            </w:pPr>
          </w:p>
        </w:tc>
        <w:tc>
          <w:tcPr>
            <w:tcW w:w="2042"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Ввн</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Рф</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 100</w:t>
            </w:r>
          </w:p>
        </w:tc>
        <w:tc>
          <w:tcPr>
            <w:tcW w:w="2324"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Ввн</w:t>
            </w:r>
            <w:proofErr w:type="spellEnd"/>
            <w:r>
              <w:rPr>
                <w:rFonts w:ascii="Times New Roman" w:hAnsi="Times New Roman" w:cs="Times New Roman"/>
                <w:sz w:val="24"/>
                <w:szCs w:val="24"/>
              </w:rPr>
              <w:t xml:space="preserve"> - выполняемость внеплановых проверок</w:t>
            </w:r>
          </w:p>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Рф</w:t>
            </w:r>
            <w:proofErr w:type="spellEnd"/>
            <w:r>
              <w:rPr>
                <w:rFonts w:ascii="Times New Roman" w:hAnsi="Times New Roman" w:cs="Times New Roman"/>
                <w:sz w:val="24"/>
                <w:szCs w:val="24"/>
              </w:rPr>
              <w:t xml:space="preserve"> - количество проведенных внеплановых проверок (ед.)</w:t>
            </w:r>
          </w:p>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 количество распоряжений на проведение внеплановых проверок (ед.)</w:t>
            </w:r>
          </w:p>
        </w:tc>
        <w:tc>
          <w:tcPr>
            <w:tcW w:w="850"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729"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Письма и жалобы, поступившие в контрольный орган</w:t>
            </w:r>
          </w:p>
        </w:tc>
      </w:tr>
      <w:tr w:rsidR="00D944E2" w:rsidTr="00E0256F">
        <w:trPr>
          <w:trHeight w:val="1833"/>
        </w:trPr>
        <w:tc>
          <w:tcPr>
            <w:tcW w:w="625"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84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на результаты которых поданы жалобы</w:t>
            </w:r>
          </w:p>
        </w:tc>
        <w:tc>
          <w:tcPr>
            <w:tcW w:w="2042"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Ж x 100 / </w:t>
            </w:r>
            <w:proofErr w:type="spellStart"/>
            <w:r>
              <w:rPr>
                <w:rFonts w:ascii="Times New Roman" w:hAnsi="Times New Roman" w:cs="Times New Roman"/>
                <w:sz w:val="24"/>
                <w:szCs w:val="24"/>
              </w:rPr>
              <w:t>Пф</w:t>
            </w:r>
            <w:proofErr w:type="spellEnd"/>
          </w:p>
        </w:tc>
        <w:tc>
          <w:tcPr>
            <w:tcW w:w="2324"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Ж - количество жалоб (ед.)</w:t>
            </w:r>
          </w:p>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Пф</w:t>
            </w:r>
            <w:proofErr w:type="spellEnd"/>
            <w:r>
              <w:rPr>
                <w:rFonts w:ascii="Times New Roman" w:hAnsi="Times New Roman" w:cs="Times New Roman"/>
                <w:sz w:val="24"/>
                <w:szCs w:val="24"/>
              </w:rPr>
              <w:t xml:space="preserve"> - количество проведенных проверок</w:t>
            </w:r>
          </w:p>
        </w:tc>
        <w:tc>
          <w:tcPr>
            <w:tcW w:w="850"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29"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r>
      <w:tr w:rsidR="00D944E2" w:rsidTr="00E0256F">
        <w:tc>
          <w:tcPr>
            <w:tcW w:w="625"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84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 xml:space="preserve">Доля контрольных (надзорных) мероприятий, </w:t>
            </w:r>
            <w:r>
              <w:rPr>
                <w:rFonts w:ascii="Times New Roman" w:hAnsi="Times New Roman" w:cs="Times New Roman"/>
                <w:sz w:val="24"/>
                <w:szCs w:val="24"/>
              </w:rPr>
              <w:lastRenderedPageBreak/>
              <w:t>результаты которых были признаны недействительными</w:t>
            </w:r>
          </w:p>
        </w:tc>
        <w:tc>
          <w:tcPr>
            <w:tcW w:w="2042"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Пн</w:t>
            </w:r>
            <w:proofErr w:type="spellEnd"/>
            <w:r>
              <w:rPr>
                <w:rFonts w:ascii="Times New Roman" w:hAnsi="Times New Roman" w:cs="Times New Roman"/>
                <w:sz w:val="24"/>
                <w:szCs w:val="24"/>
              </w:rPr>
              <w:t xml:space="preserve"> x 100 / </w:t>
            </w:r>
            <w:proofErr w:type="spellStart"/>
            <w:r>
              <w:rPr>
                <w:rFonts w:ascii="Times New Roman" w:hAnsi="Times New Roman" w:cs="Times New Roman"/>
                <w:sz w:val="24"/>
                <w:szCs w:val="24"/>
              </w:rPr>
              <w:t>Пф</w:t>
            </w:r>
            <w:proofErr w:type="spellEnd"/>
          </w:p>
        </w:tc>
        <w:tc>
          <w:tcPr>
            <w:tcW w:w="2324"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Пн</w:t>
            </w:r>
            <w:proofErr w:type="spellEnd"/>
            <w:r>
              <w:rPr>
                <w:rFonts w:ascii="Times New Roman" w:hAnsi="Times New Roman" w:cs="Times New Roman"/>
                <w:sz w:val="24"/>
                <w:szCs w:val="24"/>
              </w:rPr>
              <w:t xml:space="preserve"> - количество проверок, признанных недействительными </w:t>
            </w:r>
            <w:r>
              <w:rPr>
                <w:rFonts w:ascii="Times New Roman" w:hAnsi="Times New Roman" w:cs="Times New Roman"/>
                <w:sz w:val="24"/>
                <w:szCs w:val="24"/>
              </w:rPr>
              <w:lastRenderedPageBreak/>
              <w:t>(ед.)</w:t>
            </w:r>
          </w:p>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Пф</w:t>
            </w:r>
            <w:proofErr w:type="spellEnd"/>
            <w:r>
              <w:rPr>
                <w:rFonts w:ascii="Times New Roman" w:hAnsi="Times New Roman" w:cs="Times New Roman"/>
                <w:sz w:val="24"/>
                <w:szCs w:val="24"/>
              </w:rPr>
              <w:t xml:space="preserve"> - количество проведенных проверок (ед.)</w:t>
            </w:r>
          </w:p>
        </w:tc>
        <w:tc>
          <w:tcPr>
            <w:tcW w:w="850"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0%</w:t>
            </w:r>
          </w:p>
        </w:tc>
        <w:tc>
          <w:tcPr>
            <w:tcW w:w="1729"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r>
      <w:tr w:rsidR="00D944E2" w:rsidTr="00E0256F">
        <w:tc>
          <w:tcPr>
            <w:tcW w:w="625"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84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которые не удалось провести в связи с отсутствием собственника и т.д.</w:t>
            </w:r>
          </w:p>
        </w:tc>
        <w:tc>
          <w:tcPr>
            <w:tcW w:w="2042"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 x 100 / </w:t>
            </w:r>
            <w:proofErr w:type="spellStart"/>
            <w:r>
              <w:rPr>
                <w:rFonts w:ascii="Times New Roman" w:hAnsi="Times New Roman" w:cs="Times New Roman"/>
                <w:sz w:val="24"/>
                <w:szCs w:val="24"/>
              </w:rPr>
              <w:t>Пф</w:t>
            </w:r>
            <w:proofErr w:type="spellEnd"/>
          </w:p>
        </w:tc>
        <w:tc>
          <w:tcPr>
            <w:tcW w:w="2324"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По - проверки, не проведенные по причине отсутствия проверяемого лица (ед.)</w:t>
            </w:r>
          </w:p>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Пф</w:t>
            </w:r>
            <w:proofErr w:type="spellEnd"/>
            <w:r>
              <w:rPr>
                <w:rFonts w:ascii="Times New Roman" w:hAnsi="Times New Roman" w:cs="Times New Roman"/>
                <w:sz w:val="24"/>
                <w:szCs w:val="24"/>
              </w:rPr>
              <w:t xml:space="preserve"> - количество проведенных проверок (ед.)</w:t>
            </w:r>
          </w:p>
        </w:tc>
        <w:tc>
          <w:tcPr>
            <w:tcW w:w="850"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729"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r>
      <w:tr w:rsidR="00D944E2" w:rsidTr="00E0256F">
        <w:tc>
          <w:tcPr>
            <w:tcW w:w="625"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84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Доля заявлений, направленных на согласование в прокуратуру о проведении внеплановых контрольных (надзорных) мероприятий, в согласовании которых было отказано</w:t>
            </w:r>
          </w:p>
        </w:tc>
        <w:tc>
          <w:tcPr>
            <w:tcW w:w="2042"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Кзо</w:t>
            </w:r>
            <w:proofErr w:type="spellEnd"/>
            <w:r>
              <w:rPr>
                <w:rFonts w:ascii="Times New Roman" w:hAnsi="Times New Roman" w:cs="Times New Roman"/>
                <w:sz w:val="24"/>
                <w:szCs w:val="24"/>
              </w:rPr>
              <w:t xml:space="preserve"> x 100 / </w:t>
            </w:r>
            <w:proofErr w:type="spellStart"/>
            <w:r>
              <w:rPr>
                <w:rFonts w:ascii="Times New Roman" w:hAnsi="Times New Roman" w:cs="Times New Roman"/>
                <w:sz w:val="24"/>
                <w:szCs w:val="24"/>
              </w:rPr>
              <w:t>Кпз</w:t>
            </w:r>
            <w:proofErr w:type="spellEnd"/>
          </w:p>
        </w:tc>
        <w:tc>
          <w:tcPr>
            <w:tcW w:w="2324"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Кзо</w:t>
            </w:r>
            <w:proofErr w:type="spellEnd"/>
            <w:r>
              <w:rPr>
                <w:rFonts w:ascii="Times New Roman" w:hAnsi="Times New Roman" w:cs="Times New Roman"/>
                <w:sz w:val="24"/>
                <w:szCs w:val="24"/>
              </w:rPr>
              <w:t xml:space="preserve"> - количество заявлений, по которым пришел отказ в согласовании (ед.)</w:t>
            </w:r>
          </w:p>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Кпз</w:t>
            </w:r>
            <w:proofErr w:type="spellEnd"/>
            <w:r>
              <w:rPr>
                <w:rFonts w:ascii="Times New Roman" w:hAnsi="Times New Roman" w:cs="Times New Roman"/>
                <w:sz w:val="24"/>
                <w:szCs w:val="24"/>
              </w:rPr>
              <w:t xml:space="preserve"> - количество поданных на согласование заявлений</w:t>
            </w:r>
          </w:p>
        </w:tc>
        <w:tc>
          <w:tcPr>
            <w:tcW w:w="850"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729"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r>
      <w:tr w:rsidR="00D944E2" w:rsidTr="00E0256F">
        <w:tc>
          <w:tcPr>
            <w:tcW w:w="625"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84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по результатам которых материалы направлены в уполномоченные для принятия решений органы</w:t>
            </w:r>
          </w:p>
        </w:tc>
        <w:tc>
          <w:tcPr>
            <w:tcW w:w="2042"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Кнм</w:t>
            </w:r>
            <w:proofErr w:type="spellEnd"/>
            <w:r>
              <w:rPr>
                <w:rFonts w:ascii="Times New Roman" w:hAnsi="Times New Roman" w:cs="Times New Roman"/>
                <w:sz w:val="24"/>
                <w:szCs w:val="24"/>
              </w:rPr>
              <w:t xml:space="preserve"> x 100 / </w:t>
            </w:r>
            <w:proofErr w:type="spellStart"/>
            <w:r>
              <w:rPr>
                <w:rFonts w:ascii="Times New Roman" w:hAnsi="Times New Roman" w:cs="Times New Roman"/>
                <w:sz w:val="24"/>
                <w:szCs w:val="24"/>
              </w:rPr>
              <w:t>Квн</w:t>
            </w:r>
            <w:proofErr w:type="spellEnd"/>
          </w:p>
        </w:tc>
        <w:tc>
          <w:tcPr>
            <w:tcW w:w="2324"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Кнм</w:t>
            </w:r>
            <w:proofErr w:type="spellEnd"/>
            <w:r>
              <w:rPr>
                <w:rFonts w:ascii="Times New Roman" w:hAnsi="Times New Roman" w:cs="Times New Roman"/>
                <w:sz w:val="24"/>
                <w:szCs w:val="24"/>
              </w:rPr>
              <w:t xml:space="preserve"> - количество материалов, направленных в уполномоченные органы (ед.)</w:t>
            </w:r>
          </w:p>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Квн</w:t>
            </w:r>
            <w:proofErr w:type="spellEnd"/>
            <w:r>
              <w:rPr>
                <w:rFonts w:ascii="Times New Roman" w:hAnsi="Times New Roman" w:cs="Times New Roman"/>
                <w:sz w:val="24"/>
                <w:szCs w:val="24"/>
              </w:rPr>
              <w:t xml:space="preserve"> - количество выявленных нарушений (ед.)</w:t>
            </w:r>
          </w:p>
        </w:tc>
        <w:tc>
          <w:tcPr>
            <w:tcW w:w="850"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729"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r>
      <w:tr w:rsidR="00D944E2" w:rsidTr="00E0256F">
        <w:tc>
          <w:tcPr>
            <w:tcW w:w="625"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184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Количество проведенных профилактических мероприятий</w:t>
            </w:r>
          </w:p>
        </w:tc>
        <w:tc>
          <w:tcPr>
            <w:tcW w:w="2042"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c>
          <w:tcPr>
            <w:tcW w:w="2324"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1729"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r>
      <w:tr w:rsidR="00D944E2" w:rsidTr="00E0256F">
        <w:tc>
          <w:tcPr>
            <w:tcW w:w="9418" w:type="dxa"/>
            <w:gridSpan w:val="6"/>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2. Индикативные показатели, характеризующие объем задействованных трудовых ресурсов</w:t>
            </w:r>
          </w:p>
        </w:tc>
      </w:tr>
      <w:tr w:rsidR="00D944E2" w:rsidTr="00E0256F">
        <w:tc>
          <w:tcPr>
            <w:tcW w:w="625"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184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Количество штатных единиц</w:t>
            </w:r>
          </w:p>
        </w:tc>
        <w:tc>
          <w:tcPr>
            <w:tcW w:w="2042"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c>
          <w:tcPr>
            <w:tcW w:w="2324"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729"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r>
      <w:tr w:rsidR="00D944E2" w:rsidTr="00E0256F">
        <w:tc>
          <w:tcPr>
            <w:tcW w:w="625"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1848"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Нагрузка контрольных мероприятий на работников органа муниципального контроля</w:t>
            </w:r>
          </w:p>
        </w:tc>
        <w:tc>
          <w:tcPr>
            <w:tcW w:w="2042"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Км / </w:t>
            </w:r>
            <w:proofErr w:type="spellStart"/>
            <w:r>
              <w:rPr>
                <w:rFonts w:ascii="Times New Roman" w:hAnsi="Times New Roman" w:cs="Times New Roman"/>
                <w:sz w:val="24"/>
                <w:szCs w:val="24"/>
              </w:rPr>
              <w:t>Кр</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Нк</w:t>
            </w:r>
            <w:proofErr w:type="spellEnd"/>
          </w:p>
        </w:tc>
        <w:tc>
          <w:tcPr>
            <w:tcW w:w="2324" w:type="dxa"/>
            <w:tcBorders>
              <w:top w:val="single" w:sz="4" w:space="0" w:color="000000"/>
              <w:left w:val="single" w:sz="4" w:space="0" w:color="000000"/>
              <w:bottom w:val="single" w:sz="4" w:space="0" w:color="000000"/>
              <w:right w:val="single" w:sz="4" w:space="0" w:color="000000"/>
            </w:tcBorders>
          </w:tcPr>
          <w:p w:rsidR="00D944E2" w:rsidRDefault="00370C93">
            <w:pPr>
              <w:pStyle w:val="ConsPlusNormal"/>
              <w:rPr>
                <w:rFonts w:ascii="Times New Roman" w:hAnsi="Times New Roman" w:cs="Times New Roman"/>
                <w:sz w:val="24"/>
                <w:szCs w:val="24"/>
              </w:rPr>
            </w:pPr>
            <w:r>
              <w:rPr>
                <w:rFonts w:ascii="Times New Roman" w:hAnsi="Times New Roman" w:cs="Times New Roman"/>
                <w:sz w:val="24"/>
                <w:szCs w:val="24"/>
              </w:rPr>
              <w:t>Км - количество контрольных мероприятий (ед.)</w:t>
            </w:r>
          </w:p>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Кр</w:t>
            </w:r>
            <w:proofErr w:type="spellEnd"/>
            <w:r>
              <w:rPr>
                <w:rFonts w:ascii="Times New Roman" w:hAnsi="Times New Roman" w:cs="Times New Roman"/>
                <w:sz w:val="24"/>
                <w:szCs w:val="24"/>
              </w:rPr>
              <w:t xml:space="preserve"> - количество работников органа муниципального контроля (ед.)</w:t>
            </w:r>
          </w:p>
          <w:p w:rsidR="00D944E2" w:rsidRDefault="00370C93">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Нк</w:t>
            </w:r>
            <w:proofErr w:type="spellEnd"/>
            <w:r>
              <w:rPr>
                <w:rFonts w:ascii="Times New Roman" w:hAnsi="Times New Roman" w:cs="Times New Roman"/>
                <w:sz w:val="24"/>
                <w:szCs w:val="24"/>
              </w:rPr>
              <w:t xml:space="preserve"> - нагрузка на 1 работника (ед.)</w:t>
            </w:r>
          </w:p>
        </w:tc>
        <w:tc>
          <w:tcPr>
            <w:tcW w:w="850"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c>
          <w:tcPr>
            <w:tcW w:w="1729" w:type="dxa"/>
            <w:tcBorders>
              <w:top w:val="single" w:sz="4" w:space="0" w:color="000000"/>
              <w:left w:val="single" w:sz="4" w:space="0" w:color="000000"/>
              <w:bottom w:val="single" w:sz="4" w:space="0" w:color="000000"/>
              <w:right w:val="single" w:sz="4" w:space="0" w:color="000000"/>
            </w:tcBorders>
          </w:tcPr>
          <w:p w:rsidR="00D944E2" w:rsidRDefault="00D944E2">
            <w:pPr>
              <w:pStyle w:val="ConsPlusNormal"/>
              <w:rPr>
                <w:rFonts w:ascii="Times New Roman" w:hAnsi="Times New Roman" w:cs="Times New Roman"/>
                <w:sz w:val="24"/>
                <w:szCs w:val="24"/>
              </w:rPr>
            </w:pPr>
          </w:p>
        </w:tc>
      </w:tr>
    </w:tbl>
    <w:p w:rsidR="00D944E2" w:rsidRDefault="00D944E2">
      <w:pPr>
        <w:pStyle w:val="ConsPlusNormal"/>
        <w:sectPr w:rsidR="00D944E2" w:rsidSect="001202C2">
          <w:pgSz w:w="11906" w:h="16838"/>
          <w:pgMar w:top="1134" w:right="1134" w:bottom="1134" w:left="1134" w:header="0" w:footer="0" w:gutter="0"/>
          <w:cols w:space="720"/>
          <w:formProt w:val="0"/>
          <w:titlePg/>
          <w:docGrid w:linePitch="360"/>
        </w:sectPr>
      </w:pPr>
    </w:p>
    <w:p w:rsidR="00D944E2" w:rsidRDefault="00370C93">
      <w:pPr>
        <w:pStyle w:val="a4"/>
        <w:jc w:val="right"/>
        <w:outlineLvl w:val="1"/>
        <w:rPr>
          <w:sz w:val="24"/>
          <w:szCs w:val="24"/>
        </w:rPr>
      </w:pPr>
      <w:bookmarkStart w:id="18" w:name="P0007"/>
      <w:bookmarkStart w:id="19" w:name="startSelection"/>
      <w:bookmarkEnd w:id="18"/>
      <w:bookmarkEnd w:id="19"/>
      <w:r>
        <w:rPr>
          <w:sz w:val="24"/>
          <w:szCs w:val="24"/>
        </w:rPr>
        <w:lastRenderedPageBreak/>
        <w:t xml:space="preserve">Приложение </w:t>
      </w:r>
      <w:r w:rsidR="00E0256F">
        <w:rPr>
          <w:sz w:val="24"/>
          <w:szCs w:val="24"/>
        </w:rPr>
        <w:t>5</w:t>
      </w:r>
      <w:r>
        <w:rPr>
          <w:sz w:val="24"/>
          <w:szCs w:val="24"/>
        </w:rPr>
        <w:br/>
        <w:t>к Положению о муниципальном контроле</w:t>
      </w:r>
      <w:r>
        <w:rPr>
          <w:sz w:val="24"/>
          <w:szCs w:val="24"/>
        </w:rPr>
        <w:br/>
        <w:t>в сфере благоустройства на территории</w:t>
      </w:r>
      <w:r>
        <w:rPr>
          <w:sz w:val="24"/>
          <w:szCs w:val="24"/>
        </w:rPr>
        <w:br/>
        <w:t>муниципального образования "Город Чистополь</w:t>
      </w:r>
      <w:r w:rsidR="00E0256F">
        <w:rPr>
          <w:sz w:val="24"/>
          <w:szCs w:val="24"/>
        </w:rPr>
        <w:t>»</w:t>
      </w:r>
      <w:r>
        <w:rPr>
          <w:sz w:val="24"/>
          <w:szCs w:val="24"/>
        </w:rPr>
        <w:br/>
      </w:r>
      <w:proofErr w:type="spellStart"/>
      <w:r>
        <w:rPr>
          <w:sz w:val="24"/>
          <w:szCs w:val="24"/>
        </w:rPr>
        <w:t>Чистопольского</w:t>
      </w:r>
      <w:proofErr w:type="spellEnd"/>
      <w:r>
        <w:rPr>
          <w:sz w:val="24"/>
          <w:szCs w:val="24"/>
        </w:rPr>
        <w:t xml:space="preserve"> муниципального района</w:t>
      </w:r>
      <w:r>
        <w:rPr>
          <w:sz w:val="24"/>
          <w:szCs w:val="24"/>
        </w:rPr>
        <w:br/>
        <w:t>Республики Татарстан"</w:t>
      </w:r>
    </w:p>
    <w:p w:rsidR="00D944E2" w:rsidRDefault="00370C93">
      <w:pPr>
        <w:pStyle w:val="a4"/>
        <w:jc w:val="center"/>
        <w:rPr>
          <w:b/>
          <w:bCs/>
          <w:sz w:val="28"/>
          <w:szCs w:val="28"/>
        </w:rPr>
      </w:pPr>
      <w:bookmarkStart w:id="20" w:name="P0008"/>
      <w:bookmarkEnd w:id="20"/>
      <w:r>
        <w:rPr>
          <w:b/>
          <w:bCs/>
          <w:sz w:val="28"/>
          <w:szCs w:val="28"/>
        </w:rPr>
        <w:t>Перечень индикаторов риска нарушения обязательных требований, проверяемых в рамках осуществления муниципального контроля в сфере благоустройства на территории муниципального образования "Город Чистополь</w:t>
      </w:r>
      <w:r w:rsidR="00E0256F">
        <w:rPr>
          <w:b/>
          <w:bCs/>
          <w:sz w:val="28"/>
          <w:szCs w:val="28"/>
        </w:rPr>
        <w:t>»</w:t>
      </w:r>
      <w:r>
        <w:rPr>
          <w:b/>
          <w:bCs/>
          <w:sz w:val="28"/>
          <w:szCs w:val="28"/>
        </w:rPr>
        <w:t xml:space="preserve"> </w:t>
      </w:r>
      <w:proofErr w:type="spellStart"/>
      <w:r>
        <w:rPr>
          <w:b/>
          <w:bCs/>
          <w:sz w:val="28"/>
          <w:szCs w:val="28"/>
        </w:rPr>
        <w:t>Чистопольского</w:t>
      </w:r>
      <w:proofErr w:type="spellEnd"/>
      <w:r>
        <w:rPr>
          <w:b/>
          <w:bCs/>
          <w:sz w:val="28"/>
          <w:szCs w:val="28"/>
        </w:rPr>
        <w:t xml:space="preserve"> муниципального района Республики Татарстан" </w:t>
      </w:r>
    </w:p>
    <w:p w:rsidR="00D944E2" w:rsidRDefault="00D944E2">
      <w:pPr>
        <w:pStyle w:val="a4"/>
        <w:jc w:val="both"/>
        <w:rPr>
          <w:sz w:val="28"/>
          <w:szCs w:val="28"/>
        </w:rPr>
      </w:pPr>
      <w:bookmarkStart w:id="21" w:name="P0009"/>
      <w:bookmarkEnd w:id="21"/>
    </w:p>
    <w:p w:rsidR="00D944E2" w:rsidRDefault="00370C93">
      <w:pPr>
        <w:pStyle w:val="a4"/>
        <w:jc w:val="both"/>
        <w:rPr>
          <w:sz w:val="28"/>
          <w:szCs w:val="28"/>
        </w:rPr>
      </w:pPr>
      <w:bookmarkStart w:id="22" w:name="P0009_2"/>
      <w:bookmarkEnd w:id="22"/>
      <w:r>
        <w:rPr>
          <w:sz w:val="28"/>
          <w:szCs w:val="28"/>
        </w:rPr>
        <w:t>1. 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w:t>
      </w:r>
    </w:p>
    <w:p w:rsidR="00D944E2" w:rsidRDefault="00370C93">
      <w:pPr>
        <w:pStyle w:val="a4"/>
        <w:jc w:val="both"/>
        <w:rPr>
          <w:sz w:val="28"/>
          <w:szCs w:val="28"/>
        </w:rPr>
      </w:pPr>
      <w:bookmarkStart w:id="23" w:name="P000A"/>
      <w:bookmarkEnd w:id="23"/>
      <w:r>
        <w:rPr>
          <w:sz w:val="28"/>
          <w:szCs w:val="28"/>
        </w:rPr>
        <w:t>2. Снижение на 50 и более процентов количества работников (но не менее чем на два работника) организации, к обязанностям которой отнесено выполнение работ по уборке объектов и элементов благоустройства, за квартал по сравнению с аналогичным периодом прошлого года при отсутствии увеличения количества уборочной и специальной техники, предназначенной для выполнения указанных работ, за аналогичный период времени.</w:t>
      </w:r>
    </w:p>
    <w:p w:rsidR="00D944E2" w:rsidRDefault="00370C93">
      <w:pPr>
        <w:pStyle w:val="a4"/>
        <w:jc w:val="both"/>
        <w:rPr>
          <w:sz w:val="28"/>
          <w:szCs w:val="28"/>
        </w:rPr>
      </w:pPr>
      <w:bookmarkStart w:id="24" w:name="P000B"/>
      <w:bookmarkEnd w:id="24"/>
      <w:r>
        <w:rPr>
          <w:sz w:val="28"/>
          <w:szCs w:val="28"/>
        </w:rPr>
        <w:t>3. Увеличение на 15 и более процентов количества граждан, обратившихся за оказанием травматологической помощи в связи с получением травмы на территории обслуживания организации, к обязанностям которой отнесено выполнение работ по уборке объектов и элементов благоустройства, в течение двух календарных недель по сравнению с аналогичным предшествующим периодом времени.</w:t>
      </w:r>
    </w:p>
    <w:p w:rsidR="00D944E2" w:rsidRDefault="00370C93">
      <w:pPr>
        <w:pStyle w:val="a4"/>
        <w:jc w:val="both"/>
        <w:rPr>
          <w:sz w:val="28"/>
          <w:szCs w:val="28"/>
        </w:rPr>
      </w:pPr>
      <w:bookmarkStart w:id="25" w:name="P000C"/>
      <w:bookmarkEnd w:id="25"/>
      <w:r>
        <w:rPr>
          <w:sz w:val="28"/>
          <w:szCs w:val="28"/>
        </w:rPr>
        <w:t>4. Наличие сведений о выявлении в течение 30 календарных дней трёх и более аналогичных случаев отклонения состояния объекта контроля, требования к которому установлены Правилами благоустройства территории муниципального образования, свидетельствующих об имеющихся признаках нарушения обязательных требований в сфере благоустройства и возможном риске причинения вреда (ущерба) охраняемым законом ценностям, которые поступили от граждан, организаций, органов государственной власти, органов местного самоуправления, получены из средств массовой информации, информационно-телекоммуникационной сети "Интернет" и (или) в результате проведения мероприятий, направленных на оценку достоверности поступивших сведений.</w:t>
      </w:r>
    </w:p>
    <w:p w:rsidR="00D944E2" w:rsidRDefault="00370C93">
      <w:pPr>
        <w:pStyle w:val="a4"/>
        <w:jc w:val="both"/>
        <w:rPr>
          <w:sz w:val="28"/>
          <w:szCs w:val="28"/>
        </w:rPr>
      </w:pPr>
      <w:bookmarkStart w:id="26" w:name="P000D"/>
      <w:bookmarkEnd w:id="26"/>
      <w:r>
        <w:rPr>
          <w:sz w:val="28"/>
          <w:szCs w:val="28"/>
        </w:rPr>
        <w:t xml:space="preserve">5. Наличие в течение одного года не менее пяти постановлений по делу об административном правонарушении о назначении административного </w:t>
      </w:r>
      <w:r>
        <w:rPr>
          <w:sz w:val="28"/>
          <w:szCs w:val="28"/>
        </w:rPr>
        <w:lastRenderedPageBreak/>
        <w:t>наказания за нарушение обязательных требований в сфере благоустройства, вынесенных в отношении контролируемого лица.</w:t>
      </w:r>
    </w:p>
    <w:p w:rsidR="00D944E2" w:rsidRDefault="00370C93">
      <w:pPr>
        <w:pStyle w:val="a4"/>
        <w:jc w:val="both"/>
        <w:rPr>
          <w:sz w:val="28"/>
          <w:szCs w:val="28"/>
        </w:rPr>
      </w:pPr>
      <w:bookmarkStart w:id="27" w:name="P000E"/>
      <w:bookmarkEnd w:id="27"/>
      <w:r>
        <w:rPr>
          <w:sz w:val="28"/>
          <w:szCs w:val="28"/>
        </w:rPr>
        <w:t>6. Увеличение на 15 и более процентов количества граждан, обратившихся за оказанием травматологической помощи в связи с получением травмы на территории одной административно-территориальной единицы населенного пункта (улицы, микрорайона), в течение двух календарных недель по сравнению с аналогичным предшествующим периодом времени."</w:t>
      </w:r>
    </w:p>
    <w:p w:rsidR="00D944E2" w:rsidRDefault="00D944E2">
      <w:pPr>
        <w:pStyle w:val="ConsPlusNormal"/>
        <w:jc w:val="right"/>
        <w:outlineLvl w:val="1"/>
        <w:rPr>
          <w:rFonts w:ascii="Times New Roman" w:hAnsi="Times New Roman" w:cs="Times New Roman"/>
          <w:sz w:val="24"/>
          <w:szCs w:val="24"/>
        </w:rPr>
      </w:pPr>
    </w:p>
    <w:sectPr w:rsidR="00D944E2">
      <w:pgSz w:w="11906" w:h="16838"/>
      <w:pgMar w:top="1134" w:right="851"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empora LGC Uni">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4E2"/>
    <w:rsid w:val="001202C2"/>
    <w:rsid w:val="00277F6C"/>
    <w:rsid w:val="00370C93"/>
    <w:rsid w:val="00740B40"/>
    <w:rsid w:val="00A842CB"/>
    <w:rsid w:val="00B37DBA"/>
    <w:rsid w:val="00D944E2"/>
    <w:rsid w:val="00E0256F"/>
    <w:rsid w:val="00E11EBB"/>
    <w:rsid w:val="00E129A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7A8E"/>
  <w15:docId w15:val="{F717AC7B-141C-42AF-868C-1A519CCB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rPr>
  </w:style>
  <w:style w:type="paragraph" w:styleId="1">
    <w:name w:val="heading 1"/>
    <w:next w:val="a"/>
    <w:link w:val="10"/>
    <w:uiPriority w:val="9"/>
    <w:unhideWhenUsed/>
    <w:qFormat/>
    <w:pPr>
      <w:keepNext/>
      <w:keepLines/>
      <w:suppressAutoHyphens/>
      <w:spacing w:line="259" w:lineRule="auto"/>
      <w:ind w:left="10" w:right="1061" w:hanging="10"/>
      <w:jc w:val="center"/>
      <w:outlineLvl w:val="0"/>
    </w:pPr>
    <w:rPr>
      <w:color w:val="000000"/>
      <w:sz w:val="28"/>
      <w:szCs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style>
  <w:style w:type="character" w:customStyle="1" w:styleId="10">
    <w:name w:val="Заголовок 1 Знак"/>
    <w:link w:val="1"/>
    <w:uiPriority w:val="9"/>
    <w:qFormat/>
    <w:rPr>
      <w:color w:val="000000"/>
      <w:sz w:val="28"/>
      <w:szCs w:val="22"/>
      <w:u w:val="single"/>
    </w:rPr>
  </w:style>
  <w:style w:type="character" w:customStyle="1" w:styleId="a5">
    <w:name w:val="Верхний колонтитул Знак"/>
    <w:link w:val="a6"/>
    <w:uiPriority w:val="99"/>
    <w:qFormat/>
    <w:rPr>
      <w:sz w:val="24"/>
      <w:szCs w:val="24"/>
    </w:rPr>
  </w:style>
  <w:style w:type="character" w:customStyle="1" w:styleId="a7">
    <w:name w:val="Нижний колонтитул Знак"/>
    <w:link w:val="a8"/>
    <w:qFormat/>
    <w:rPr>
      <w:sz w:val="24"/>
      <w:szCs w:val="24"/>
    </w:rPr>
  </w:style>
  <w:style w:type="character" w:styleId="a9">
    <w:name w:val="Hyperlink"/>
    <w:rPr>
      <w:color w:val="000080"/>
      <w:u w:val="single"/>
    </w:rPr>
  </w:style>
  <w:style w:type="character" w:styleId="aa">
    <w:name w:val="FollowedHyperlink"/>
    <w:rPr>
      <w:color w:val="800000"/>
      <w:u w:val="single"/>
    </w:rPr>
  </w:style>
  <w:style w:type="paragraph" w:styleId="ab">
    <w:name w:val="Title"/>
    <w:basedOn w:val="a"/>
    <w:next w:val="a4"/>
    <w:qFormat/>
    <w:pPr>
      <w:keepNext/>
      <w:spacing w:before="240" w:after="120"/>
    </w:pPr>
    <w:rPr>
      <w:rFonts w:ascii="PT Astra Serif" w:eastAsia="Microsoft YaHei" w:hAnsi="PT Astra Serif" w:cs="Mangal"/>
      <w:sz w:val="28"/>
      <w:szCs w:val="28"/>
    </w:rPr>
  </w:style>
  <w:style w:type="paragraph" w:styleId="a4">
    <w:name w:val="Body Text"/>
    <w:basedOn w:val="a"/>
    <w:link w:val="a3"/>
    <w:unhideWhenUsed/>
    <w:pPr>
      <w:spacing w:after="120"/>
    </w:pPr>
    <w:rPr>
      <w:sz w:val="20"/>
      <w:szCs w:val="20"/>
    </w:rPr>
  </w:style>
  <w:style w:type="paragraph" w:styleId="ac">
    <w:name w:val="List"/>
    <w:basedOn w:val="a4"/>
    <w:rPr>
      <w:rFonts w:ascii="PT Astra Serif" w:hAnsi="PT Astra Serif" w:cs="Mangal"/>
    </w:rPr>
  </w:style>
  <w:style w:type="paragraph" w:styleId="ad">
    <w:name w:val="caption"/>
    <w:basedOn w:val="a"/>
    <w:qFormat/>
    <w:pPr>
      <w:suppressLineNumbers/>
      <w:spacing w:before="120" w:after="120"/>
    </w:pPr>
    <w:rPr>
      <w:rFonts w:ascii="PT Astra Serif" w:hAnsi="PT Astra Serif" w:cs="Mangal"/>
      <w:i/>
      <w:iCs/>
    </w:rPr>
  </w:style>
  <w:style w:type="paragraph" w:styleId="ae">
    <w:name w:val="index heading"/>
    <w:basedOn w:val="a"/>
    <w:qFormat/>
    <w:pPr>
      <w:suppressLineNumbers/>
    </w:pPr>
    <w:rPr>
      <w:rFonts w:ascii="PT Astra Serif" w:hAnsi="PT Astra Serif" w:cs="Mangal"/>
    </w:rPr>
  </w:style>
  <w:style w:type="paragraph" w:customStyle="1" w:styleId="2">
    <w:name w:val="Знак2"/>
    <w:basedOn w:val="a"/>
    <w:qFormat/>
    <w:pPr>
      <w:widowControl w:val="0"/>
      <w:spacing w:after="160" w:line="240" w:lineRule="exact"/>
      <w:jc w:val="right"/>
    </w:pPr>
    <w:rPr>
      <w:sz w:val="20"/>
      <w:szCs w:val="20"/>
      <w:lang w:val="en-GB" w:eastAsia="en-US"/>
    </w:rPr>
  </w:style>
  <w:style w:type="paragraph" w:styleId="af">
    <w:name w:val="Balloon Text"/>
    <w:basedOn w:val="a"/>
    <w:semiHidden/>
    <w:qFormat/>
    <w:rPr>
      <w:rFonts w:ascii="Tahoma" w:hAnsi="Tahoma" w:cs="Tahoma"/>
      <w:sz w:val="16"/>
      <w:szCs w:val="16"/>
    </w:rPr>
  </w:style>
  <w:style w:type="paragraph" w:customStyle="1" w:styleId="ConsPlusNormal">
    <w:name w:val="ConsPlusNormal"/>
    <w:qFormat/>
    <w:pPr>
      <w:widowControl w:val="0"/>
      <w:suppressAutoHyphens/>
    </w:pPr>
    <w:rPr>
      <w:rFonts w:ascii="Arial" w:hAnsi="Arial" w:cs="Arial"/>
    </w:rPr>
  </w:style>
  <w:style w:type="paragraph" w:customStyle="1" w:styleId="ConsPlusNonformat">
    <w:name w:val="ConsPlusNonformat"/>
    <w:qFormat/>
    <w:pPr>
      <w:widowControl w:val="0"/>
      <w:suppressAutoHyphens/>
    </w:pPr>
    <w:rPr>
      <w:rFonts w:ascii="Courier New" w:hAnsi="Courier New" w:cs="Courier New"/>
    </w:rPr>
  </w:style>
  <w:style w:type="paragraph" w:customStyle="1" w:styleId="ConsPlusTitle">
    <w:name w:val="ConsPlusTitle"/>
    <w:qFormat/>
    <w:pPr>
      <w:widowControl w:val="0"/>
      <w:suppressAutoHyphens/>
    </w:pPr>
    <w:rPr>
      <w:rFonts w:ascii="Arial" w:hAnsi="Arial" w:cs="Arial"/>
      <w:b/>
      <w:bCs/>
    </w:rPr>
  </w:style>
  <w:style w:type="paragraph" w:customStyle="1" w:styleId="ConsNormal">
    <w:name w:val="ConsNormal"/>
    <w:qFormat/>
    <w:pPr>
      <w:widowControl w:val="0"/>
      <w:suppressAutoHyphens/>
      <w:ind w:right="19772" w:firstLine="720"/>
    </w:pPr>
    <w:rPr>
      <w:rFonts w:ascii="Arial" w:hAnsi="Arial" w:cs="Arial"/>
    </w:rPr>
  </w:style>
  <w:style w:type="paragraph" w:customStyle="1" w:styleId="af0">
    <w:name w:val="Колонтитул"/>
    <w:basedOn w:val="a"/>
    <w:qFormat/>
  </w:style>
  <w:style w:type="paragraph" w:styleId="a6">
    <w:name w:val="header"/>
    <w:basedOn w:val="a"/>
    <w:link w:val="a5"/>
    <w:uiPriority w:val="99"/>
    <w:pPr>
      <w:tabs>
        <w:tab w:val="center" w:pos="4677"/>
        <w:tab w:val="right" w:pos="9355"/>
      </w:tabs>
    </w:pPr>
  </w:style>
  <w:style w:type="paragraph" w:styleId="a8">
    <w:name w:val="footer"/>
    <w:basedOn w:val="a"/>
    <w:link w:val="a7"/>
    <w:pPr>
      <w:tabs>
        <w:tab w:val="center" w:pos="4677"/>
        <w:tab w:val="right" w:pos="9355"/>
      </w:tabs>
    </w:pPr>
  </w:style>
  <w:style w:type="paragraph" w:customStyle="1" w:styleId="Standard">
    <w:name w:val="Standard"/>
    <w:qFormat/>
    <w:pPr>
      <w:suppressAutoHyphens/>
    </w:pPr>
    <w:rPr>
      <w:rFonts w:ascii="Tempora LGC Uni" w:eastAsia="Droid Sans Fallback" w:hAnsi="Tempora LGC Uni" w:cs="FreeSans"/>
      <w:sz w:val="24"/>
      <w:szCs w:val="24"/>
      <w:lang w:eastAsia="zh-CN" w:bidi="hi-IN"/>
    </w:rPr>
  </w:style>
  <w:style w:type="paragraph" w:styleId="af1">
    <w:name w:val="List Paragraph"/>
    <w:basedOn w:val="Standard"/>
    <w:qFormat/>
    <w:pPr>
      <w:spacing w:after="200"/>
      <w:ind w:left="720"/>
      <w:contextualSpacing/>
    </w:pPr>
  </w:style>
  <w:style w:type="paragraph" w:customStyle="1" w:styleId="af2">
    <w:name w:val="Обычный (Интернет)"/>
    <w:basedOn w:val="a"/>
    <w:uiPriority w:val="99"/>
    <w:unhideWhenUsed/>
    <w:qFormat/>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637" TargetMode="External"/><Relationship Id="rId13" Type="http://schemas.openxmlformats.org/officeDocument/2006/relationships/hyperlink" Target="https://login.consultant.ru/link/?req=doc&amp;base=RZB&amp;n=495001&amp;dst=10063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5001&amp;dst=101410" TargetMode="External"/><Relationship Id="rId12" Type="http://schemas.openxmlformats.org/officeDocument/2006/relationships/hyperlink" Target="https://login.consultant.ru/link/?req=doc&amp;base=LAW&amp;n=495001&amp;dst=1007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91;&#1084;&#1082;-&#1082;&#1091;&#1088;&#1089;&#1082;.&#1088;&#1092;/" TargetMode="External"/><Relationship Id="rId11" Type="http://schemas.openxmlformats.org/officeDocument/2006/relationships/hyperlink" Target="https://login.consultant.ru/link/?req=doc&amp;base=LAW&amp;n=495001&amp;dst=101175" TargetMode="External"/><Relationship Id="rId5" Type="http://schemas.openxmlformats.org/officeDocument/2006/relationships/hyperlink" Target="kodeks://link/d?nd=439343973&amp;mark=000000000000000000000000000000000000000000000000035QR42M" TargetMode="External"/><Relationship Id="rId15" Type="http://schemas.openxmlformats.org/officeDocument/2006/relationships/theme" Target="theme/theme1.xml"/><Relationship Id="rId10" Type="http://schemas.openxmlformats.org/officeDocument/2006/relationships/hyperlink" Target="https://login.consultant.ru/link/?req=doc&amp;base=LAW&amp;n=495001&amp;dst=101412" TargetMode="External"/><Relationship Id="rId4" Type="http://schemas.openxmlformats.org/officeDocument/2006/relationships/hyperlink" Target="kodeks://link/d?nd=439343973&amp;mark=00000000000000000000000000000000000000000000000002B92NDI" TargetMode="External"/><Relationship Id="rId9" Type="http://schemas.openxmlformats.org/officeDocument/2006/relationships/hyperlink" Target="https://login.consultant.ru/link/?req=doc&amp;base=LAW&amp;n=495001&amp;dst=1006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35</Pages>
  <Words>11469</Words>
  <Characters>65377</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АДМИНИСТРАЦИЯ ГОРОДА КУРСКА</vt:lpstr>
    </vt:vector>
  </TitlesOfParts>
  <Company>ТолькоДляТестов</Company>
  <LinksUpToDate>false</LinksUpToDate>
  <CharactersWithSpaces>76693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КУРСКА</dc:title>
  <dc:subject/>
  <dc:creator>ТолькоДляТестов</dc:creator>
  <dc:description/>
  <cp:lastModifiedBy>chist</cp:lastModifiedBy>
  <cp:revision>93</cp:revision>
  <dcterms:created xsi:type="dcterms:W3CDTF">2023-10-06T14:34:00Z</dcterms:created>
  <dcterms:modified xsi:type="dcterms:W3CDTF">2025-12-10T10:29:00Z</dcterms:modified>
  <dc:language>ru-RU</dc:language>
  <cp:version>983040</cp:version>
</cp:coreProperties>
</file>