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01" w:rsidRDefault="00F85101"/>
    <w:p w:rsidR="00F85101" w:rsidRDefault="00F85101" w:rsidP="00F8510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>ПРОЕКТ</w:t>
      </w:r>
    </w:p>
    <w:p w:rsidR="00F85101" w:rsidRDefault="00F85101" w:rsidP="00F85101">
      <w:pPr>
        <w:rPr>
          <w:sz w:val="28"/>
          <w:szCs w:val="28"/>
        </w:rPr>
      </w:pPr>
    </w:p>
    <w:p w:rsidR="00F85101" w:rsidRDefault="00F85101" w:rsidP="00F851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Совета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РТ</w:t>
      </w:r>
    </w:p>
    <w:p w:rsidR="00F85101" w:rsidRDefault="00F85101" w:rsidP="00F85101">
      <w:pPr>
        <w:jc w:val="center"/>
        <w:rPr>
          <w:sz w:val="28"/>
          <w:szCs w:val="28"/>
        </w:rPr>
      </w:pPr>
    </w:p>
    <w:p w:rsidR="00F85101" w:rsidRDefault="00F85101" w:rsidP="00F85101">
      <w:pPr>
        <w:rPr>
          <w:sz w:val="28"/>
          <w:szCs w:val="28"/>
        </w:rPr>
      </w:pPr>
    </w:p>
    <w:p w:rsidR="00F85101" w:rsidRDefault="00F85101" w:rsidP="00F85101">
      <w:pPr>
        <w:rPr>
          <w:sz w:val="28"/>
          <w:szCs w:val="28"/>
        </w:rPr>
      </w:pPr>
      <w:bookmarkStart w:id="0" w:name="_GoBack"/>
    </w:p>
    <w:p w:rsidR="00F85101" w:rsidRDefault="00F85101" w:rsidP="00F85101">
      <w:pPr>
        <w:ind w:right="4534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  </w:t>
      </w:r>
      <w:proofErr w:type="spellStart"/>
      <w:r>
        <w:rPr>
          <w:sz w:val="28"/>
          <w:szCs w:val="28"/>
        </w:rPr>
        <w:t>Чистопольского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</w:t>
      </w:r>
    </w:p>
    <w:p w:rsidR="00F85101" w:rsidRDefault="00F85101" w:rsidP="00F85101">
      <w:pPr>
        <w:tabs>
          <w:tab w:val="left" w:pos="567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от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</w:rPr>
        <w:t>10.11.2016  года</w:t>
      </w:r>
      <w:proofErr w:type="gramEnd"/>
      <w:r>
        <w:rPr>
          <w:sz w:val="28"/>
          <w:szCs w:val="28"/>
        </w:rPr>
        <w:t xml:space="preserve"> № №22\1 «О введении в действие, установлении ставок, порядка уплаты земельного налога»</w:t>
      </w:r>
    </w:p>
    <w:bookmarkEnd w:id="0"/>
    <w:p w:rsidR="00F85101" w:rsidRDefault="00F85101" w:rsidP="00F85101">
      <w:pPr>
        <w:ind w:right="4534"/>
        <w:rPr>
          <w:sz w:val="28"/>
          <w:szCs w:val="28"/>
        </w:rPr>
      </w:pPr>
    </w:p>
    <w:p w:rsidR="00F85101" w:rsidRDefault="00F85101" w:rsidP="00F851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В соответствии с главой 31 Налогового кодекса Российской </w:t>
      </w:r>
      <w:proofErr w:type="gramStart"/>
      <w:r>
        <w:rPr>
          <w:bCs/>
          <w:sz w:val="28"/>
          <w:szCs w:val="28"/>
          <w:shd w:val="clear" w:color="auto" w:fill="FFFFFF"/>
        </w:rPr>
        <w:t xml:space="preserve">Федерации,   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                   </w:t>
      </w:r>
      <w:r>
        <w:rPr>
          <w:sz w:val="28"/>
          <w:szCs w:val="28"/>
        </w:rPr>
        <w:t xml:space="preserve"> Совет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сельского поселения  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F85101" w:rsidRDefault="00F85101" w:rsidP="00F85101">
      <w:pPr>
        <w:rPr>
          <w:sz w:val="28"/>
          <w:szCs w:val="28"/>
        </w:rPr>
      </w:pPr>
    </w:p>
    <w:p w:rsidR="00F85101" w:rsidRDefault="00F85101" w:rsidP="00F851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F85101" w:rsidRDefault="00F85101" w:rsidP="00F85101">
      <w:pPr>
        <w:tabs>
          <w:tab w:val="left" w:pos="567"/>
        </w:tabs>
        <w:jc w:val="both"/>
        <w:rPr>
          <w:sz w:val="28"/>
          <w:szCs w:val="28"/>
        </w:rPr>
      </w:pPr>
    </w:p>
    <w:p w:rsidR="00F85101" w:rsidRDefault="00F85101" w:rsidP="00F85101">
      <w:pPr>
        <w:pStyle w:val="a4"/>
        <w:numPr>
          <w:ilvl w:val="0"/>
          <w:numId w:val="1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Внести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85101" w:rsidRDefault="00F85101" w:rsidP="00F85101">
      <w:pPr>
        <w:pStyle w:val="a4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10.11.2016 года № 22\1«О введении в действие, установлении ставок, порядка уплаты земельного налога» следующие изменения:</w:t>
      </w:r>
    </w:p>
    <w:p w:rsidR="00F85101" w:rsidRDefault="00F85101" w:rsidP="00F85101">
      <w:pPr>
        <w:tabs>
          <w:tab w:val="left" w:pos="567"/>
          <w:tab w:val="left" w:pos="709"/>
        </w:tabs>
        <w:spacing w:line="24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1.1. </w:t>
      </w:r>
      <w:r>
        <w:rPr>
          <w:sz w:val="28"/>
          <w:szCs w:val="28"/>
          <w:shd w:val="clear" w:color="auto" w:fill="FFFFFF"/>
        </w:rPr>
        <w:t xml:space="preserve">дополнить новым пунктом 4.1. следующего содержания: </w:t>
      </w:r>
    </w:p>
    <w:p w:rsidR="00F85101" w:rsidRDefault="00F85101" w:rsidP="00F85101">
      <w:pPr>
        <w:tabs>
          <w:tab w:val="left" w:pos="567"/>
          <w:tab w:val="left" w:pos="709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Федерации.».</w:t>
      </w:r>
      <w:r>
        <w:rPr>
          <w:sz w:val="28"/>
          <w:szCs w:val="28"/>
        </w:rPr>
        <w:t xml:space="preserve"> </w:t>
      </w:r>
    </w:p>
    <w:p w:rsidR="00F85101" w:rsidRDefault="00F85101" w:rsidP="00F85101">
      <w:pPr>
        <w:tabs>
          <w:tab w:val="left" w:pos="567"/>
          <w:tab w:val="left" w:pos="709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5" w:history="1">
        <w:r>
          <w:rPr>
            <w:rStyle w:val="a3"/>
            <w:sz w:val="28"/>
            <w:szCs w:val="28"/>
          </w:rPr>
          <w:t>www.chistopol.tatarstan.ru</w:t>
        </w:r>
      </w:hyperlink>
      <w:r>
        <w:rPr>
          <w:sz w:val="28"/>
          <w:szCs w:val="28"/>
        </w:rPr>
        <w:t>).</w:t>
      </w:r>
    </w:p>
    <w:p w:rsidR="00F85101" w:rsidRDefault="00F85101" w:rsidP="00F85101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2026 года, но не ранее чем по истечении одного месяца со дня его официального опубликования.</w:t>
      </w:r>
    </w:p>
    <w:p w:rsidR="00F85101" w:rsidRDefault="00F85101" w:rsidP="00F85101">
      <w:pPr>
        <w:pStyle w:val="a4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F85101" w:rsidRDefault="00F85101" w:rsidP="00F85101">
      <w:pPr>
        <w:rPr>
          <w:sz w:val="28"/>
          <w:szCs w:val="28"/>
        </w:rPr>
      </w:pPr>
    </w:p>
    <w:p w:rsidR="00F85101" w:rsidRDefault="00F85101" w:rsidP="00F85101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</w:t>
      </w:r>
      <w:proofErr w:type="spellStart"/>
      <w:r>
        <w:rPr>
          <w:sz w:val="28"/>
          <w:szCs w:val="28"/>
        </w:rPr>
        <w:t>Р.Г.Давлетшина</w:t>
      </w:r>
      <w:proofErr w:type="spellEnd"/>
      <w:r>
        <w:rPr>
          <w:sz w:val="28"/>
          <w:szCs w:val="28"/>
        </w:rPr>
        <w:t xml:space="preserve">                 </w:t>
      </w:r>
    </w:p>
    <w:p w:rsidR="00F85101" w:rsidRDefault="00F85101" w:rsidP="00F85101"/>
    <w:p w:rsidR="00714D8F" w:rsidRPr="00F85101" w:rsidRDefault="00F85101" w:rsidP="00F85101"/>
    <w:sectPr w:rsidR="00714D8F" w:rsidRPr="00F85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01"/>
    <w:rsid w:val="00CD3F0B"/>
    <w:rsid w:val="00DF3AB7"/>
    <w:rsid w:val="00F8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A62A"/>
  <w15:chartTrackingRefBased/>
  <w15:docId w15:val="{997CF811-56E2-452B-B4AC-962919BE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851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51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2025-11-17T11:13:00Z</dcterms:created>
  <dcterms:modified xsi:type="dcterms:W3CDTF">2025-11-17T11:14:00Z</dcterms:modified>
</cp:coreProperties>
</file>