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AE" w:rsidRDefault="001150AE" w:rsidP="001150A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150AE" w:rsidRDefault="001150AE" w:rsidP="005B44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152" w:rsidRDefault="00F27152" w:rsidP="005B4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0AE" w:rsidRDefault="001150AE" w:rsidP="005B4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Об установлении начальной цены</w:t>
      </w:r>
    </w:p>
    <w:p w:rsidR="001150AE" w:rsidRDefault="001150AE" w:rsidP="005B4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предмета аукциона на право</w:t>
      </w:r>
    </w:p>
    <w:p w:rsidR="005B44CD" w:rsidRDefault="001150AE" w:rsidP="005B4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заключения договора аренды земельного участка</w:t>
      </w:r>
    </w:p>
    <w:p w:rsidR="001150AE" w:rsidRDefault="001150AE" w:rsidP="005B4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0AE" w:rsidRPr="005B44CD" w:rsidRDefault="001150AE" w:rsidP="005B4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ACB" w:rsidRPr="005B44CD" w:rsidRDefault="005B44CD" w:rsidP="005B44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50AE" w:rsidRPr="001150AE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земельных участков, в соответствии с действующим законодательством Российской Федерации, Республики Татарстан, на основании пункта 14 статьи 39.11 Земельного кодекса Российской Федерации </w:t>
      </w:r>
      <w:proofErr w:type="spellStart"/>
      <w:r w:rsidR="00017ACB" w:rsidRPr="005B44CD">
        <w:rPr>
          <w:rFonts w:ascii="Times New Roman" w:hAnsi="Times New Roman" w:cs="Times New Roman"/>
          <w:sz w:val="28"/>
          <w:szCs w:val="28"/>
        </w:rPr>
        <w:t>истопольский</w:t>
      </w:r>
      <w:proofErr w:type="spellEnd"/>
      <w:r w:rsidR="00017ACB" w:rsidRPr="005B44CD">
        <w:rPr>
          <w:rFonts w:ascii="Times New Roman" w:hAnsi="Times New Roman" w:cs="Times New Roman"/>
          <w:sz w:val="28"/>
          <w:szCs w:val="28"/>
        </w:rPr>
        <w:t xml:space="preserve"> городской Совет </w:t>
      </w:r>
      <w:proofErr w:type="spellStart"/>
      <w:r w:rsidR="00017ACB" w:rsidRPr="005B44C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17ACB" w:rsidRPr="005B44C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017ACB" w:rsidRPr="005B44CD" w:rsidRDefault="00017ACB" w:rsidP="005B44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4CD">
        <w:rPr>
          <w:rFonts w:ascii="Times New Roman" w:hAnsi="Times New Roman" w:cs="Times New Roman"/>
          <w:sz w:val="28"/>
          <w:szCs w:val="28"/>
        </w:rPr>
        <w:t>РЕШАЕТ: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1. Установить на территории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город Чистополь</w:t>
      </w:r>
      <w:r w:rsidRPr="001150AE">
        <w:rPr>
          <w:rFonts w:ascii="Times New Roman" w:hAnsi="Times New Roman" w:cs="Times New Roman"/>
          <w:sz w:val="28"/>
          <w:szCs w:val="28"/>
        </w:rPr>
        <w:t xml:space="preserve">" Республики Татарстан начальную цену предмета аукциона на право заключения договора аренды земельных участков, находящихся в муниципальной собственности,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города Чистополь</w:t>
      </w:r>
      <w:r w:rsidRPr="001150AE">
        <w:rPr>
          <w:rFonts w:ascii="Times New Roman" w:hAnsi="Times New Roman" w:cs="Times New Roman"/>
          <w:sz w:val="28"/>
          <w:szCs w:val="28"/>
        </w:rPr>
        <w:t>, результаты государственной кадастровой оценки которых утверждены не ранее чем за пять лет до даты принятия решения о проведении аукциона, в размере: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1.1. 1,5 (полтора) процента кадастровой стоимости земельных участков, отнесенных к землям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1.2. 10 (десять) процентов кадастровой стоимости земельных участков: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- отнесенных к землям населенных пунктов и используемых для личного подсобного хозяйства (ЛПХ);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- под садоводство, огородничество;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- под объекты торговли;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- под объекты банковской, страховой и биржевой деятельности;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- для объектов общественного питания;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- под объекты автосервиса, придорожного сервиса и автозаправочные станции;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lastRenderedPageBreak/>
        <w:t>- под административные здания, помещения и офисы;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- под гостиницы;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- под открытые стоянки автотранспорта;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- для объектов общественно-делового значения;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- для организации отдыха, туризма, физкультурно-оздоровительной и спортивной деятельности;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1.3. 20 (двадцать) процентов кадастровой стоимости земельного участка, отнесенного к землям населенных пунктов и используемых для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50AE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(ИЖС);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складские площадки.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50AE">
        <w:rPr>
          <w:rFonts w:ascii="Times New Roman" w:hAnsi="Times New Roman" w:cs="Times New Roman"/>
          <w:sz w:val="28"/>
          <w:szCs w:val="28"/>
        </w:rPr>
        <w:t>. 30 (тридцать) процентов кадастровой стоимости прочих земельных участков, не перечисленных в данном решении;</w:t>
      </w:r>
    </w:p>
    <w:p w:rsidR="001150AE" w:rsidRPr="001150AE" w:rsidRDefault="001150AE" w:rsidP="00115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4CD" w:rsidRPr="005B44CD" w:rsidRDefault="001150AE" w:rsidP="00115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44CD" w:rsidRPr="005B44C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«Чистопольские известия» и на «Официальном портале правовой информации Республики Татарстан» (pravo.tatarstan.ru), а также разместить на официальном сайте Чистопольского муниципального района (chistopol.tatarstan.ru).</w:t>
      </w:r>
    </w:p>
    <w:p w:rsidR="005B44CD" w:rsidRPr="005B44CD" w:rsidRDefault="001150AE" w:rsidP="005B44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5"/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670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44CD" w:rsidRPr="005B44CD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вопросам законности, правопорядка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депутатской деятельности </w:t>
      </w:r>
      <w:bookmarkEnd w:id="0"/>
      <w:r w:rsidR="00F27152">
        <w:rPr>
          <w:rFonts w:ascii="Times New Roman" w:eastAsia="Calibri" w:hAnsi="Times New Roman" w:cs="Times New Roman"/>
          <w:sz w:val="28"/>
          <w:szCs w:val="28"/>
        </w:rPr>
        <w:t>О.В. Добронравову.</w:t>
      </w:r>
    </w:p>
    <w:p w:rsidR="005B44CD" w:rsidRPr="005B44CD" w:rsidRDefault="005B44CD" w:rsidP="005B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7152" w:rsidRDefault="00F27152" w:rsidP="005B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44CD" w:rsidRPr="005B44CD" w:rsidRDefault="005B44CD" w:rsidP="005B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GoBack"/>
      <w:bookmarkEnd w:id="1"/>
      <w:r w:rsidRPr="005B4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 Чистополь</w:t>
      </w:r>
    </w:p>
    <w:p w:rsidR="005B44CD" w:rsidRPr="005B44CD" w:rsidRDefault="005B44CD" w:rsidP="005B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B4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Чистопольского муниципального района </w:t>
      </w:r>
      <w:r w:rsidRPr="005B4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Д.А. Иванов</w:t>
      </w:r>
    </w:p>
    <w:p w:rsidR="00017ACB" w:rsidRPr="005B44CD" w:rsidRDefault="00017ACB" w:rsidP="005B44CD"/>
    <w:sectPr w:rsidR="00017ACB" w:rsidRPr="005B44CD" w:rsidSect="005B44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CB"/>
    <w:rsid w:val="00017ACB"/>
    <w:rsid w:val="00041D41"/>
    <w:rsid w:val="00061B34"/>
    <w:rsid w:val="001150AE"/>
    <w:rsid w:val="00252A65"/>
    <w:rsid w:val="002B177F"/>
    <w:rsid w:val="004670EA"/>
    <w:rsid w:val="00540931"/>
    <w:rsid w:val="005B44CD"/>
    <w:rsid w:val="00793E55"/>
    <w:rsid w:val="007B69C9"/>
    <w:rsid w:val="00954FE0"/>
    <w:rsid w:val="009D5AFE"/>
    <w:rsid w:val="00C61E88"/>
    <w:rsid w:val="00C826CF"/>
    <w:rsid w:val="00D14B35"/>
    <w:rsid w:val="00DB4C43"/>
    <w:rsid w:val="00F2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D6D1"/>
  <w15:docId w15:val="{5A319732-C1B2-4C32-BA59-6B088D00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chist</cp:lastModifiedBy>
  <cp:revision>3</cp:revision>
  <cp:lastPrinted>2021-02-02T11:32:00Z</cp:lastPrinted>
  <dcterms:created xsi:type="dcterms:W3CDTF">2025-09-15T13:19:00Z</dcterms:created>
  <dcterms:modified xsi:type="dcterms:W3CDTF">2025-09-15T13:20:00Z</dcterms:modified>
</cp:coreProperties>
</file>