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C0" w:rsidRPr="000855C0" w:rsidRDefault="000855C0" w:rsidP="000855C0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55C0">
        <w:rPr>
          <w:rFonts w:ascii="Times New Roman" w:hAnsi="Times New Roman" w:cs="Times New Roman"/>
          <w:sz w:val="28"/>
          <w:szCs w:val="28"/>
        </w:rPr>
        <w:t>Решение</w:t>
      </w:r>
      <w:r w:rsidRPr="000855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55C0">
        <w:rPr>
          <w:rFonts w:ascii="Times New Roman" w:hAnsi="Times New Roman" w:cs="Times New Roman"/>
          <w:sz w:val="28"/>
          <w:szCs w:val="28"/>
        </w:rPr>
        <w:t>Карар</w:t>
      </w:r>
      <w:proofErr w:type="spellEnd"/>
    </w:p>
    <w:p w:rsidR="000855C0" w:rsidRPr="000855C0" w:rsidRDefault="000855C0" w:rsidP="000855C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11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</w:t>
      </w:r>
    </w:p>
    <w:p w:rsidR="000855C0" w:rsidRPr="000855C0" w:rsidRDefault="000855C0" w:rsidP="000855C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11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Чистопольского муниципального </w:t>
      </w:r>
    </w:p>
    <w:p w:rsidR="000855C0" w:rsidRPr="000855C0" w:rsidRDefault="000855C0" w:rsidP="000855C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11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от 28 декабря 2005 года №5/6 «Об утверждении Положения «О палате </w:t>
      </w:r>
    </w:p>
    <w:p w:rsidR="000855C0" w:rsidRPr="000855C0" w:rsidRDefault="000855C0" w:rsidP="000855C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right="411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и имущественных отношении Чистопольского муниципального района»</w:t>
      </w:r>
    </w:p>
    <w:p w:rsidR="000855C0" w:rsidRPr="000855C0" w:rsidRDefault="000855C0" w:rsidP="000855C0">
      <w:pPr>
        <w:widowControl w:val="0"/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5C0" w:rsidRPr="00E8730E" w:rsidRDefault="000855C0" w:rsidP="00E873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3B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C113B5" w:rsidRPr="00C113B5">
        <w:rPr>
          <w:rFonts w:ascii="Times New Roman" w:hAnsi="Times New Roman" w:cs="Times New Roman"/>
          <w:sz w:val="28"/>
          <w:szCs w:val="28"/>
        </w:rPr>
        <w:t>27.07.2010 N 210-</w:t>
      </w:r>
      <w:proofErr w:type="gramStart"/>
      <w:r w:rsidR="00C113B5" w:rsidRPr="00C113B5">
        <w:rPr>
          <w:rFonts w:ascii="Times New Roman" w:hAnsi="Times New Roman" w:cs="Times New Roman"/>
          <w:sz w:val="28"/>
          <w:szCs w:val="28"/>
        </w:rPr>
        <w:t>ФЗ  "</w:t>
      </w:r>
      <w:proofErr w:type="gramEnd"/>
      <w:r w:rsidR="00C113B5" w:rsidRPr="00C113B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услуг"</w:t>
      </w:r>
      <w:r w:rsidR="00A16323">
        <w:rPr>
          <w:rFonts w:ascii="Times New Roman" w:hAnsi="Times New Roman" w:cs="Times New Roman"/>
          <w:sz w:val="28"/>
          <w:szCs w:val="28"/>
        </w:rPr>
        <w:t xml:space="preserve">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0855C0" w:rsidRPr="000855C0" w:rsidRDefault="000855C0" w:rsidP="000855C0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ab/>
      </w:r>
    </w:p>
    <w:p w:rsidR="000855C0" w:rsidRPr="000855C0" w:rsidRDefault="000855C0" w:rsidP="0008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BB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</w:t>
      </w: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855C0" w:rsidRPr="000855C0" w:rsidRDefault="000855C0" w:rsidP="0008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0855C0" w:rsidRPr="000855C0" w:rsidRDefault="000855C0" w:rsidP="000855C0">
      <w:pPr>
        <w:widowControl w:val="0"/>
        <w:autoSpaceDE w:val="0"/>
        <w:autoSpaceDN w:val="0"/>
        <w:adjustRightInd w:val="0"/>
        <w:spacing w:before="108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«О палате земельных и имущественных отношении Чистопольского муниципального района»</w:t>
      </w: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утвержденное </w:t>
      </w:r>
      <w:hyperlink r:id="rId6" w:history="1">
        <w:r w:rsidRPr="000855C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решением</w:t>
        </w:r>
      </w:hyperlink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Чистопольского муниципального района от 28 декабря 2005 года №5/6 (в редакции решений Совета Чистопольского муниципального района от 21.07.2011 № 10/5,  от </w:t>
      </w:r>
      <w:r w:rsidRPr="00BB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11.03.2015 №44/5, от 15.02.2016 №5/4, от 15.12.2016 №15/5, от  25.07.2019 </w:t>
      </w:r>
      <w:r w:rsidR="00BB51C5" w:rsidRPr="00BB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№45/5, от</w:t>
      </w:r>
      <w:r w:rsidR="00BB5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13.05.2020 №55/8, от 27.05.2022 №15/12</w:t>
      </w: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следующие изменения:</w:t>
      </w:r>
    </w:p>
    <w:p w:rsidR="00FA7C58" w:rsidRPr="00BB51C5" w:rsidRDefault="00FA7C58" w:rsidP="0008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«Основные функции Палаты» дополнить пунктом 3.2</w:t>
      </w:r>
      <w:r w:rsidR="00BB51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A7C58" w:rsidRDefault="0070505C" w:rsidP="0008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1C5">
        <w:rPr>
          <w:rFonts w:ascii="Times New Roman" w:eastAsia="Times New Roman" w:hAnsi="Times New Roman" w:cs="Times New Roman"/>
          <w:sz w:val="28"/>
          <w:szCs w:val="28"/>
          <w:lang w:eastAsia="ru-RU"/>
        </w:rPr>
        <w:t>«3.2</w:t>
      </w:r>
      <w:r w:rsidR="00BB51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5D76" w:rsidRPr="00B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своих полномочий «Палата» имеет право использовать</w:t>
      </w:r>
      <w:r w:rsidR="00755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автоматизированные и информационные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755D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предназначенные для оказания государственных и муниципальных услуг, а также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ственную географическую систему, обеспечивающую функционирование национальной системы пространственных данных.</w:t>
      </w:r>
      <w:r w:rsidR="00BB51C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855C0" w:rsidRPr="000855C0" w:rsidRDefault="000855C0" w:rsidP="0008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0855C0" w:rsidRPr="000855C0" w:rsidRDefault="000855C0" w:rsidP="0008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0855C0" w:rsidRPr="000855C0" w:rsidRDefault="000855C0" w:rsidP="000855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5C0" w:rsidRPr="000855C0" w:rsidRDefault="000855C0" w:rsidP="000855C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0855C0" w:rsidRPr="000855C0" w:rsidRDefault="000855C0" w:rsidP="00085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      Д.А. Иванов </w:t>
      </w:r>
    </w:p>
    <w:p w:rsidR="00F776F7" w:rsidRDefault="00F776F7">
      <w:pPr>
        <w:rPr>
          <w:rFonts w:ascii="Times New Roman" w:hAnsi="Times New Roman" w:cs="Times New Roman"/>
          <w:sz w:val="28"/>
          <w:szCs w:val="28"/>
        </w:rPr>
      </w:pPr>
    </w:p>
    <w:p w:rsidR="00351A69" w:rsidRPr="000855C0" w:rsidRDefault="00351A69">
      <w:pPr>
        <w:rPr>
          <w:rFonts w:ascii="Times New Roman" w:hAnsi="Times New Roman" w:cs="Times New Roman"/>
          <w:sz w:val="28"/>
          <w:szCs w:val="28"/>
        </w:rPr>
      </w:pPr>
    </w:p>
    <w:sectPr w:rsidR="00351A69" w:rsidRPr="000855C0" w:rsidSect="000855C0">
      <w:head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B8E" w:rsidRDefault="00AD5B8E" w:rsidP="000855C0">
      <w:pPr>
        <w:spacing w:after="0" w:line="240" w:lineRule="auto"/>
      </w:pPr>
      <w:r>
        <w:separator/>
      </w:r>
    </w:p>
  </w:endnote>
  <w:endnote w:type="continuationSeparator" w:id="0">
    <w:p w:rsidR="00AD5B8E" w:rsidRDefault="00AD5B8E" w:rsidP="0008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B8E" w:rsidRDefault="00AD5B8E" w:rsidP="000855C0">
      <w:pPr>
        <w:spacing w:after="0" w:line="240" w:lineRule="auto"/>
      </w:pPr>
      <w:r>
        <w:separator/>
      </w:r>
    </w:p>
  </w:footnote>
  <w:footnote w:type="continuationSeparator" w:id="0">
    <w:p w:rsidR="00AD5B8E" w:rsidRDefault="00AD5B8E" w:rsidP="0008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C0" w:rsidRDefault="000855C0">
    <w:pPr>
      <w:pStyle w:val="a3"/>
    </w:pPr>
  </w:p>
  <w:p w:rsidR="000855C0" w:rsidRDefault="000855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2C"/>
    <w:rsid w:val="00055190"/>
    <w:rsid w:val="000855C0"/>
    <w:rsid w:val="002845A4"/>
    <w:rsid w:val="002C04F4"/>
    <w:rsid w:val="00305D7F"/>
    <w:rsid w:val="00351A69"/>
    <w:rsid w:val="0044071A"/>
    <w:rsid w:val="006E7DBE"/>
    <w:rsid w:val="0070505C"/>
    <w:rsid w:val="00755D76"/>
    <w:rsid w:val="0085442C"/>
    <w:rsid w:val="008D7D9A"/>
    <w:rsid w:val="00A16323"/>
    <w:rsid w:val="00AD5B8E"/>
    <w:rsid w:val="00B77841"/>
    <w:rsid w:val="00BB51C5"/>
    <w:rsid w:val="00C113B5"/>
    <w:rsid w:val="00C2551C"/>
    <w:rsid w:val="00E8730E"/>
    <w:rsid w:val="00EC5957"/>
    <w:rsid w:val="00F252D3"/>
    <w:rsid w:val="00F36BCA"/>
    <w:rsid w:val="00F776F7"/>
    <w:rsid w:val="00FA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D098A-B4C7-4D3B-AE7A-662E6B6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5C0"/>
  </w:style>
  <w:style w:type="paragraph" w:styleId="a5">
    <w:name w:val="footer"/>
    <w:basedOn w:val="a"/>
    <w:link w:val="a6"/>
    <w:uiPriority w:val="99"/>
    <w:unhideWhenUsed/>
    <w:rsid w:val="0008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4477291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Человек</cp:lastModifiedBy>
  <cp:revision>2</cp:revision>
  <dcterms:created xsi:type="dcterms:W3CDTF">2025-09-10T08:45:00Z</dcterms:created>
  <dcterms:modified xsi:type="dcterms:W3CDTF">2025-09-10T08:45:00Z</dcterms:modified>
</cp:coreProperties>
</file>