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45" w:rsidRDefault="006C6745" w:rsidP="00C97019">
      <w:pPr>
        <w:pStyle w:val="HEADERTEX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C6745" w:rsidRDefault="006C6745" w:rsidP="006C6745">
      <w:pPr>
        <w:pStyle w:val="HEADERTEXT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</w:t>
      </w:r>
    </w:p>
    <w:p w:rsidR="006C6745" w:rsidRDefault="006C6745" w:rsidP="00C97019">
      <w:pPr>
        <w:pStyle w:val="HEADERTEX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54A5" w:rsidRPr="00C85BF6" w:rsidRDefault="004354A5" w:rsidP="00C9701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</w:t>
      </w:r>
    </w:p>
    <w:p w:rsidR="004354A5" w:rsidRPr="00C85BF6" w:rsidRDefault="004354A5" w:rsidP="00C970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 xml:space="preserve">Совета </w:t>
      </w:r>
      <w:r w:rsidR="009E67EB">
        <w:rPr>
          <w:rFonts w:ascii="Times New Roman" w:eastAsia="Times New Roman" w:hAnsi="Times New Roman"/>
          <w:sz w:val="28"/>
          <w:szCs w:val="28"/>
        </w:rPr>
        <w:t>Каргалинс</w:t>
      </w:r>
      <w:r w:rsidR="00AD3F31">
        <w:rPr>
          <w:rFonts w:ascii="Times New Roman" w:eastAsia="Times New Roman" w:hAnsi="Times New Roman"/>
          <w:sz w:val="28"/>
          <w:szCs w:val="28"/>
        </w:rPr>
        <w:t xml:space="preserve">кого </w:t>
      </w:r>
      <w:r w:rsidRPr="00C85BF6">
        <w:rPr>
          <w:rFonts w:ascii="Times New Roman" w:eastAsia="Times New Roman" w:hAnsi="Times New Roman"/>
          <w:sz w:val="28"/>
          <w:szCs w:val="28"/>
        </w:rPr>
        <w:t>сельского поселения</w:t>
      </w:r>
    </w:p>
    <w:p w:rsidR="004354A5" w:rsidRPr="00C85BF6" w:rsidRDefault="004354A5" w:rsidP="00C970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Чистопольского муниципального района</w:t>
      </w:r>
      <w:bookmarkStart w:id="0" w:name="_GoBack"/>
      <w:bookmarkEnd w:id="0"/>
    </w:p>
    <w:p w:rsidR="004354A5" w:rsidRPr="00C85BF6" w:rsidRDefault="004354A5" w:rsidP="00C9701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Республики Татарстан</w:t>
      </w:r>
    </w:p>
    <w:p w:rsidR="004354A5" w:rsidRPr="00C85BF6" w:rsidRDefault="004354A5" w:rsidP="00435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4354A5" w:rsidRPr="00C85BF6" w:rsidRDefault="004354A5" w:rsidP="004354A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6C6745">
        <w:rPr>
          <w:rFonts w:ascii="Times New Roman" w:eastAsia="Times New Roman" w:hAnsi="Times New Roman"/>
          <w:bCs/>
          <w:sz w:val="28"/>
          <w:szCs w:val="28"/>
        </w:rPr>
        <w:t xml:space="preserve">        </w:t>
      </w:r>
      <w:r w:rsidR="00C97019">
        <w:rPr>
          <w:rFonts w:ascii="Times New Roman" w:eastAsia="Times New Roman" w:hAnsi="Times New Roman"/>
          <w:bCs/>
          <w:sz w:val="28"/>
          <w:szCs w:val="28"/>
        </w:rPr>
        <w:t>2025</w:t>
      </w:r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г.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№</w:t>
      </w:r>
    </w:p>
    <w:p w:rsidR="004354A5" w:rsidRPr="00C85BF6" w:rsidRDefault="004354A5" w:rsidP="004354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2A01CC" w:rsidP="007E3231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решение Совета </w:t>
      </w:r>
      <w:r w:rsidR="009E67EB">
        <w:rPr>
          <w:rFonts w:ascii="Times New Roman" w:hAnsi="Times New Roman" w:cs="Times New Roman"/>
          <w:bCs/>
          <w:color w:val="auto"/>
          <w:sz w:val="28"/>
          <w:szCs w:val="28"/>
        </w:rPr>
        <w:t>Каргалинск</w:t>
      </w:r>
      <w:r w:rsidR="00AD3F31">
        <w:rPr>
          <w:rFonts w:ascii="Times New Roman" w:hAnsi="Times New Roman" w:cs="Times New Roman"/>
          <w:bCs/>
          <w:color w:val="auto"/>
          <w:sz w:val="28"/>
          <w:szCs w:val="28"/>
        </w:rPr>
        <w:t>ого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Чистопольского муниципального района Республики Татарстан от 29.04.2022 №</w:t>
      </w:r>
      <w:r w:rsidR="00207607">
        <w:rPr>
          <w:rFonts w:ascii="Times New Roman" w:hAnsi="Times New Roman" w:cs="Times New Roman"/>
          <w:bCs/>
          <w:color w:val="auto"/>
          <w:sz w:val="28"/>
          <w:szCs w:val="28"/>
        </w:rPr>
        <w:t>22</w:t>
      </w:r>
      <w:r w:rsidR="00AD3F31">
        <w:rPr>
          <w:rFonts w:ascii="Times New Roman" w:hAnsi="Times New Roman" w:cs="Times New Roman"/>
          <w:bCs/>
          <w:color w:val="auto"/>
          <w:sz w:val="28"/>
          <w:szCs w:val="28"/>
        </w:rPr>
        <w:t>/2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О Положении о муниципальном контроле в сфер</w:t>
      </w:r>
      <w:r w:rsidR="009E67EB">
        <w:rPr>
          <w:rFonts w:ascii="Times New Roman" w:hAnsi="Times New Roman" w:cs="Times New Roman"/>
          <w:bCs/>
          <w:color w:val="auto"/>
          <w:sz w:val="28"/>
          <w:szCs w:val="28"/>
        </w:rPr>
        <w:t>е благоустройства на территории Каргалин</w:t>
      </w:r>
      <w:r w:rsidR="00AD3F3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ского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сельского</w:t>
      </w:r>
      <w:r w:rsidR="007E3231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поселения </w:t>
      </w:r>
      <w:r w:rsidR="008516AB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BA0146" w:rsidRPr="00C85BF6" w:rsidRDefault="00BA0146" w:rsidP="008516A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10.01.2022)"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Федеральными законами от 06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85BF6">
        <w:rPr>
          <w:rFonts w:ascii="Times New Roman" w:hAnsi="Times New Roman" w:cs="Times New Roman"/>
          <w:sz w:val="28"/>
          <w:szCs w:val="28"/>
        </w:rPr>
        <w:t>2003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 xml:space="preserve">,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31.07.2020 N 248-ФЗ</w:instrText>
      </w:r>
    </w:p>
    <w:p w:rsidR="008516AB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от 31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85BF6">
        <w:rPr>
          <w:rFonts w:ascii="Times New Roman" w:hAnsi="Times New Roman" w:cs="Times New Roman"/>
          <w:sz w:val="28"/>
          <w:szCs w:val="28"/>
        </w:rPr>
        <w:t>2020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>,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9E67EB">
        <w:rPr>
          <w:rFonts w:ascii="Times New Roman" w:hAnsi="Times New Roman" w:cs="Times New Roman"/>
          <w:sz w:val="28"/>
          <w:szCs w:val="28"/>
        </w:rPr>
        <w:t>Каргалинс</w:t>
      </w:r>
      <w:r w:rsidR="00AD3F31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66641" w:rsidRPr="00C85BF6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 Республики Татарстан</w:t>
      </w:r>
    </w:p>
    <w:p w:rsidR="00BA0146" w:rsidRPr="00C85BF6" w:rsidRDefault="008516AB" w:rsidP="008516AB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BF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1.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9E67EB">
        <w:rPr>
          <w:rFonts w:ascii="Times New Roman" w:hAnsi="Times New Roman" w:cs="Times New Roman"/>
          <w:sz w:val="28"/>
          <w:szCs w:val="28"/>
        </w:rPr>
        <w:t>Каргалин</w:t>
      </w:r>
      <w:r w:rsidR="00AD3F31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="009E67EB">
        <w:rPr>
          <w:rFonts w:ascii="Times New Roman" w:hAnsi="Times New Roman" w:cs="Times New Roman"/>
          <w:bCs/>
          <w:sz w:val="28"/>
          <w:szCs w:val="28"/>
        </w:rPr>
        <w:t xml:space="preserve"> утвержденное решением Совета Каргалин</w:t>
      </w:r>
      <w:r w:rsidR="00AD3F31">
        <w:rPr>
          <w:rFonts w:ascii="Times New Roman" w:hAnsi="Times New Roman" w:cs="Times New Roman"/>
          <w:bCs/>
          <w:sz w:val="28"/>
          <w:szCs w:val="28"/>
        </w:rPr>
        <w:t>ского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 от 29.04.2022 №</w:t>
      </w:r>
      <w:r w:rsidR="004B64BA">
        <w:rPr>
          <w:rFonts w:ascii="Times New Roman" w:hAnsi="Times New Roman" w:cs="Times New Roman"/>
          <w:bCs/>
          <w:sz w:val="28"/>
          <w:szCs w:val="28"/>
        </w:rPr>
        <w:t>22</w:t>
      </w:r>
      <w:r w:rsidR="00AD3F31">
        <w:rPr>
          <w:rFonts w:ascii="Times New Roman" w:hAnsi="Times New Roman" w:cs="Times New Roman"/>
          <w:bCs/>
          <w:sz w:val="28"/>
          <w:szCs w:val="28"/>
        </w:rPr>
        <w:t>/2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«О Положении о муниципальном контроле в сфере благоустройства на территории </w:t>
      </w:r>
      <w:r w:rsidR="009E67EB">
        <w:rPr>
          <w:rFonts w:ascii="Times New Roman" w:hAnsi="Times New Roman" w:cs="Times New Roman"/>
          <w:bCs/>
          <w:sz w:val="28"/>
          <w:szCs w:val="28"/>
        </w:rPr>
        <w:t>Каргалин</w:t>
      </w:r>
      <w:r w:rsidR="00AD3F31">
        <w:rPr>
          <w:rFonts w:ascii="Times New Roman" w:hAnsi="Times New Roman" w:cs="Times New Roman"/>
          <w:bCs/>
          <w:sz w:val="28"/>
          <w:szCs w:val="28"/>
        </w:rPr>
        <w:t xml:space="preserve">ского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>сельского поселения Чистопольского муниципального района Республики Татарстан»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66641" w:rsidRPr="00C85BF6" w:rsidRDefault="00F66641" w:rsidP="00F66641">
      <w:pPr>
        <w:pStyle w:val="FORMATTEX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1.1. подпункт 4.1 изложить в следующей редакции:</w:t>
      </w:r>
    </w:p>
    <w:p w:rsidR="00F66641" w:rsidRPr="00C85BF6" w:rsidRDefault="00F66641" w:rsidP="00F66641">
      <w:pPr>
        <w:pStyle w:val="FORMATTEXT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«4.1. При осуществлении муниципального контроля в сфере благоустройства осуществляются следующие профилактические мероприятия: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lastRenderedPageBreak/>
        <w:t>д)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е)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ж) профилактический визит по инициативе контролируемого лица.»;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1.2. П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ункт 4.7 изложить в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следующе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й редакции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беседы </w:t>
      </w:r>
      <w:r w:rsidR="00DC2BA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лица либо путем использования видео-конференц-связи или мобильного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приложения "Инспектор".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 обязательных требованиях, предъявляемых к его деятельности либо к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принадлежащим ему объектам контроля, их соответствии критериям риска, 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рекомендуемых способах снижения категории риска, видах, содержании и об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интенсивности мероприятий, проводимых в отношении объекта контроля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исходя из его отнесения к соответствующей категории риска, 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осуществляет ознакомление с объектом контроля, сбор сведений,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необходимых для отнесения объектов контроля к категориям риска, и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Профилактический визит проводится по инициативе органа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(обязательный профилактический визит) или по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инициативе контролируемого лица.</w:t>
      </w:r>
    </w:p>
    <w:p w:rsidR="008D5EFB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итогам проведения профилактического визита объекту контроля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может быть присвоена публичная оценка уровня соблюдения обязательных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требований в соответствии с частями 6 и 7 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>статьи 48 Федерального закона 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248-ФЗ.».</w:t>
      </w:r>
    </w:p>
    <w:p w:rsidR="003A006E" w:rsidRPr="00C85BF6" w:rsidRDefault="00A96517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1.3. дополнить пунктом 4.7.1 следующего содержания: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4.7.1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визит.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br/>
        <w:t>Обязательный профилактический визит проводится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лиц и в случаях предусмотренных Федеральным законом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N 248-ФЗ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006E" w:rsidRPr="00C85BF6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Обязательный профилактический визит не предусматривает отказ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контролируемого лица от его проведения.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 рамках обязательного профилактического визита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необходимости проводит осмотр, истребование необходимых документов,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отбор проб (образцов), инструментальное обследование, испытание,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экспертизу.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превышать десять рабочих дней и может быть продлен на срок, необходимый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для проведения экспертизы, испытаний.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окончании проведения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проведении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(далее также - акт обязательного профилактического визита)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90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или его представитель знакомится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содержанием акта обязательного профилактического визита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88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(надзорных) мероприятий.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и (или) уклонения контролируемого лица от его проведения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lastRenderedPageBreak/>
        <w:t>должностным лицом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невозможности проведения обязательного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в порядке, предусмотренном частью 10 статьи 65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Федерального закона No 248-ФЗ для 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5A7470" w:rsidRPr="00C85BF6">
        <w:rPr>
          <w:rFonts w:ascii="Times New Roman" w:hAnsi="Times New Roman" w:cs="Times New Roman"/>
          <w:sz w:val="28"/>
          <w:szCs w:val="28"/>
        </w:rPr>
        <w:t xml:space="preserve"> 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вправе не позднее трех месяцев с даты составления акта о невозможности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 обязательного профилактического визита принять решение 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повторном проведении обязательного профилактического визита в отношении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лица.</w:t>
      </w:r>
    </w:p>
    <w:p w:rsidR="008D5EFB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Предписание об устранении выявленных нарушений обязательных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 выдается контролируемому лицу в случае, если такие нарушения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устранены до окончания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визита в порядке, предусмотренном статьей 90.1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248-ФЗ».</w:t>
      </w:r>
    </w:p>
    <w:p w:rsidR="005A7470" w:rsidRPr="00C85BF6" w:rsidRDefault="008D5EFB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 дополнить пунктом 4.7.2 следующего содержания: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по инициативе контролируемого лица.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Профилактический визит по инициативе контролируемого лица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быть проведен по его заявлению, если такое лицо относится к субъектам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малого предпринимательства, является социально ориентированной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организацией либо государственным или муниципальным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учреждением.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подает заявление о проведении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(далее в настоящей статье - заявление) посредством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единого портала государственных и муниципальных услуг или регионального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портала государственных и муниципальных услуг.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рассматривает заявление в течение десяти рабочих дней и принимает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 проведении профилактического визита либо об отказе в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проведении, о чем уведомляет контролируемое лицо.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проведении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течение двадцати рабочих дней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согласовывает дату его проведения с контролируемым лицом любым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способом, обеспечивающим фиксирование такого согласования.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в следующих случаях: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1) от контролируемого лица поступило уведомление об отзыве заявления;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2) в течение шести месяцев до даты подачи повторного заявления проведение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было невозможно в связи с отсутствием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 по месту осуществления деятельности либо в связи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иными действиями (бездействием) контролируемого лица, повлекшими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невозможность проведения профилактического визита;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3) в течение года до даты подачи заявления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органом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проведен профилактический визит по ранее поданному заявлению;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4) заявление содержит нецензурные либо оскорбительные выражения, угрозы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жизни, здоровью и имуществу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должностных лиц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либо членов их семей.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обжаловано контролируемым лицом в порядке, установленном Федеральным законом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№248-ФЗ.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вправе отозвать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заявление либо направить отказ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проведения профилактического визита, уведомив об этом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позднее чем за пять рабочих дней до даты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рамках профилактического визита при согласии контролируемого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отбор проб (образцов), инструментальное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обследование, испытание.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Разъяснения и рекомендации, полученные контролируемым лицом в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ходе профилактического визита, носят рекомендательный характер.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Предписания об устранении выявленных в ходе профилактического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нарушений обязательных требований контролируемым лицам не могут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выдаваться.</w:t>
      </w:r>
    </w:p>
    <w:p w:rsidR="00BA0146" w:rsidRPr="00C85BF6" w:rsidRDefault="00F66641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случае, если при проведении профилактического визита установлено,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объекты контроля представляют явную непосредственную угрозу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причинения вреда (ущерба) охраняемым законом ценностям или такой вред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(ущерб) причинен,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незамедлительно направляет информацию об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этом уполномоченному должностному лицу 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</w:t>
      </w:r>
      <w:r w:rsidR="009A3203" w:rsidRPr="00C85BF6">
        <w:rPr>
          <w:rFonts w:ascii="Times New Roman" w:hAnsi="Times New Roman" w:cs="Times New Roman"/>
          <w:sz w:val="28"/>
          <w:szCs w:val="28"/>
        </w:rPr>
        <w:t>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принятия решения о проведении конт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рольных (надзорных) мероприятий.».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r w:rsidR="008516AB" w:rsidRPr="00C85BF6">
        <w:rPr>
          <w:rFonts w:ascii="Times New Roman" w:hAnsi="Times New Roman" w:cs="Times New Roman"/>
          <w:sz w:val="28"/>
          <w:szCs w:val="28"/>
        </w:rPr>
        <w:t>2</w:t>
      </w:r>
      <w:r w:rsidR="00BA0146" w:rsidRPr="00C85BF6">
        <w:rPr>
          <w:rFonts w:ascii="Times New Roman" w:hAnsi="Times New Roman" w:cs="Times New Roman"/>
          <w:sz w:val="28"/>
          <w:szCs w:val="28"/>
        </w:rPr>
        <w:t>. О</w:t>
      </w:r>
      <w:r w:rsidRPr="00C85BF6">
        <w:rPr>
          <w:rFonts w:ascii="Times New Roman" w:hAnsi="Times New Roman" w:cs="Times New Roman"/>
          <w:sz w:val="28"/>
          <w:szCs w:val="28"/>
        </w:rPr>
        <w:t>бнародовать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настоящее решение на "Официальном портале правовой информации Республики Татарстан и разместить на официальном сайте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</w:t>
      </w:r>
      <w:r w:rsidR="008516AB" w:rsidRPr="00C85BF6">
        <w:rPr>
          <w:rFonts w:ascii="Times New Roman" w:hAnsi="Times New Roman" w:cs="Times New Roman"/>
          <w:sz w:val="28"/>
          <w:szCs w:val="28"/>
        </w:rPr>
        <w:t>й сети "Интернет"</w:t>
      </w:r>
      <w:r w:rsidR="00BA0146" w:rsidRPr="00C85BF6">
        <w:rPr>
          <w:rFonts w:ascii="Times New Roman" w:hAnsi="Times New Roman" w:cs="Times New Roman"/>
          <w:sz w:val="28"/>
          <w:szCs w:val="28"/>
        </w:rPr>
        <w:t>.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8516AB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E67EB">
        <w:rPr>
          <w:rFonts w:ascii="Times New Roman" w:hAnsi="Times New Roman" w:cs="Times New Roman"/>
          <w:sz w:val="28"/>
          <w:szCs w:val="28"/>
        </w:rPr>
        <w:t>Каргалин</w:t>
      </w:r>
      <w:r w:rsidR="00AD3F31">
        <w:rPr>
          <w:rFonts w:ascii="Times New Roman" w:hAnsi="Times New Roman" w:cs="Times New Roman"/>
          <w:sz w:val="28"/>
          <w:szCs w:val="28"/>
        </w:rPr>
        <w:t>ского</w:t>
      </w:r>
    </w:p>
    <w:p w:rsidR="004354A5" w:rsidRPr="00C85BF6" w:rsidRDefault="008516AB" w:rsidP="00CA60F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E67E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F025C" w:rsidRPr="00C85BF6">
        <w:rPr>
          <w:rFonts w:ascii="Times New Roman" w:hAnsi="Times New Roman" w:cs="Times New Roman"/>
          <w:sz w:val="28"/>
          <w:szCs w:val="28"/>
        </w:rPr>
        <w:t>____________</w:t>
      </w:r>
      <w:r w:rsidR="00AD3F3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E67EB">
        <w:rPr>
          <w:rFonts w:ascii="Times New Roman" w:hAnsi="Times New Roman" w:cs="Times New Roman"/>
          <w:sz w:val="28"/>
          <w:szCs w:val="28"/>
        </w:rPr>
        <w:t>М.А.Загидуллин</w:t>
      </w:r>
    </w:p>
    <w:sectPr w:rsidR="004354A5" w:rsidRPr="00C85BF6" w:rsidSect="008516AB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112" w:rsidRDefault="00991112">
      <w:pPr>
        <w:spacing w:after="0" w:line="240" w:lineRule="auto"/>
      </w:pPr>
      <w:r>
        <w:separator/>
      </w:r>
    </w:p>
  </w:endnote>
  <w:endnote w:type="continuationSeparator" w:id="0">
    <w:p w:rsidR="00991112" w:rsidRDefault="0099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112" w:rsidRDefault="00991112">
      <w:pPr>
        <w:spacing w:after="0" w:line="240" w:lineRule="auto"/>
      </w:pPr>
      <w:r>
        <w:separator/>
      </w:r>
    </w:p>
  </w:footnote>
  <w:footnote w:type="continuationSeparator" w:id="0">
    <w:p w:rsidR="00991112" w:rsidRDefault="00991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161B9"/>
    <w:rsid w:val="000D2532"/>
    <w:rsid w:val="000F22BD"/>
    <w:rsid w:val="0010115C"/>
    <w:rsid w:val="001F07B1"/>
    <w:rsid w:val="00207607"/>
    <w:rsid w:val="0025619D"/>
    <w:rsid w:val="00264B8C"/>
    <w:rsid w:val="00277ADB"/>
    <w:rsid w:val="002A01CC"/>
    <w:rsid w:val="002B7B69"/>
    <w:rsid w:val="00346346"/>
    <w:rsid w:val="003A006E"/>
    <w:rsid w:val="003D6D74"/>
    <w:rsid w:val="004354A5"/>
    <w:rsid w:val="004543AA"/>
    <w:rsid w:val="004754C0"/>
    <w:rsid w:val="004B64BA"/>
    <w:rsid w:val="004D4D44"/>
    <w:rsid w:val="004E7F9C"/>
    <w:rsid w:val="00531C3F"/>
    <w:rsid w:val="005363F2"/>
    <w:rsid w:val="0059510C"/>
    <w:rsid w:val="005A7470"/>
    <w:rsid w:val="005E5D28"/>
    <w:rsid w:val="005F0CB3"/>
    <w:rsid w:val="00607DCB"/>
    <w:rsid w:val="006B4B66"/>
    <w:rsid w:val="006C3D81"/>
    <w:rsid w:val="006C6745"/>
    <w:rsid w:val="007E3231"/>
    <w:rsid w:val="008516AB"/>
    <w:rsid w:val="00856D45"/>
    <w:rsid w:val="00856F45"/>
    <w:rsid w:val="008A3850"/>
    <w:rsid w:val="008B581D"/>
    <w:rsid w:val="008D5EFB"/>
    <w:rsid w:val="00960D9D"/>
    <w:rsid w:val="00991112"/>
    <w:rsid w:val="009A3203"/>
    <w:rsid w:val="009E67EB"/>
    <w:rsid w:val="00A23E41"/>
    <w:rsid w:val="00A7331E"/>
    <w:rsid w:val="00A756BE"/>
    <w:rsid w:val="00A96517"/>
    <w:rsid w:val="00AD3F31"/>
    <w:rsid w:val="00B56EB2"/>
    <w:rsid w:val="00B73FDF"/>
    <w:rsid w:val="00BA0146"/>
    <w:rsid w:val="00C85BF6"/>
    <w:rsid w:val="00C97019"/>
    <w:rsid w:val="00CA60FA"/>
    <w:rsid w:val="00CF025C"/>
    <w:rsid w:val="00DC04D8"/>
    <w:rsid w:val="00DC2BA0"/>
    <w:rsid w:val="00DD052E"/>
    <w:rsid w:val="00DD35BC"/>
    <w:rsid w:val="00DF3444"/>
    <w:rsid w:val="00E14C57"/>
    <w:rsid w:val="00E954CD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DEDD7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AA0B2-EC09-4F5D-AE19-D6F539A1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1</cp:lastModifiedBy>
  <cp:revision>12</cp:revision>
  <cp:lastPrinted>2025-02-26T08:49:00Z</cp:lastPrinted>
  <dcterms:created xsi:type="dcterms:W3CDTF">2025-02-26T07:04:00Z</dcterms:created>
  <dcterms:modified xsi:type="dcterms:W3CDTF">2025-02-26T11:03:00Z</dcterms:modified>
</cp:coreProperties>
</file>