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        </w:t>
      </w:r>
      <w:r w:rsidR="00611F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Проект</w:t>
      </w:r>
      <w:bookmarkStart w:id="0" w:name="_GoBack"/>
      <w:bookmarkEnd w:id="0"/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611F6C">
        <w:rPr>
          <w:rFonts w:ascii="Times New Roman" w:hAnsi="Times New Roman" w:cs="Times New Roman"/>
          <w:bCs/>
          <w:color w:val="auto"/>
          <w:sz w:val="28"/>
          <w:szCs w:val="28"/>
        </w:rPr>
        <w:t>ий в решение Совета Исляйкинского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611F6C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№_19/2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Положении о муниципальном контроле в сфере благоустройства на территории </w:t>
      </w:r>
      <w:r w:rsidR="0061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Исляйкинского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11F6C">
        <w:rPr>
          <w:rFonts w:ascii="Times New Roman" w:hAnsi="Times New Roman" w:cs="Times New Roman"/>
          <w:sz w:val="28"/>
          <w:szCs w:val="28"/>
        </w:rPr>
        <w:t xml:space="preserve">Исляйкинского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611F6C">
        <w:rPr>
          <w:rFonts w:ascii="Times New Roman" w:hAnsi="Times New Roman" w:cs="Times New Roman"/>
          <w:sz w:val="28"/>
          <w:szCs w:val="28"/>
        </w:rPr>
        <w:t xml:space="preserve">Исляйкинского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</w:t>
      </w:r>
      <w:r w:rsidR="00611F6C">
        <w:rPr>
          <w:rFonts w:ascii="Times New Roman" w:hAnsi="Times New Roman" w:cs="Times New Roman"/>
          <w:bCs/>
          <w:sz w:val="28"/>
          <w:szCs w:val="28"/>
        </w:rPr>
        <w:t>ное решением Совета Исляйкинского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611F6C">
        <w:rPr>
          <w:rFonts w:ascii="Times New Roman" w:hAnsi="Times New Roman" w:cs="Times New Roman"/>
          <w:bCs/>
          <w:sz w:val="28"/>
          <w:szCs w:val="28"/>
        </w:rPr>
        <w:t>и Татарстан от 29.04.2022 № 19/2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Положении о муниципальном контроле в сфере благоустройс</w:t>
      </w:r>
      <w:r w:rsidR="00611F6C">
        <w:rPr>
          <w:rFonts w:ascii="Times New Roman" w:hAnsi="Times New Roman" w:cs="Times New Roman"/>
          <w:bCs/>
          <w:sz w:val="28"/>
          <w:szCs w:val="28"/>
        </w:rPr>
        <w:t xml:space="preserve">тва на территории Исляйкинского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лица.»;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Федерального закона No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с даты составления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4) 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позднее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случае,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1F6C">
        <w:rPr>
          <w:rFonts w:ascii="Times New Roman" w:hAnsi="Times New Roman" w:cs="Times New Roman"/>
          <w:sz w:val="28"/>
          <w:szCs w:val="28"/>
        </w:rPr>
        <w:t>Исляйкинского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11F6C">
        <w:rPr>
          <w:rFonts w:ascii="Times New Roman" w:hAnsi="Times New Roman" w:cs="Times New Roman"/>
          <w:sz w:val="28"/>
          <w:szCs w:val="28"/>
        </w:rPr>
        <w:t xml:space="preserve">                         В.П.Чернышев.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CA" w:rsidRDefault="00CB5BCA">
      <w:pPr>
        <w:spacing w:after="0" w:line="240" w:lineRule="auto"/>
      </w:pPr>
      <w:r>
        <w:separator/>
      </w:r>
    </w:p>
  </w:endnote>
  <w:endnote w:type="continuationSeparator" w:id="0">
    <w:p w:rsidR="00CB5BCA" w:rsidRDefault="00CB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CA" w:rsidRDefault="00CB5BCA">
      <w:pPr>
        <w:spacing w:after="0" w:line="240" w:lineRule="auto"/>
      </w:pPr>
      <w:r>
        <w:separator/>
      </w:r>
    </w:p>
  </w:footnote>
  <w:footnote w:type="continuationSeparator" w:id="0">
    <w:p w:rsidR="00CB5BCA" w:rsidRDefault="00CB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D2532"/>
    <w:rsid w:val="000F22BD"/>
    <w:rsid w:val="0010115C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607DCB"/>
    <w:rsid w:val="00611F6C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BB7313"/>
    <w:rsid w:val="00C85BF6"/>
    <w:rsid w:val="00CA60FA"/>
    <w:rsid w:val="00CB5BCA"/>
    <w:rsid w:val="00CF025C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8E93E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864A-43D1-4938-B5A5-BCE8CCEC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IslyaikinSP</cp:lastModifiedBy>
  <cp:revision>4</cp:revision>
  <cp:lastPrinted>2025-02-11T05:21:00Z</cp:lastPrinted>
  <dcterms:created xsi:type="dcterms:W3CDTF">2025-02-13T11:40:00Z</dcterms:created>
  <dcterms:modified xsi:type="dcterms:W3CDTF">2025-02-13T11:46:00Z</dcterms:modified>
</cp:coreProperties>
</file>