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32B" w:rsidRPr="0098332B" w:rsidRDefault="009E051E" w:rsidP="0098332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bookmarkStart w:id="0" w:name="_GoBack"/>
      <w:bookmarkEnd w:id="0"/>
      <w:r w:rsidR="0098332B" w:rsidRPr="0098332B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                                            проект</w:t>
      </w:r>
    </w:p>
    <w:p w:rsidR="0098332B" w:rsidRPr="0098332B" w:rsidRDefault="0098332B" w:rsidP="0098332B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98332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Pr="0098332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8332B">
        <w:rPr>
          <w:rFonts w:ascii="Arial" w:hAnsi="Arial" w:cs="Arial"/>
          <w:sz w:val="24"/>
          <w:szCs w:val="24"/>
          <w:lang w:val="tt-RU"/>
        </w:rPr>
        <w:t xml:space="preserve"> с</w:t>
      </w:r>
      <w:proofErr w:type="spellStart"/>
      <w:r w:rsidRPr="0098332B">
        <w:rPr>
          <w:rFonts w:ascii="Arial" w:hAnsi="Arial" w:cs="Arial"/>
          <w:sz w:val="24"/>
          <w:szCs w:val="24"/>
        </w:rPr>
        <w:t>ельского</w:t>
      </w:r>
      <w:proofErr w:type="spellEnd"/>
      <w:r w:rsidRPr="0098332B">
        <w:rPr>
          <w:rFonts w:ascii="Arial" w:hAnsi="Arial" w:cs="Arial"/>
          <w:sz w:val="24"/>
          <w:szCs w:val="24"/>
          <w:lang w:val="tt-RU"/>
        </w:rPr>
        <w:t xml:space="preserve"> поселения</w:t>
      </w:r>
    </w:p>
    <w:p w:rsidR="0098332B" w:rsidRPr="0098332B" w:rsidRDefault="0098332B" w:rsidP="0098332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98332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98332B">
        <w:rPr>
          <w:rFonts w:ascii="Arial" w:hAnsi="Arial" w:cs="Arial"/>
          <w:sz w:val="24"/>
          <w:szCs w:val="24"/>
          <w:lang w:val="tt-RU"/>
        </w:rPr>
        <w:t xml:space="preserve"> м</w:t>
      </w:r>
      <w:proofErr w:type="spellStart"/>
      <w:r w:rsidRPr="0098332B">
        <w:rPr>
          <w:rFonts w:ascii="Arial" w:hAnsi="Arial" w:cs="Arial"/>
          <w:sz w:val="24"/>
          <w:szCs w:val="24"/>
        </w:rPr>
        <w:t>униципального</w:t>
      </w:r>
      <w:proofErr w:type="spellEnd"/>
      <w:r w:rsidRPr="0098332B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98332B" w:rsidRPr="0098332B" w:rsidRDefault="0098332B" w:rsidP="0098332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8332B" w:rsidRPr="0098332B" w:rsidRDefault="0098332B" w:rsidP="0098332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____________</w:t>
      </w:r>
      <w:r w:rsidRPr="0098332B">
        <w:rPr>
          <w:rFonts w:ascii="Arial" w:hAnsi="Arial" w:cs="Arial"/>
          <w:bCs/>
          <w:sz w:val="24"/>
          <w:szCs w:val="24"/>
        </w:rPr>
        <w:t xml:space="preserve"> 2024г.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№ _______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98332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8332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6C2B61">
        <w:rPr>
          <w:rFonts w:ascii="Arial" w:hAnsi="Arial" w:cs="Arial"/>
          <w:sz w:val="24"/>
          <w:szCs w:val="24"/>
        </w:rPr>
        <w:t>и Татарстан от 27.11.2024 №53/1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proofErr w:type="spellStart"/>
      <w:r w:rsidR="0098332B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5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proofErr w:type="spellStart"/>
      <w:r w:rsidR="0098332B">
        <w:rPr>
          <w:rFonts w:ascii="Arial" w:hAnsi="Arial" w:cs="Arial"/>
          <w:b w:val="0"/>
          <w:sz w:val="24"/>
          <w:szCs w:val="24"/>
        </w:rPr>
        <w:t>Чистопольское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="0098332B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245D62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98332B">
        <w:rPr>
          <w:rFonts w:ascii="Arial" w:hAnsi="Arial" w:cs="Arial"/>
          <w:sz w:val="24"/>
          <w:szCs w:val="24"/>
        </w:rPr>
        <w:t xml:space="preserve">Отменить решение Совета </w:t>
      </w:r>
      <w:proofErr w:type="spellStart"/>
      <w:r w:rsidR="0098332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</w:t>
      </w:r>
      <w:r w:rsidR="006C2B61">
        <w:rPr>
          <w:rFonts w:ascii="Arial" w:hAnsi="Arial" w:cs="Arial"/>
          <w:sz w:val="24"/>
          <w:szCs w:val="24"/>
        </w:rPr>
        <w:t>и Татарстан от 27.11.2024 №53/1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98332B">
        <w:rPr>
          <w:rFonts w:ascii="Arial" w:hAnsi="Arial" w:cs="Arial"/>
          <w:sz w:val="24"/>
          <w:szCs w:val="24"/>
        </w:rPr>
        <w:t>ого образования «</w:t>
      </w:r>
      <w:proofErr w:type="spellStart"/>
      <w:r w:rsidR="0098332B">
        <w:rPr>
          <w:rFonts w:ascii="Arial" w:hAnsi="Arial" w:cs="Arial"/>
          <w:sz w:val="24"/>
          <w:szCs w:val="24"/>
        </w:rPr>
        <w:t>Чистопольское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2E283C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2E283C" w:rsidRPr="00245D62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 xml:space="preserve"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1F4E26"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F4E26" w:rsidRPr="00245D62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 (</w:t>
      </w:r>
      <w:hyperlink r:id="rId6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="0098332B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245D62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245D62">
        <w:rPr>
          <w:rFonts w:ascii="Arial" w:hAnsi="Arial" w:cs="Arial"/>
          <w:sz w:val="24"/>
          <w:szCs w:val="24"/>
        </w:rPr>
        <w:t xml:space="preserve">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</w:t>
      </w:r>
      <w:r w:rsidR="0098332B">
        <w:rPr>
          <w:rFonts w:ascii="Arial" w:hAnsi="Arial" w:cs="Arial"/>
          <w:bCs/>
          <w:sz w:val="24"/>
          <w:szCs w:val="24"/>
        </w:rPr>
        <w:t xml:space="preserve">                                              Р.М.Магсумов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 w15:restartNumberingAfterBreak="0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 w15:restartNumberingAfterBreak="0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693642"/>
    <w:rsid w:val="006C2B61"/>
    <w:rsid w:val="0078026D"/>
    <w:rsid w:val="0098332B"/>
    <w:rsid w:val="009E051E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EB79"/>
  <w15:docId w15:val="{ACA97BAE-F222-41FC-BE2F-CBE9E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hyperlink" Target="consultantplus://offline/ref=BF060311756238D9EEBBC670E968E7933BFDFD61E121B5A1662323C7E7B7FB679901E371FE18AD349EA13AFC360EZ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User33</cp:lastModifiedBy>
  <cp:revision>8</cp:revision>
  <cp:lastPrinted>2025-02-05T11:18:00Z</cp:lastPrinted>
  <dcterms:created xsi:type="dcterms:W3CDTF">2025-02-04T12:13:00Z</dcterms:created>
  <dcterms:modified xsi:type="dcterms:W3CDTF">2025-02-05T11:37:00Z</dcterms:modified>
</cp:coreProperties>
</file>