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6" w:rsidRPr="002C4673" w:rsidRDefault="002C4673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2C4673">
        <w:rPr>
          <w:rFonts w:ascii="Times New Roman" w:hAnsi="Times New Roman"/>
          <w:bCs/>
          <w:iCs/>
          <w:sz w:val="28"/>
          <w:szCs w:val="28"/>
        </w:rPr>
        <w:t>ПРОЕКТ</w:t>
      </w:r>
    </w:p>
    <w:p w:rsidR="002C4673" w:rsidRPr="002C4673" w:rsidRDefault="002C4673" w:rsidP="002C4673">
      <w:pPr>
        <w:spacing w:after="0" w:line="240" w:lineRule="auto"/>
        <w:ind w:left="708" w:hanging="708"/>
        <w:rPr>
          <w:rFonts w:ascii="Times New Roman" w:hAnsi="Times New Roman"/>
          <w:sz w:val="24"/>
          <w:szCs w:val="24"/>
          <w:lang w:eastAsia="ru-RU"/>
        </w:rPr>
      </w:pPr>
      <w:r w:rsidRPr="002C467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C4673" w:rsidRPr="002C4673" w:rsidRDefault="002C4673" w:rsidP="002C46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C4673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2C4673" w:rsidRPr="002C4673" w:rsidRDefault="002C4673" w:rsidP="002C46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 w:eastAsia="ru-RU"/>
        </w:rPr>
      </w:pPr>
      <w:r w:rsidRPr="002C4673">
        <w:rPr>
          <w:rFonts w:ascii="Times New Roman" w:hAnsi="Times New Roman"/>
          <w:sz w:val="28"/>
          <w:szCs w:val="28"/>
          <w:lang w:eastAsia="ru-RU"/>
        </w:rPr>
        <w:t>Совета Татарско-</w:t>
      </w:r>
      <w:proofErr w:type="spellStart"/>
      <w:r w:rsidRPr="002C4673">
        <w:rPr>
          <w:rFonts w:ascii="Times New Roman" w:hAnsi="Times New Roman"/>
          <w:sz w:val="28"/>
          <w:szCs w:val="28"/>
          <w:lang w:eastAsia="ru-RU"/>
        </w:rPr>
        <w:t>Баганинского</w:t>
      </w:r>
      <w:proofErr w:type="spellEnd"/>
      <w:r w:rsidRPr="002C4673">
        <w:rPr>
          <w:rFonts w:ascii="Times New Roman" w:hAnsi="Times New Roman"/>
          <w:sz w:val="28"/>
          <w:szCs w:val="28"/>
          <w:lang w:val="tt-RU" w:eastAsia="ru-RU"/>
        </w:rPr>
        <w:t xml:space="preserve"> с</w:t>
      </w:r>
      <w:proofErr w:type="spellStart"/>
      <w:r w:rsidRPr="002C4673">
        <w:rPr>
          <w:rFonts w:ascii="Times New Roman" w:hAnsi="Times New Roman"/>
          <w:sz w:val="28"/>
          <w:szCs w:val="28"/>
          <w:lang w:eastAsia="ru-RU"/>
        </w:rPr>
        <w:t>ельского</w:t>
      </w:r>
      <w:proofErr w:type="spellEnd"/>
      <w:r w:rsidRPr="002C4673">
        <w:rPr>
          <w:rFonts w:ascii="Times New Roman" w:hAnsi="Times New Roman"/>
          <w:sz w:val="28"/>
          <w:szCs w:val="28"/>
          <w:lang w:val="tt-RU" w:eastAsia="ru-RU"/>
        </w:rPr>
        <w:t xml:space="preserve"> поселения</w:t>
      </w:r>
    </w:p>
    <w:p w:rsidR="00B270A6" w:rsidRPr="002C4673" w:rsidRDefault="002C4673" w:rsidP="002C4673">
      <w:pPr>
        <w:keepNext/>
        <w:keepLines/>
        <w:tabs>
          <w:tab w:val="left" w:pos="5895"/>
        </w:tabs>
        <w:spacing w:after="0" w:line="240" w:lineRule="auto"/>
        <w:jc w:val="center"/>
        <w:outlineLvl w:val="1"/>
        <w:rPr>
          <w:rFonts w:ascii="Times New Roman" w:hAnsi="Times New Roman"/>
          <w:bCs/>
          <w:i/>
          <w:iCs/>
          <w:sz w:val="28"/>
          <w:szCs w:val="28"/>
        </w:rPr>
      </w:pPr>
      <w:proofErr w:type="spellStart"/>
      <w:r w:rsidRPr="002C4673">
        <w:rPr>
          <w:rFonts w:ascii="Times New Roman" w:hAnsi="Times New Roman"/>
          <w:sz w:val="28"/>
          <w:szCs w:val="28"/>
          <w:lang w:eastAsia="ru-RU"/>
        </w:rPr>
        <w:t>Чистопольского</w:t>
      </w:r>
      <w:proofErr w:type="spellEnd"/>
      <w:r w:rsidRPr="002C4673">
        <w:rPr>
          <w:rFonts w:ascii="Times New Roman" w:hAnsi="Times New Roman"/>
          <w:sz w:val="28"/>
          <w:szCs w:val="28"/>
          <w:lang w:val="tt-RU" w:eastAsia="ru-RU"/>
        </w:rPr>
        <w:t xml:space="preserve"> м</w:t>
      </w:r>
      <w:proofErr w:type="spellStart"/>
      <w:r w:rsidRPr="002C4673">
        <w:rPr>
          <w:rFonts w:ascii="Times New Roman" w:hAnsi="Times New Roman"/>
          <w:sz w:val="28"/>
          <w:szCs w:val="28"/>
          <w:lang w:eastAsia="ru-RU"/>
        </w:rPr>
        <w:t>униципального</w:t>
      </w:r>
      <w:proofErr w:type="spellEnd"/>
      <w:r w:rsidRPr="002C4673">
        <w:rPr>
          <w:rFonts w:ascii="Times New Roman" w:hAnsi="Times New Roman"/>
          <w:sz w:val="28"/>
          <w:szCs w:val="28"/>
          <w:lang w:eastAsia="ru-RU"/>
        </w:rPr>
        <w:t xml:space="preserve"> района Республики Татарстан</w:t>
      </w:r>
    </w:p>
    <w:p w:rsidR="00B270A6" w:rsidRDefault="00B270A6" w:rsidP="002C4673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270A6" w:rsidRDefault="002C4673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и введении в действие на территории муниципального образования «Татарско-</w:t>
      </w:r>
      <w:proofErr w:type="spellStart"/>
      <w:r>
        <w:rPr>
          <w:rFonts w:ascii="Times New Roman" w:hAnsi="Times New Roman"/>
          <w:sz w:val="28"/>
          <w:szCs w:val="28"/>
        </w:rPr>
        <w:t>Баганинское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туристического налога </w:t>
      </w:r>
    </w:p>
    <w:p w:rsidR="00B270A6" w:rsidRDefault="00B270A6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B270A6" w:rsidRDefault="00B270A6">
      <w:pPr>
        <w:tabs>
          <w:tab w:val="left" w:pos="567"/>
        </w:tabs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B270A6" w:rsidRDefault="002C4673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color w:val="010101"/>
          <w:sz w:val="28"/>
          <w:szCs w:val="28"/>
        </w:rPr>
        <w:t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</w:t>
      </w:r>
      <w:r>
        <w:rPr>
          <w:b w:val="0"/>
          <w:color w:val="010101"/>
          <w:sz w:val="28"/>
          <w:szCs w:val="28"/>
        </w:rPr>
        <w:t xml:space="preserve">х туристской деятельности в Российской Федерации» и  </w:t>
      </w:r>
      <w:r>
        <w:rPr>
          <w:b w:val="0"/>
          <w:sz w:val="28"/>
          <w:szCs w:val="28"/>
        </w:rPr>
        <w:t>Уставом муниципального образования «Татарско-</w:t>
      </w:r>
      <w:proofErr w:type="spellStart"/>
      <w:r>
        <w:rPr>
          <w:b w:val="0"/>
          <w:sz w:val="28"/>
          <w:szCs w:val="28"/>
        </w:rPr>
        <w:t>Баганинское</w:t>
      </w:r>
      <w:proofErr w:type="spellEnd"/>
      <w:r>
        <w:rPr>
          <w:b w:val="0"/>
          <w:sz w:val="28"/>
          <w:szCs w:val="28"/>
        </w:rPr>
        <w:t xml:space="preserve"> сельское поселение» </w:t>
      </w:r>
      <w:proofErr w:type="spellStart"/>
      <w:r>
        <w:rPr>
          <w:b w:val="0"/>
          <w:sz w:val="28"/>
          <w:szCs w:val="28"/>
        </w:rPr>
        <w:t>Чистопольского</w:t>
      </w:r>
      <w:proofErr w:type="spellEnd"/>
      <w:r>
        <w:rPr>
          <w:b w:val="0"/>
          <w:sz w:val="28"/>
          <w:szCs w:val="28"/>
        </w:rPr>
        <w:t xml:space="preserve"> муниципального района Республики Татарстан, </w:t>
      </w:r>
      <w:r>
        <w:rPr>
          <w:b w:val="0"/>
          <w:sz w:val="28"/>
          <w:szCs w:val="28"/>
        </w:rPr>
        <w:t>Совет Татарско-</w:t>
      </w:r>
      <w:proofErr w:type="spellStart"/>
      <w:r>
        <w:rPr>
          <w:b w:val="0"/>
          <w:sz w:val="28"/>
          <w:szCs w:val="28"/>
        </w:rPr>
        <w:t>Баганинского</w:t>
      </w:r>
      <w:proofErr w:type="spellEnd"/>
      <w:r>
        <w:rPr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b w:val="0"/>
          <w:sz w:val="28"/>
          <w:szCs w:val="28"/>
        </w:rPr>
        <w:t>Чистопольского</w:t>
      </w:r>
      <w:proofErr w:type="spellEnd"/>
      <w:r>
        <w:rPr>
          <w:b w:val="0"/>
          <w:sz w:val="28"/>
          <w:szCs w:val="28"/>
        </w:rPr>
        <w:t xml:space="preserve"> муниципального района </w:t>
      </w:r>
      <w:r>
        <w:rPr>
          <w:b w:val="0"/>
          <w:sz w:val="28"/>
          <w:szCs w:val="28"/>
        </w:rPr>
        <w:t>Республики Татарстан</w:t>
      </w:r>
      <w:proofErr w:type="gramEnd"/>
    </w:p>
    <w:p w:rsidR="002C4673" w:rsidRDefault="002C4673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B270A6" w:rsidRDefault="002C467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B270A6" w:rsidRDefault="002C467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1. Установить и ввести в действие с 1 января 2025 года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2C4673">
        <w:rPr>
          <w:rFonts w:ascii="Times New Roman" w:hAnsi="Times New Roman"/>
          <w:sz w:val="28"/>
          <w:szCs w:val="28"/>
        </w:rPr>
        <w:t>Татарско-</w:t>
      </w:r>
      <w:proofErr w:type="spellStart"/>
      <w:r w:rsidRPr="002C4673">
        <w:rPr>
          <w:rFonts w:ascii="Times New Roman" w:hAnsi="Times New Roman"/>
          <w:sz w:val="28"/>
          <w:szCs w:val="28"/>
        </w:rPr>
        <w:t>Баганинское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туристический налог.</w:t>
      </w:r>
    </w:p>
    <w:p w:rsidR="00B270A6" w:rsidRDefault="002C467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 2. Установить налоговые ставки в следующем размере от налоговой базы:</w:t>
      </w:r>
    </w:p>
    <w:p w:rsidR="00B270A6" w:rsidRDefault="002C4673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в 2025 году – 1 процент;</w:t>
      </w:r>
    </w:p>
    <w:p w:rsidR="00B270A6" w:rsidRDefault="002C4673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в 2026 году – 2 процента;</w:t>
      </w:r>
    </w:p>
    <w:p w:rsidR="00B270A6" w:rsidRDefault="002C4673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в 2027 году – 3 процента;</w:t>
      </w:r>
    </w:p>
    <w:p w:rsidR="00B270A6" w:rsidRDefault="002C4673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4) в 2028 году – 4 процента;</w:t>
      </w:r>
    </w:p>
    <w:p w:rsidR="00B270A6" w:rsidRDefault="002C4673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5) начиная с 2029 года – 5 процентов.</w:t>
      </w:r>
    </w:p>
    <w:p w:rsidR="00B270A6" w:rsidRDefault="002C46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Определить порядок упл</w:t>
      </w:r>
      <w:r>
        <w:rPr>
          <w:rFonts w:ascii="Times New Roman" w:hAnsi="Times New Roman"/>
          <w:sz w:val="28"/>
          <w:szCs w:val="28"/>
        </w:rPr>
        <w:t xml:space="preserve">аты налога в соответствии со статьей 418.8 Налогового кодекса Российской Федерации. </w:t>
      </w:r>
    </w:p>
    <w:p w:rsidR="00B270A6" w:rsidRDefault="002C46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Категории физических лиц, стоимость </w:t>
      </w:r>
      <w:proofErr w:type="gramStart"/>
      <w:r>
        <w:rPr>
          <w:rFonts w:ascii="Times New Roman" w:hAnsi="Times New Roman"/>
          <w:sz w:val="28"/>
          <w:szCs w:val="28"/>
        </w:rPr>
        <w:t>услуг</w:t>
      </w:r>
      <w:proofErr w:type="gramEnd"/>
      <w:r>
        <w:rPr>
          <w:rFonts w:ascii="Times New Roman" w:hAnsi="Times New Roman"/>
          <w:sz w:val="28"/>
          <w:szCs w:val="28"/>
        </w:rPr>
        <w:t xml:space="preserve"> по временному проживанию которых не включается в налоговую базу, установлены пунктом 2 статьи 418.4 Налогового кодекса Российс</w:t>
      </w:r>
      <w:r>
        <w:rPr>
          <w:rFonts w:ascii="Times New Roman" w:hAnsi="Times New Roman"/>
          <w:sz w:val="28"/>
          <w:szCs w:val="28"/>
        </w:rPr>
        <w:t xml:space="preserve">кой Федерации. </w:t>
      </w:r>
    </w:p>
    <w:p w:rsidR="00B270A6" w:rsidRDefault="002C46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Порядок исчисления туристического налога на территории муниципального образования «</w:t>
      </w: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Баганинское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</w:t>
      </w:r>
      <w:r>
        <w:rPr>
          <w:rFonts w:ascii="Times New Roman" w:hAnsi="Times New Roman"/>
          <w:sz w:val="28"/>
          <w:szCs w:val="28"/>
        </w:rPr>
        <w:t>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определяется в соответствии со статьей 418.7 Налогового кодекса Росс</w:t>
      </w:r>
      <w:r>
        <w:rPr>
          <w:rFonts w:ascii="Times New Roman" w:hAnsi="Times New Roman"/>
          <w:sz w:val="28"/>
          <w:szCs w:val="28"/>
        </w:rPr>
        <w:t xml:space="preserve">ийской Федерации. </w:t>
      </w:r>
    </w:p>
    <w:p w:rsidR="00B270A6" w:rsidRDefault="002C46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исчисленная в соответствии со статьей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</w:t>
      </w:r>
      <w:r>
        <w:rPr>
          <w:rFonts w:ascii="Times New Roman" w:hAnsi="Times New Roman"/>
          <w:sz w:val="28"/>
          <w:szCs w:val="28"/>
        </w:rPr>
        <w:lastRenderedPageBreak/>
        <w:t>рублей и количества суток пр</w:t>
      </w:r>
      <w:r>
        <w:rPr>
          <w:rFonts w:ascii="Times New Roman" w:hAnsi="Times New Roman"/>
          <w:sz w:val="28"/>
          <w:szCs w:val="28"/>
        </w:rPr>
        <w:t>оживания, сумма туристического налога определяется в размере минимального туристического налога.</w:t>
      </w:r>
      <w:r>
        <w:rPr>
          <w:rFonts w:ascii="Times New Roman" w:hAnsi="Times New Roman"/>
          <w:color w:val="010101"/>
          <w:sz w:val="28"/>
          <w:szCs w:val="28"/>
        </w:rPr>
        <w:t xml:space="preserve">    </w:t>
      </w:r>
    </w:p>
    <w:p w:rsidR="00B270A6" w:rsidRDefault="002C467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6.  Опубликовать настоящее решение в средствах массовой информации и (или) на «Официальном портале правовой информации Республики Татарстан» (pravo.tatars</w:t>
      </w:r>
      <w:r>
        <w:rPr>
          <w:rFonts w:ascii="Times New Roman" w:hAnsi="Times New Roman"/>
          <w:color w:val="010101"/>
          <w:sz w:val="28"/>
          <w:szCs w:val="28"/>
        </w:rPr>
        <w:t xml:space="preserve">tan.ru) и разместить на официальном сайте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6" w:history="1">
        <w:r>
          <w:rPr>
            <w:rStyle w:val="a6"/>
            <w:rFonts w:ascii="Times New Roman" w:hAnsi="Times New Roman"/>
            <w:sz w:val="28"/>
            <w:szCs w:val="28"/>
          </w:rPr>
          <w:t>www.chistopol.tatarstan.ru</w:t>
        </w:r>
      </w:hyperlink>
      <w:r>
        <w:rPr>
          <w:rFonts w:ascii="Times New Roman" w:hAnsi="Times New Roman"/>
          <w:color w:val="010101"/>
          <w:sz w:val="28"/>
          <w:szCs w:val="28"/>
        </w:rPr>
        <w:t>).</w:t>
      </w:r>
    </w:p>
    <w:p w:rsidR="00B270A6" w:rsidRDefault="002C467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7. Настоящее решение вступает в силу с 1 января</w:t>
      </w:r>
      <w:r>
        <w:rPr>
          <w:rFonts w:ascii="Times New Roman" w:hAnsi="Times New Roman"/>
          <w:color w:val="010101"/>
          <w:sz w:val="28"/>
          <w:szCs w:val="28"/>
        </w:rPr>
        <w:t xml:space="preserve"> 2025 года, но не ранее чем по истечении одного месяца со дня его официального опубликования. </w:t>
      </w:r>
    </w:p>
    <w:p w:rsidR="00B270A6" w:rsidRDefault="002C4673">
      <w:pPr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</w:t>
      </w:r>
    </w:p>
    <w:p w:rsidR="00B270A6" w:rsidRDefault="002C4673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B270A6" w:rsidRDefault="002C467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:rsidR="00B270A6" w:rsidRDefault="002C467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Тат</w:t>
      </w:r>
      <w:r>
        <w:rPr>
          <w:rFonts w:ascii="Times New Roman" w:hAnsi="Times New Roman"/>
          <w:sz w:val="28"/>
          <w:szCs w:val="28"/>
        </w:rPr>
        <w:t>арско-</w:t>
      </w:r>
      <w:proofErr w:type="spellStart"/>
      <w:r>
        <w:rPr>
          <w:rFonts w:ascii="Times New Roman" w:hAnsi="Times New Roman"/>
          <w:sz w:val="28"/>
          <w:szCs w:val="28"/>
        </w:rPr>
        <w:t>Баганинского</w:t>
      </w:r>
      <w:proofErr w:type="spellEnd"/>
    </w:p>
    <w:p w:rsidR="00B270A6" w:rsidRDefault="002C467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Р.Р.Заббаров</w:t>
      </w:r>
      <w:proofErr w:type="spellEnd"/>
    </w:p>
    <w:sectPr w:rsidR="00B270A6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A6CDB"/>
    <w:multiLevelType w:val="hybridMultilevel"/>
    <w:tmpl w:val="AAF4086E"/>
    <w:lvl w:ilvl="0" w:tplc="C6D8F0E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57ECFB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8388AB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23E6D6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222FF6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3DC9F3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08C347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972C7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0B0D30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330B6C0C"/>
    <w:multiLevelType w:val="multilevel"/>
    <w:tmpl w:val="D86AF58E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2">
    <w:nsid w:val="3D2D274B"/>
    <w:multiLevelType w:val="hybridMultilevel"/>
    <w:tmpl w:val="3FE23E08"/>
    <w:name w:val="Нумерованный список 2"/>
    <w:lvl w:ilvl="0" w:tplc="3F3E7B5C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DD1620C0">
      <w:start w:val="1"/>
      <w:numFmt w:val="decimal"/>
      <w:lvlText w:val="%2)"/>
      <w:lvlJc w:val="left"/>
      <w:pPr>
        <w:ind w:left="1080" w:firstLine="0"/>
      </w:pPr>
    </w:lvl>
    <w:lvl w:ilvl="2" w:tplc="E8DCBE5A">
      <w:start w:val="1"/>
      <w:numFmt w:val="lowerRoman"/>
      <w:lvlText w:val="%3."/>
      <w:lvlJc w:val="left"/>
      <w:pPr>
        <w:ind w:left="1980" w:firstLine="0"/>
      </w:pPr>
    </w:lvl>
    <w:lvl w:ilvl="3" w:tplc="F9FE2EFE">
      <w:start w:val="1"/>
      <w:numFmt w:val="decimal"/>
      <w:lvlText w:val="%4."/>
      <w:lvlJc w:val="left"/>
      <w:pPr>
        <w:ind w:left="2520" w:firstLine="0"/>
      </w:pPr>
    </w:lvl>
    <w:lvl w:ilvl="4" w:tplc="4F4EDC08">
      <w:start w:val="1"/>
      <w:numFmt w:val="lowerLetter"/>
      <w:lvlText w:val="%5."/>
      <w:lvlJc w:val="left"/>
      <w:pPr>
        <w:ind w:left="3240" w:firstLine="0"/>
      </w:pPr>
    </w:lvl>
    <w:lvl w:ilvl="5" w:tplc="D5768FEE">
      <w:start w:val="1"/>
      <w:numFmt w:val="lowerRoman"/>
      <w:lvlText w:val="%6."/>
      <w:lvlJc w:val="left"/>
      <w:pPr>
        <w:ind w:left="4140" w:firstLine="0"/>
      </w:pPr>
    </w:lvl>
    <w:lvl w:ilvl="6" w:tplc="176840E4">
      <w:start w:val="1"/>
      <w:numFmt w:val="decimal"/>
      <w:lvlText w:val="%7."/>
      <w:lvlJc w:val="left"/>
      <w:pPr>
        <w:ind w:left="4680" w:firstLine="0"/>
      </w:pPr>
    </w:lvl>
    <w:lvl w:ilvl="7" w:tplc="BC800926">
      <w:start w:val="1"/>
      <w:numFmt w:val="lowerLetter"/>
      <w:lvlText w:val="%8."/>
      <w:lvlJc w:val="left"/>
      <w:pPr>
        <w:ind w:left="5400" w:firstLine="0"/>
      </w:pPr>
    </w:lvl>
    <w:lvl w:ilvl="8" w:tplc="3CE6A58C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3D57056E"/>
    <w:multiLevelType w:val="hybridMultilevel"/>
    <w:tmpl w:val="0BA4EFD8"/>
    <w:name w:val="Нумерованный список 5"/>
    <w:lvl w:ilvl="0" w:tplc="CA4200AA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B0F3E0">
      <w:start w:val="1"/>
      <w:numFmt w:val="decimal"/>
      <w:lvlText w:val="%2)"/>
      <w:lvlJc w:val="left"/>
      <w:pPr>
        <w:ind w:left="1080" w:firstLine="0"/>
      </w:pPr>
    </w:lvl>
    <w:lvl w:ilvl="2" w:tplc="85FEF312">
      <w:start w:val="1"/>
      <w:numFmt w:val="lowerRoman"/>
      <w:lvlText w:val="%3."/>
      <w:lvlJc w:val="left"/>
      <w:pPr>
        <w:ind w:left="1980" w:firstLine="0"/>
      </w:pPr>
    </w:lvl>
    <w:lvl w:ilvl="3" w:tplc="87C4D020">
      <w:start w:val="1"/>
      <w:numFmt w:val="decimal"/>
      <w:lvlText w:val="%4."/>
      <w:lvlJc w:val="left"/>
      <w:pPr>
        <w:ind w:left="2520" w:firstLine="0"/>
      </w:pPr>
    </w:lvl>
    <w:lvl w:ilvl="4" w:tplc="D97C2120">
      <w:start w:val="1"/>
      <w:numFmt w:val="lowerLetter"/>
      <w:lvlText w:val="%5."/>
      <w:lvlJc w:val="left"/>
      <w:pPr>
        <w:ind w:left="3240" w:firstLine="0"/>
      </w:pPr>
    </w:lvl>
    <w:lvl w:ilvl="5" w:tplc="2A6A7B1C">
      <w:start w:val="1"/>
      <w:numFmt w:val="lowerRoman"/>
      <w:lvlText w:val="%6."/>
      <w:lvlJc w:val="left"/>
      <w:pPr>
        <w:ind w:left="4140" w:firstLine="0"/>
      </w:pPr>
    </w:lvl>
    <w:lvl w:ilvl="6" w:tplc="59B49F90">
      <w:start w:val="1"/>
      <w:numFmt w:val="decimal"/>
      <w:lvlText w:val="%7."/>
      <w:lvlJc w:val="left"/>
      <w:pPr>
        <w:ind w:left="4680" w:firstLine="0"/>
      </w:pPr>
    </w:lvl>
    <w:lvl w:ilvl="7" w:tplc="F62CB6BE">
      <w:start w:val="1"/>
      <w:numFmt w:val="lowerLetter"/>
      <w:lvlText w:val="%8."/>
      <w:lvlJc w:val="left"/>
      <w:pPr>
        <w:ind w:left="5400" w:firstLine="0"/>
      </w:pPr>
    </w:lvl>
    <w:lvl w:ilvl="8" w:tplc="100E6D3A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518D54B8"/>
    <w:multiLevelType w:val="hybridMultilevel"/>
    <w:tmpl w:val="A0BE2342"/>
    <w:name w:val="Нумерованный список 8"/>
    <w:lvl w:ilvl="0" w:tplc="1E2854F6">
      <w:start w:val="1"/>
      <w:numFmt w:val="decimal"/>
      <w:lvlText w:val="%1)"/>
      <w:lvlJc w:val="left"/>
      <w:pPr>
        <w:ind w:left="1636" w:firstLine="0"/>
      </w:pPr>
    </w:lvl>
    <w:lvl w:ilvl="1" w:tplc="DB0AC620">
      <w:start w:val="1"/>
      <w:numFmt w:val="lowerLetter"/>
      <w:lvlText w:val="%2."/>
      <w:lvlJc w:val="left"/>
      <w:pPr>
        <w:ind w:left="2356" w:firstLine="0"/>
      </w:pPr>
    </w:lvl>
    <w:lvl w:ilvl="2" w:tplc="681091B6">
      <w:start w:val="1"/>
      <w:numFmt w:val="lowerRoman"/>
      <w:lvlText w:val="%3."/>
      <w:lvlJc w:val="left"/>
      <w:pPr>
        <w:ind w:left="3256" w:firstLine="0"/>
      </w:pPr>
    </w:lvl>
    <w:lvl w:ilvl="3" w:tplc="55760F76">
      <w:start w:val="1"/>
      <w:numFmt w:val="decimal"/>
      <w:lvlText w:val="%4."/>
      <w:lvlJc w:val="left"/>
      <w:pPr>
        <w:ind w:left="3796" w:firstLine="0"/>
      </w:pPr>
    </w:lvl>
    <w:lvl w:ilvl="4" w:tplc="9CDC4D1A">
      <w:start w:val="1"/>
      <w:numFmt w:val="lowerLetter"/>
      <w:lvlText w:val="%5."/>
      <w:lvlJc w:val="left"/>
      <w:pPr>
        <w:ind w:left="4516" w:firstLine="0"/>
      </w:pPr>
    </w:lvl>
    <w:lvl w:ilvl="5" w:tplc="70668FDC">
      <w:start w:val="1"/>
      <w:numFmt w:val="lowerRoman"/>
      <w:lvlText w:val="%6."/>
      <w:lvlJc w:val="left"/>
      <w:pPr>
        <w:ind w:left="5416" w:firstLine="0"/>
      </w:pPr>
    </w:lvl>
    <w:lvl w:ilvl="6" w:tplc="53B22E6E">
      <w:start w:val="1"/>
      <w:numFmt w:val="decimal"/>
      <w:lvlText w:val="%7."/>
      <w:lvlJc w:val="left"/>
      <w:pPr>
        <w:ind w:left="5956" w:firstLine="0"/>
      </w:pPr>
    </w:lvl>
    <w:lvl w:ilvl="7" w:tplc="8D125FBA">
      <w:start w:val="1"/>
      <w:numFmt w:val="lowerLetter"/>
      <w:lvlText w:val="%8."/>
      <w:lvlJc w:val="left"/>
      <w:pPr>
        <w:ind w:left="6676" w:firstLine="0"/>
      </w:pPr>
    </w:lvl>
    <w:lvl w:ilvl="8" w:tplc="B9602F34">
      <w:start w:val="1"/>
      <w:numFmt w:val="lowerRoman"/>
      <w:lvlText w:val="%9."/>
      <w:lvlJc w:val="left"/>
      <w:pPr>
        <w:ind w:left="7576" w:firstLine="0"/>
      </w:pPr>
    </w:lvl>
  </w:abstractNum>
  <w:abstractNum w:abstractNumId="5">
    <w:nsid w:val="530C3FCB"/>
    <w:multiLevelType w:val="hybridMultilevel"/>
    <w:tmpl w:val="2D5A36D4"/>
    <w:name w:val="Нумерованный список 1"/>
    <w:lvl w:ilvl="0" w:tplc="B0DEBB04">
      <w:start w:val="1"/>
      <w:numFmt w:val="decimal"/>
      <w:lvlText w:val="%1."/>
      <w:lvlJc w:val="left"/>
      <w:pPr>
        <w:ind w:left="360" w:firstLine="0"/>
      </w:pPr>
    </w:lvl>
    <w:lvl w:ilvl="1" w:tplc="17462108">
      <w:start w:val="1"/>
      <w:numFmt w:val="lowerLetter"/>
      <w:lvlText w:val="%2."/>
      <w:lvlJc w:val="left"/>
      <w:pPr>
        <w:ind w:left="1080" w:firstLine="0"/>
      </w:pPr>
    </w:lvl>
    <w:lvl w:ilvl="2" w:tplc="AC7EE9D0">
      <w:start w:val="1"/>
      <w:numFmt w:val="lowerRoman"/>
      <w:lvlText w:val="%3."/>
      <w:lvlJc w:val="left"/>
      <w:pPr>
        <w:ind w:left="1980" w:firstLine="0"/>
      </w:pPr>
    </w:lvl>
    <w:lvl w:ilvl="3" w:tplc="83500C2A">
      <w:start w:val="1"/>
      <w:numFmt w:val="decimal"/>
      <w:lvlText w:val="%4."/>
      <w:lvlJc w:val="left"/>
      <w:pPr>
        <w:ind w:left="2520" w:firstLine="0"/>
      </w:pPr>
    </w:lvl>
    <w:lvl w:ilvl="4" w:tplc="039A646E">
      <w:start w:val="1"/>
      <w:numFmt w:val="lowerLetter"/>
      <w:lvlText w:val="%5."/>
      <w:lvlJc w:val="left"/>
      <w:pPr>
        <w:ind w:left="3240" w:firstLine="0"/>
      </w:pPr>
    </w:lvl>
    <w:lvl w:ilvl="5" w:tplc="4C3ACA66">
      <w:start w:val="1"/>
      <w:numFmt w:val="lowerRoman"/>
      <w:lvlText w:val="%6."/>
      <w:lvlJc w:val="left"/>
      <w:pPr>
        <w:ind w:left="4140" w:firstLine="0"/>
      </w:pPr>
    </w:lvl>
    <w:lvl w:ilvl="6" w:tplc="1F6856DA">
      <w:start w:val="1"/>
      <w:numFmt w:val="decimal"/>
      <w:lvlText w:val="%7."/>
      <w:lvlJc w:val="left"/>
      <w:pPr>
        <w:ind w:left="4680" w:firstLine="0"/>
      </w:pPr>
    </w:lvl>
    <w:lvl w:ilvl="7" w:tplc="6D04D1B2">
      <w:start w:val="1"/>
      <w:numFmt w:val="lowerLetter"/>
      <w:lvlText w:val="%8."/>
      <w:lvlJc w:val="left"/>
      <w:pPr>
        <w:ind w:left="5400" w:firstLine="0"/>
      </w:pPr>
    </w:lvl>
    <w:lvl w:ilvl="8" w:tplc="4662839C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598B0185"/>
    <w:multiLevelType w:val="hybridMultilevel"/>
    <w:tmpl w:val="0D10A014"/>
    <w:name w:val="Нумерованный список 7"/>
    <w:lvl w:ilvl="0" w:tplc="A7F2A19C">
      <w:start w:val="1"/>
      <w:numFmt w:val="decimal"/>
      <w:lvlText w:val="%1."/>
      <w:lvlJc w:val="left"/>
      <w:pPr>
        <w:ind w:left="702" w:firstLine="0"/>
      </w:pPr>
    </w:lvl>
    <w:lvl w:ilvl="1" w:tplc="5A8ABA7C">
      <w:start w:val="1"/>
      <w:numFmt w:val="lowerLetter"/>
      <w:lvlText w:val="%2."/>
      <w:lvlJc w:val="left"/>
      <w:pPr>
        <w:ind w:left="1422" w:firstLine="0"/>
      </w:pPr>
    </w:lvl>
    <w:lvl w:ilvl="2" w:tplc="CED2C2B6">
      <w:start w:val="1"/>
      <w:numFmt w:val="lowerRoman"/>
      <w:lvlText w:val="%3."/>
      <w:lvlJc w:val="left"/>
      <w:pPr>
        <w:ind w:left="2322" w:firstLine="0"/>
      </w:pPr>
    </w:lvl>
    <w:lvl w:ilvl="3" w:tplc="67AEFAF2">
      <w:start w:val="1"/>
      <w:numFmt w:val="decimal"/>
      <w:lvlText w:val="%4."/>
      <w:lvlJc w:val="left"/>
      <w:pPr>
        <w:ind w:left="2862" w:firstLine="0"/>
      </w:pPr>
    </w:lvl>
    <w:lvl w:ilvl="4" w:tplc="CA20AADC">
      <w:start w:val="1"/>
      <w:numFmt w:val="lowerLetter"/>
      <w:lvlText w:val="%5."/>
      <w:lvlJc w:val="left"/>
      <w:pPr>
        <w:ind w:left="3582" w:firstLine="0"/>
      </w:pPr>
    </w:lvl>
    <w:lvl w:ilvl="5" w:tplc="3C785A32">
      <w:start w:val="1"/>
      <w:numFmt w:val="lowerRoman"/>
      <w:lvlText w:val="%6."/>
      <w:lvlJc w:val="left"/>
      <w:pPr>
        <w:ind w:left="4482" w:firstLine="0"/>
      </w:pPr>
    </w:lvl>
    <w:lvl w:ilvl="6" w:tplc="A316EF90">
      <w:start w:val="1"/>
      <w:numFmt w:val="decimal"/>
      <w:lvlText w:val="%7."/>
      <w:lvlJc w:val="left"/>
      <w:pPr>
        <w:ind w:left="5022" w:firstLine="0"/>
      </w:pPr>
    </w:lvl>
    <w:lvl w:ilvl="7" w:tplc="07F8176C">
      <w:start w:val="1"/>
      <w:numFmt w:val="lowerLetter"/>
      <w:lvlText w:val="%8."/>
      <w:lvlJc w:val="left"/>
      <w:pPr>
        <w:ind w:left="5742" w:firstLine="0"/>
      </w:pPr>
    </w:lvl>
    <w:lvl w:ilvl="8" w:tplc="DE82D01E">
      <w:start w:val="1"/>
      <w:numFmt w:val="lowerRoman"/>
      <w:lvlText w:val="%9."/>
      <w:lvlJc w:val="left"/>
      <w:pPr>
        <w:ind w:left="6642" w:firstLine="0"/>
      </w:pPr>
    </w:lvl>
  </w:abstractNum>
  <w:abstractNum w:abstractNumId="7">
    <w:nsid w:val="5B4F4063"/>
    <w:multiLevelType w:val="multilevel"/>
    <w:tmpl w:val="0DFE3D0C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>
    <w:nsid w:val="703D1990"/>
    <w:multiLevelType w:val="hybridMultilevel"/>
    <w:tmpl w:val="DE1C9A56"/>
    <w:name w:val="Нумерованный список 6"/>
    <w:lvl w:ilvl="0" w:tplc="82F46C6C">
      <w:start w:val="1"/>
      <w:numFmt w:val="decimal"/>
      <w:lvlText w:val="%1."/>
      <w:lvlJc w:val="left"/>
      <w:pPr>
        <w:ind w:left="360" w:firstLine="0"/>
      </w:pPr>
    </w:lvl>
    <w:lvl w:ilvl="1" w:tplc="FD8EEE74">
      <w:start w:val="1"/>
      <w:numFmt w:val="lowerLetter"/>
      <w:lvlText w:val="%2."/>
      <w:lvlJc w:val="left"/>
      <w:pPr>
        <w:ind w:left="1080" w:firstLine="0"/>
      </w:pPr>
    </w:lvl>
    <w:lvl w:ilvl="2" w:tplc="8D96252A">
      <w:start w:val="1"/>
      <w:numFmt w:val="lowerRoman"/>
      <w:lvlText w:val="%3."/>
      <w:lvlJc w:val="left"/>
      <w:pPr>
        <w:ind w:left="1980" w:firstLine="0"/>
      </w:pPr>
    </w:lvl>
    <w:lvl w:ilvl="3" w:tplc="42DC7B76">
      <w:start w:val="1"/>
      <w:numFmt w:val="decimal"/>
      <w:lvlText w:val="%4."/>
      <w:lvlJc w:val="left"/>
      <w:pPr>
        <w:ind w:left="2520" w:firstLine="0"/>
      </w:pPr>
    </w:lvl>
    <w:lvl w:ilvl="4" w:tplc="CA0E2580">
      <w:start w:val="1"/>
      <w:numFmt w:val="lowerLetter"/>
      <w:lvlText w:val="%5."/>
      <w:lvlJc w:val="left"/>
      <w:pPr>
        <w:ind w:left="3240" w:firstLine="0"/>
      </w:pPr>
    </w:lvl>
    <w:lvl w:ilvl="5" w:tplc="ED0EB25C">
      <w:start w:val="1"/>
      <w:numFmt w:val="lowerRoman"/>
      <w:lvlText w:val="%6."/>
      <w:lvlJc w:val="left"/>
      <w:pPr>
        <w:ind w:left="4140" w:firstLine="0"/>
      </w:pPr>
    </w:lvl>
    <w:lvl w:ilvl="6" w:tplc="26ACECF8">
      <w:start w:val="1"/>
      <w:numFmt w:val="decimal"/>
      <w:lvlText w:val="%7."/>
      <w:lvlJc w:val="left"/>
      <w:pPr>
        <w:ind w:left="4680" w:firstLine="0"/>
      </w:pPr>
    </w:lvl>
    <w:lvl w:ilvl="7" w:tplc="ABAC9A88">
      <w:start w:val="1"/>
      <w:numFmt w:val="lowerLetter"/>
      <w:lvlText w:val="%8."/>
      <w:lvlJc w:val="left"/>
      <w:pPr>
        <w:ind w:left="5400" w:firstLine="0"/>
      </w:pPr>
    </w:lvl>
    <w:lvl w:ilvl="8" w:tplc="F154D2C6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</w:compat>
  <w:rsids>
    <w:rsidRoot w:val="00B270A6"/>
    <w:rsid w:val="002C4673"/>
    <w:rsid w:val="00B2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Loma</cp:lastModifiedBy>
  <cp:revision>7</cp:revision>
  <cp:lastPrinted>2024-11-11T06:50:00Z</cp:lastPrinted>
  <dcterms:created xsi:type="dcterms:W3CDTF">2024-11-14T13:20:00Z</dcterms:created>
  <dcterms:modified xsi:type="dcterms:W3CDTF">2024-11-18T11:49:00Z</dcterms:modified>
</cp:coreProperties>
</file>