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noProof/>
          <w:sz w:val="24"/>
          <w:szCs w:val="24"/>
          <w:lang w:eastAsia="ru-RU"/>
        </w:rPr>
        <w:t>ПРОЕКТ</w:t>
      </w:r>
    </w:p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="003F5B8A">
        <w:rPr>
          <w:rFonts w:ascii="Arial" w:eastAsia="Times New Roman" w:hAnsi="Arial" w:cs="Arial"/>
          <w:sz w:val="24"/>
          <w:szCs w:val="24"/>
          <w:lang w:eastAsia="ru-RU"/>
        </w:rPr>
        <w:t>Чувашско-Елтанского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внесение изменений в 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F5B8A">
        <w:rPr>
          <w:rFonts w:ascii="Arial" w:eastAsia="Times New Roman" w:hAnsi="Arial" w:cs="Arial"/>
          <w:sz w:val="24"/>
          <w:szCs w:val="24"/>
          <w:lang w:eastAsia="ru-RU"/>
        </w:rPr>
        <w:t>Чувашско-Елтанского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B61E88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от 2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2019 № </w:t>
      </w:r>
      <w:r w:rsidR="003F5B8A">
        <w:rPr>
          <w:rFonts w:ascii="Arial" w:eastAsia="Times New Roman" w:hAnsi="Arial" w:cs="Arial"/>
          <w:sz w:val="24"/>
          <w:szCs w:val="24"/>
          <w:lang w:eastAsia="ru-RU"/>
        </w:rPr>
        <w:t>64/1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</w:t>
      </w:r>
      <w:r w:rsid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приватизации муниципального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находящегося в собственности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3F5B8A">
        <w:rPr>
          <w:rFonts w:ascii="Arial" w:eastAsia="Times New Roman" w:hAnsi="Arial" w:cs="Arial"/>
          <w:sz w:val="24"/>
          <w:szCs w:val="24"/>
          <w:lang w:eastAsia="ru-RU"/>
        </w:rPr>
        <w:t>Чувашско-Елтанское</w:t>
      </w:r>
      <w:proofErr w:type="spellEnd"/>
      <w:r w:rsidR="00C56C11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сельское поселение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D032D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</w:p>
    <w:p w:rsidR="00D81CC7" w:rsidRPr="004161BB" w:rsidRDefault="00534810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от 6 апреля 2024 года № 76-ФЗ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>О вн</w:t>
      </w:r>
      <w:r w:rsidRPr="004161BB">
        <w:rPr>
          <w:rFonts w:ascii="Arial" w:hAnsi="Arial" w:cs="Arial"/>
          <w:sz w:val="24"/>
          <w:szCs w:val="24"/>
        </w:rPr>
        <w:t>е</w:t>
      </w:r>
      <w:r w:rsidRPr="004161BB">
        <w:rPr>
          <w:rFonts w:ascii="Arial" w:hAnsi="Arial" w:cs="Arial"/>
          <w:sz w:val="24"/>
          <w:szCs w:val="24"/>
        </w:rPr>
        <w:t xml:space="preserve">сении изменений в Федеральный закон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>О приватизации государственного и муниц</w:t>
      </w:r>
      <w:r w:rsidRPr="004161BB">
        <w:rPr>
          <w:rFonts w:ascii="Arial" w:hAnsi="Arial" w:cs="Arial"/>
          <w:sz w:val="24"/>
          <w:szCs w:val="24"/>
        </w:rPr>
        <w:t>и</w:t>
      </w:r>
      <w:r w:rsidRPr="004161BB">
        <w:rPr>
          <w:rFonts w:ascii="Arial" w:hAnsi="Arial" w:cs="Arial"/>
          <w:sz w:val="24"/>
          <w:szCs w:val="24"/>
        </w:rPr>
        <w:t>пального имущества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Федерации, и о внесении изменений в отдельные законодательные акты Российской Федерации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Сов</w:t>
      </w:r>
      <w:r w:rsidRPr="004161BB">
        <w:rPr>
          <w:rFonts w:ascii="Arial" w:hAnsi="Arial" w:cs="Arial"/>
          <w:sz w:val="24"/>
          <w:szCs w:val="24"/>
        </w:rPr>
        <w:t>е</w:t>
      </w:r>
      <w:r w:rsidRPr="004161BB">
        <w:rPr>
          <w:rFonts w:ascii="Arial" w:hAnsi="Arial" w:cs="Arial"/>
          <w:sz w:val="24"/>
          <w:szCs w:val="24"/>
        </w:rPr>
        <w:t xml:space="preserve">та </w:t>
      </w:r>
      <w:proofErr w:type="spellStart"/>
      <w:r w:rsidR="003F5B8A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</w:t>
      </w:r>
    </w:p>
    <w:p w:rsidR="004774B2" w:rsidRPr="004161BB" w:rsidRDefault="004774B2" w:rsidP="00D81C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76DA3" w:rsidRPr="004161BB" w:rsidRDefault="00D81CC7" w:rsidP="00D81C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РЕШАЕТ:</w:t>
      </w:r>
    </w:p>
    <w:p w:rsidR="00876DA3" w:rsidRPr="004161BB" w:rsidRDefault="00876DA3" w:rsidP="000C4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296" w:rsidRPr="004161BB" w:rsidRDefault="001E3917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416E41" w:rsidRPr="004161BB">
        <w:rPr>
          <w:rFonts w:ascii="Arial" w:hAnsi="Arial" w:cs="Arial"/>
          <w:sz w:val="24"/>
          <w:szCs w:val="24"/>
        </w:rPr>
        <w:t xml:space="preserve">1. Внести </w:t>
      </w:r>
      <w:r w:rsidR="005D032D" w:rsidRPr="004161BB">
        <w:rPr>
          <w:rFonts w:ascii="Arial" w:hAnsi="Arial" w:cs="Arial"/>
          <w:sz w:val="24"/>
          <w:szCs w:val="24"/>
        </w:rPr>
        <w:t>в решен</w:t>
      </w:r>
      <w:r w:rsidR="00534810" w:rsidRPr="004161BB">
        <w:rPr>
          <w:rFonts w:ascii="Arial" w:hAnsi="Arial" w:cs="Arial"/>
          <w:sz w:val="24"/>
          <w:szCs w:val="24"/>
        </w:rPr>
        <w:t xml:space="preserve">ие Совета </w:t>
      </w:r>
      <w:proofErr w:type="spellStart"/>
      <w:r w:rsidR="003F5B8A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</w:t>
      </w:r>
      <w:r w:rsidR="00534810" w:rsidRPr="004161BB">
        <w:rPr>
          <w:rFonts w:ascii="Arial" w:hAnsi="Arial" w:cs="Arial"/>
          <w:sz w:val="24"/>
          <w:szCs w:val="24"/>
        </w:rPr>
        <w:t>о</w:t>
      </w:r>
      <w:r w:rsidR="00534810" w:rsidRPr="004161BB">
        <w:rPr>
          <w:rFonts w:ascii="Arial" w:hAnsi="Arial" w:cs="Arial"/>
          <w:sz w:val="24"/>
          <w:szCs w:val="24"/>
        </w:rPr>
        <w:t>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3F5B8A">
        <w:rPr>
          <w:rFonts w:ascii="Arial" w:eastAsia="Times New Roman" w:hAnsi="Arial" w:cs="Arial"/>
          <w:sz w:val="24"/>
          <w:szCs w:val="24"/>
          <w:lang w:eastAsia="ru-RU"/>
        </w:rPr>
        <w:t xml:space="preserve"> 64/1</w:t>
      </w:r>
      <w:r w:rsidR="00B61E88" w:rsidRPr="004161BB">
        <w:rPr>
          <w:rFonts w:ascii="Arial" w:hAnsi="Arial" w:cs="Arial"/>
          <w:sz w:val="24"/>
          <w:szCs w:val="24"/>
        </w:rPr>
        <w:t xml:space="preserve">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="00534810" w:rsidRPr="004161BB">
        <w:rPr>
          <w:rFonts w:ascii="Arial" w:hAnsi="Arial" w:cs="Arial"/>
          <w:sz w:val="24"/>
          <w:szCs w:val="24"/>
        </w:rPr>
        <w:t>Об утверждении Порядка приватизации муниципального  имущества, находящегося в со</w:t>
      </w:r>
      <w:r w:rsidR="00534810" w:rsidRPr="004161BB">
        <w:rPr>
          <w:rFonts w:ascii="Arial" w:hAnsi="Arial" w:cs="Arial"/>
          <w:sz w:val="24"/>
          <w:szCs w:val="24"/>
        </w:rPr>
        <w:t>б</w:t>
      </w:r>
      <w:r w:rsidR="00534810" w:rsidRPr="004161BB">
        <w:rPr>
          <w:rFonts w:ascii="Arial" w:hAnsi="Arial" w:cs="Arial"/>
          <w:sz w:val="24"/>
          <w:szCs w:val="24"/>
        </w:rPr>
        <w:t>стве</w:t>
      </w:r>
      <w:r w:rsidR="00534810" w:rsidRPr="004161BB">
        <w:rPr>
          <w:rFonts w:ascii="Arial" w:hAnsi="Arial" w:cs="Arial"/>
          <w:sz w:val="24"/>
          <w:szCs w:val="24"/>
        </w:rPr>
        <w:t>н</w:t>
      </w:r>
      <w:r w:rsidR="00534810" w:rsidRPr="004161BB">
        <w:rPr>
          <w:rFonts w:ascii="Arial" w:hAnsi="Arial" w:cs="Arial"/>
          <w:sz w:val="24"/>
          <w:szCs w:val="24"/>
        </w:rPr>
        <w:t xml:space="preserve">ности  муниципального образования  </w:t>
      </w:r>
      <w:r w:rsidR="00BF5431" w:rsidRPr="004161BB">
        <w:rPr>
          <w:rFonts w:ascii="Arial" w:hAnsi="Arial" w:cs="Arial"/>
          <w:sz w:val="24"/>
          <w:szCs w:val="24"/>
        </w:rPr>
        <w:t>«</w:t>
      </w:r>
      <w:proofErr w:type="spellStart"/>
      <w:r w:rsidR="003F5B8A">
        <w:rPr>
          <w:rFonts w:ascii="Arial" w:hAnsi="Arial" w:cs="Arial"/>
          <w:sz w:val="24"/>
          <w:szCs w:val="24"/>
        </w:rPr>
        <w:t>Чувашско-Елтанское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сельское поселение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</w:t>
      </w:r>
      <w:r w:rsidR="00534810" w:rsidRPr="004161BB">
        <w:rPr>
          <w:rFonts w:ascii="Arial" w:hAnsi="Arial" w:cs="Arial"/>
          <w:sz w:val="24"/>
          <w:szCs w:val="24"/>
        </w:rPr>
        <w:t>о</w:t>
      </w:r>
      <w:r w:rsidR="00534810" w:rsidRPr="004161BB">
        <w:rPr>
          <w:rFonts w:ascii="Arial" w:hAnsi="Arial" w:cs="Arial"/>
          <w:sz w:val="24"/>
          <w:szCs w:val="24"/>
        </w:rPr>
        <w:t>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Start"/>
      <w:r w:rsidR="00534810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gramEnd"/>
      <w:r w:rsidR="00416E41" w:rsidRPr="004161BB">
        <w:rPr>
          <w:rFonts w:ascii="Arial" w:hAnsi="Arial" w:cs="Arial"/>
          <w:sz w:val="24"/>
          <w:szCs w:val="24"/>
        </w:rPr>
        <w:t>следующие изменения и д</w:t>
      </w:r>
      <w:r w:rsidR="00416E41" w:rsidRPr="004161BB">
        <w:rPr>
          <w:rFonts w:ascii="Arial" w:hAnsi="Arial" w:cs="Arial"/>
          <w:sz w:val="24"/>
          <w:szCs w:val="24"/>
        </w:rPr>
        <w:t>о</w:t>
      </w:r>
      <w:r w:rsidR="00416E41" w:rsidRPr="004161BB">
        <w:rPr>
          <w:rFonts w:ascii="Arial" w:hAnsi="Arial" w:cs="Arial"/>
          <w:sz w:val="24"/>
          <w:szCs w:val="24"/>
        </w:rPr>
        <w:t>полнения: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B61E88" w:rsidRPr="004161BB">
        <w:rPr>
          <w:rFonts w:ascii="Arial" w:hAnsi="Arial" w:cs="Arial"/>
          <w:sz w:val="24"/>
          <w:szCs w:val="24"/>
        </w:rPr>
        <w:t xml:space="preserve">1.1. </w:t>
      </w:r>
      <w:r w:rsidRPr="004161BB">
        <w:rPr>
          <w:rFonts w:ascii="Arial" w:hAnsi="Arial" w:cs="Arial"/>
          <w:sz w:val="24"/>
          <w:szCs w:val="24"/>
        </w:rPr>
        <w:t>подпункт 6 пункта 5.1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«6) продажа муниципального имущества по минимально допустимой цене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;</w:t>
      </w:r>
      <w:r w:rsidRPr="004161BB">
        <w:rPr>
          <w:rFonts w:ascii="Arial" w:hAnsi="Arial" w:cs="Arial"/>
          <w:sz w:val="24"/>
          <w:szCs w:val="24"/>
        </w:rPr>
        <w:t>»</w:t>
      </w:r>
      <w:proofErr w:type="gramEnd"/>
      <w:r w:rsidRPr="004161BB">
        <w:rPr>
          <w:rFonts w:ascii="Arial" w:hAnsi="Arial" w:cs="Arial"/>
          <w:sz w:val="24"/>
          <w:szCs w:val="24"/>
        </w:rPr>
        <w:t>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7F098A" w:rsidRPr="004161BB">
        <w:rPr>
          <w:rFonts w:ascii="Arial" w:hAnsi="Arial" w:cs="Arial"/>
          <w:sz w:val="24"/>
          <w:szCs w:val="24"/>
        </w:rPr>
        <w:t xml:space="preserve">1.2. </w:t>
      </w:r>
      <w:r w:rsidRPr="004161BB">
        <w:rPr>
          <w:rFonts w:ascii="Arial" w:hAnsi="Arial" w:cs="Arial"/>
          <w:sz w:val="24"/>
          <w:szCs w:val="24"/>
        </w:rPr>
        <w:t>подпункт 13 пункта 7.4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«13) </w:t>
      </w:r>
      <w:r w:rsidR="004161BB" w:rsidRPr="004161BB">
        <w:rPr>
          <w:rFonts w:ascii="Arial" w:hAnsi="Arial" w:cs="Arial"/>
          <w:sz w:val="24"/>
          <w:szCs w:val="24"/>
        </w:rPr>
        <w:t>п</w:t>
      </w:r>
      <w:r w:rsidRPr="004161BB">
        <w:rPr>
          <w:rFonts w:ascii="Arial" w:hAnsi="Arial" w:cs="Arial"/>
          <w:sz w:val="24"/>
          <w:szCs w:val="24"/>
        </w:rPr>
        <w:t>орядок определения победителей (при проведен</w:t>
      </w:r>
      <w:proofErr w:type="gramStart"/>
      <w:r w:rsidRPr="004161BB">
        <w:rPr>
          <w:rFonts w:ascii="Arial" w:hAnsi="Arial" w:cs="Arial"/>
          <w:sz w:val="24"/>
          <w:szCs w:val="24"/>
        </w:rPr>
        <w:t>ии ау</w:t>
      </w:r>
      <w:proofErr w:type="gramEnd"/>
      <w:r w:rsidRPr="004161BB">
        <w:rPr>
          <w:rFonts w:ascii="Arial" w:hAnsi="Arial" w:cs="Arial"/>
          <w:sz w:val="24"/>
          <w:szCs w:val="24"/>
        </w:rPr>
        <w:t>кциона, специализированн</w:t>
      </w:r>
      <w:r w:rsidRPr="004161BB">
        <w:rPr>
          <w:rFonts w:ascii="Arial" w:hAnsi="Arial" w:cs="Arial"/>
          <w:sz w:val="24"/>
          <w:szCs w:val="24"/>
        </w:rPr>
        <w:t>о</w:t>
      </w:r>
      <w:r w:rsidRPr="004161BB">
        <w:rPr>
          <w:rFonts w:ascii="Arial" w:hAnsi="Arial" w:cs="Arial"/>
          <w:sz w:val="24"/>
          <w:szCs w:val="24"/>
        </w:rPr>
        <w:t>го аукциона, конкурса), либо покупателей (при проведении продажи муниципального имущества по минимально допустимой цене), либо лиц, имеющих право приобретения муниципального имущества (при проведении его продажи посредством публичного предложения»;</w:t>
      </w:r>
    </w:p>
    <w:p w:rsidR="00CA6D99" w:rsidRPr="004161BB" w:rsidRDefault="00B61E88" w:rsidP="0099177E">
      <w:pPr>
        <w:pStyle w:val="a8"/>
        <w:autoSpaceDE/>
        <w:autoSpaceDN/>
        <w:adjustRightInd/>
        <w:ind w:firstLine="708"/>
      </w:pPr>
      <w:r w:rsidRPr="004161BB">
        <w:t>1.</w:t>
      </w:r>
      <w:r w:rsidR="007F098A" w:rsidRPr="004161BB">
        <w:t>3</w:t>
      </w:r>
      <w:r w:rsidRPr="004161BB">
        <w:t xml:space="preserve">. </w:t>
      </w:r>
      <w:r w:rsidR="00CA6D99" w:rsidRPr="004161BB">
        <w:t>в разделе 9:</w:t>
      </w:r>
    </w:p>
    <w:p w:rsidR="00CA6D99" w:rsidRPr="004161BB" w:rsidRDefault="00CA6D99" w:rsidP="00CA6D99">
      <w:pPr>
        <w:pStyle w:val="a8"/>
      </w:pPr>
      <w:r w:rsidRPr="004161BB">
        <w:t xml:space="preserve">наименование изложить в следующей редакции: «9. Продажа муниципального имущества по минимально допустимой цене»; 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пункт 9.1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«9.1. Продажа муниципального имущества по минимально допустимой цене ос</w:t>
      </w:r>
      <w:r w:rsidRPr="004161BB">
        <w:rPr>
          <w:rFonts w:ascii="Arial" w:hAnsi="Arial" w:cs="Arial"/>
          <w:sz w:val="24"/>
          <w:szCs w:val="24"/>
        </w:rPr>
        <w:t>у</w:t>
      </w:r>
      <w:r w:rsidRPr="004161BB">
        <w:rPr>
          <w:rFonts w:ascii="Arial" w:hAnsi="Arial" w:cs="Arial"/>
          <w:sz w:val="24"/>
          <w:szCs w:val="24"/>
        </w:rPr>
        <w:t>ществляется, если продажа этого имущества посредством публичного предложения не состоялась.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</w:t>
      </w:r>
      <w:r w:rsidRPr="004161BB">
        <w:rPr>
          <w:rFonts w:ascii="Arial" w:hAnsi="Arial" w:cs="Arial"/>
          <w:sz w:val="24"/>
          <w:szCs w:val="24"/>
        </w:rPr>
        <w:t>о</w:t>
      </w:r>
      <w:r w:rsidRPr="004161BB">
        <w:rPr>
          <w:rFonts w:ascii="Arial" w:hAnsi="Arial" w:cs="Arial"/>
          <w:sz w:val="24"/>
          <w:szCs w:val="24"/>
        </w:rPr>
        <w:lastRenderedPageBreak/>
        <w:t>жения, указанной в информационном сообщении о продаже посредством публичного предложения, если иное не установлено настоящим Федеральным законом.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Если цена первоначального предложения, указанная в информационном сообщ</w:t>
      </w:r>
      <w:r w:rsidRPr="004161BB">
        <w:rPr>
          <w:rFonts w:ascii="Arial" w:hAnsi="Arial" w:cs="Arial"/>
          <w:sz w:val="24"/>
          <w:szCs w:val="24"/>
        </w:rPr>
        <w:t>е</w:t>
      </w:r>
      <w:r w:rsidRPr="004161BB">
        <w:rPr>
          <w:rFonts w:ascii="Arial" w:hAnsi="Arial" w:cs="Arial"/>
          <w:sz w:val="24"/>
          <w:szCs w:val="24"/>
        </w:rPr>
        <w:t>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</w:t>
      </w:r>
      <w:r w:rsidRPr="004161BB">
        <w:rPr>
          <w:rFonts w:ascii="Arial" w:hAnsi="Arial" w:cs="Arial"/>
          <w:sz w:val="24"/>
          <w:szCs w:val="24"/>
        </w:rPr>
        <w:t>о</w:t>
      </w:r>
      <w:r w:rsidRPr="004161BB">
        <w:rPr>
          <w:rFonts w:ascii="Arial" w:hAnsi="Arial" w:cs="Arial"/>
          <w:sz w:val="24"/>
          <w:szCs w:val="24"/>
        </w:rPr>
        <w:t>пустимой цене устанавливается в размере 10 процентов от такой цены первоначального предложения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ab/>
        <w:t>пункт 9.2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«9.2. Информационное сообщение о продаже по минимально допустимой цене, должно соответствовать требованиям, предусмотренным ст. 15 Федерального закона от 21 декабря 2001 года N 178-ФЗ «О приватизации государственного и муниципального имущества», а также содержать сведения о минимальной цене муниципального имущ</w:t>
      </w:r>
      <w:r w:rsidRPr="004161BB">
        <w:rPr>
          <w:rFonts w:ascii="Arial" w:hAnsi="Arial" w:cs="Arial"/>
          <w:sz w:val="24"/>
          <w:szCs w:val="24"/>
        </w:rPr>
        <w:t>е</w:t>
      </w:r>
      <w:r w:rsidRPr="004161BB">
        <w:rPr>
          <w:rFonts w:ascii="Arial" w:hAnsi="Arial" w:cs="Arial"/>
          <w:sz w:val="24"/>
          <w:szCs w:val="24"/>
        </w:rPr>
        <w:t>ства за исключением начальной цены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.</w:t>
      </w:r>
      <w:r w:rsidRPr="004161BB">
        <w:rPr>
          <w:rFonts w:ascii="Arial" w:hAnsi="Arial" w:cs="Arial"/>
          <w:sz w:val="24"/>
          <w:szCs w:val="24"/>
        </w:rPr>
        <w:t>».;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ab/>
        <w:t>пункты 9.3-9.5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«9.3. Продажа по минимально допустимой цене является открытой по составу участников.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9.4. Предложения о цене муниципального имущества </w:t>
      </w:r>
      <w:proofErr w:type="gramStart"/>
      <w:r w:rsidRPr="004161BB">
        <w:rPr>
          <w:rFonts w:ascii="Arial" w:hAnsi="Arial" w:cs="Arial"/>
          <w:sz w:val="24"/>
          <w:szCs w:val="24"/>
        </w:rPr>
        <w:t>заявляются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муниципального имущества.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В случае</w:t>
      </w:r>
      <w:proofErr w:type="gramStart"/>
      <w:r w:rsidRPr="004161BB">
        <w:rPr>
          <w:rFonts w:ascii="Arial" w:hAnsi="Arial" w:cs="Arial"/>
          <w:sz w:val="24"/>
          <w:szCs w:val="24"/>
        </w:rPr>
        <w:t>,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</w:t>
      </w:r>
      <w:r w:rsidRPr="004161BB">
        <w:rPr>
          <w:rFonts w:ascii="Arial" w:hAnsi="Arial" w:cs="Arial"/>
          <w:sz w:val="24"/>
          <w:szCs w:val="24"/>
        </w:rPr>
        <w:t>н</w:t>
      </w:r>
      <w:r w:rsidRPr="004161BB">
        <w:rPr>
          <w:rFonts w:ascii="Arial" w:hAnsi="Arial" w:cs="Arial"/>
          <w:sz w:val="24"/>
          <w:szCs w:val="24"/>
        </w:rPr>
        <w:t>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</w:t>
      </w:r>
      <w:r w:rsidRPr="004161BB">
        <w:rPr>
          <w:rFonts w:ascii="Arial" w:hAnsi="Arial" w:cs="Arial"/>
          <w:sz w:val="24"/>
          <w:szCs w:val="24"/>
        </w:rPr>
        <w:t>и</w:t>
      </w:r>
      <w:r w:rsidRPr="004161BB">
        <w:rPr>
          <w:rFonts w:ascii="Arial" w:hAnsi="Arial" w:cs="Arial"/>
          <w:sz w:val="24"/>
          <w:szCs w:val="24"/>
        </w:rPr>
        <w:t>ком продажи по минимально допустимой цене, по цене предложения такого участника о цене муниципального имущества.</w:t>
      </w:r>
    </w:p>
    <w:p w:rsidR="007F098A" w:rsidRPr="004161BB" w:rsidRDefault="00CA6D99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9.5. Продолжительность приема заявок на участие в продаже по минимально д</w:t>
      </w:r>
      <w:r w:rsidRPr="004161BB">
        <w:rPr>
          <w:rFonts w:ascii="Arial" w:hAnsi="Arial" w:cs="Arial"/>
          <w:sz w:val="24"/>
          <w:szCs w:val="24"/>
        </w:rPr>
        <w:t>о</w:t>
      </w:r>
      <w:r w:rsidRPr="004161BB">
        <w:rPr>
          <w:rFonts w:ascii="Arial" w:hAnsi="Arial" w:cs="Arial"/>
          <w:sz w:val="24"/>
          <w:szCs w:val="24"/>
        </w:rPr>
        <w:t>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</w:t>
      </w:r>
      <w:r w:rsidRPr="004161BB">
        <w:rPr>
          <w:rFonts w:ascii="Arial" w:hAnsi="Arial" w:cs="Arial"/>
          <w:sz w:val="24"/>
          <w:szCs w:val="24"/>
        </w:rPr>
        <w:t>у</w:t>
      </w:r>
      <w:r w:rsidRPr="004161BB">
        <w:rPr>
          <w:rFonts w:ascii="Arial" w:hAnsi="Arial" w:cs="Arial"/>
          <w:sz w:val="24"/>
          <w:szCs w:val="24"/>
        </w:rPr>
        <w:t>ществляются в течение пяти рабочих дней со дня окончания срока приема указанных заявок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</w:p>
    <w:p w:rsidR="007F098A" w:rsidRPr="004161BB" w:rsidRDefault="007F098A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>1.4. в пункте 14.2 слова «муниципального имущества без объявления цены» заменить словами «по минимально допустимой цене»;</w:t>
      </w:r>
    </w:p>
    <w:p w:rsidR="00A505D5" w:rsidRPr="004161BB" w:rsidRDefault="007F098A" w:rsidP="009917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1.5. </w:t>
      </w:r>
      <w:r w:rsidR="0099177E" w:rsidRPr="004161BB">
        <w:rPr>
          <w:rFonts w:ascii="Arial" w:hAnsi="Arial" w:cs="Arial"/>
          <w:sz w:val="24"/>
          <w:szCs w:val="24"/>
        </w:rPr>
        <w:t xml:space="preserve"> </w:t>
      </w:r>
      <w:r w:rsidR="001E3917" w:rsidRPr="004161BB">
        <w:rPr>
          <w:rFonts w:ascii="Arial" w:hAnsi="Arial" w:cs="Arial"/>
          <w:sz w:val="24"/>
          <w:szCs w:val="24"/>
        </w:rPr>
        <w:t>п</w:t>
      </w:r>
      <w:r w:rsidR="007F19C9" w:rsidRPr="004161BB">
        <w:rPr>
          <w:rFonts w:ascii="Arial" w:hAnsi="Arial" w:cs="Arial"/>
          <w:sz w:val="24"/>
          <w:szCs w:val="24"/>
        </w:rPr>
        <w:t>ункт 1</w:t>
      </w:r>
      <w:r w:rsidR="00534810" w:rsidRPr="004161BB">
        <w:rPr>
          <w:rFonts w:ascii="Arial" w:hAnsi="Arial" w:cs="Arial"/>
          <w:sz w:val="24"/>
          <w:szCs w:val="24"/>
        </w:rPr>
        <w:t>5.10</w:t>
      </w:r>
      <w:r w:rsidR="0017507E" w:rsidRPr="004161BB">
        <w:rPr>
          <w:rFonts w:ascii="Arial" w:hAnsi="Arial" w:cs="Arial"/>
          <w:sz w:val="24"/>
          <w:szCs w:val="24"/>
        </w:rPr>
        <w:t xml:space="preserve"> </w:t>
      </w:r>
      <w:r w:rsidR="003F1150" w:rsidRPr="004161BB">
        <w:rPr>
          <w:rFonts w:ascii="Arial" w:hAnsi="Arial" w:cs="Arial"/>
          <w:sz w:val="24"/>
          <w:szCs w:val="24"/>
        </w:rPr>
        <w:t xml:space="preserve">изложить в новой редакции: </w:t>
      </w:r>
    </w:p>
    <w:p w:rsidR="00EF5BA4" w:rsidRPr="004161BB" w:rsidRDefault="00BF5431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«</w:t>
      </w:r>
      <w:r w:rsidR="00A505D5" w:rsidRPr="004161BB">
        <w:rPr>
          <w:rFonts w:ascii="Arial" w:hAnsi="Arial" w:cs="Arial"/>
          <w:sz w:val="24"/>
          <w:szCs w:val="24"/>
        </w:rPr>
        <w:t>15.10</w:t>
      </w:r>
      <w:r w:rsidR="00C66ED9" w:rsidRPr="004161BB">
        <w:rPr>
          <w:rFonts w:ascii="Arial" w:hAnsi="Arial" w:cs="Arial"/>
          <w:sz w:val="24"/>
          <w:szCs w:val="24"/>
        </w:rPr>
        <w:t xml:space="preserve">. </w:t>
      </w:r>
      <w:r w:rsidR="00EF5BA4" w:rsidRPr="004161BB">
        <w:rPr>
          <w:rFonts w:ascii="Arial" w:hAnsi="Arial" w:cs="Arial"/>
          <w:sz w:val="24"/>
          <w:szCs w:val="24"/>
        </w:rPr>
        <w:t xml:space="preserve">С даты и </w:t>
      </w:r>
      <w:proofErr w:type="gramStart"/>
      <w:r w:rsidR="00EF5BA4" w:rsidRPr="004161BB">
        <w:rPr>
          <w:rFonts w:ascii="Arial" w:hAnsi="Arial" w:cs="Arial"/>
          <w:sz w:val="24"/>
          <w:szCs w:val="24"/>
        </w:rPr>
        <w:t>со времени начала приема заявок на участие в продаже по минимал</w:t>
      </w:r>
      <w:r w:rsidR="00EF5BA4" w:rsidRPr="004161BB">
        <w:rPr>
          <w:rFonts w:ascii="Arial" w:hAnsi="Arial" w:cs="Arial"/>
          <w:sz w:val="24"/>
          <w:szCs w:val="24"/>
        </w:rPr>
        <w:t>ь</w:t>
      </w:r>
      <w:r w:rsidR="00EF5BA4" w:rsidRPr="004161BB">
        <w:rPr>
          <w:rFonts w:ascii="Arial" w:hAnsi="Arial" w:cs="Arial"/>
          <w:sz w:val="24"/>
          <w:szCs w:val="24"/>
        </w:rPr>
        <w:t>но допустимой цене на электронной площадке</w:t>
      </w:r>
      <w:proofErr w:type="gramEnd"/>
      <w:r w:rsidR="00EF5BA4" w:rsidRPr="004161BB">
        <w:rPr>
          <w:rFonts w:ascii="Arial" w:hAnsi="Arial" w:cs="Arial"/>
          <w:sz w:val="24"/>
          <w:szCs w:val="24"/>
        </w:rPr>
        <w:t>, на которой проводится такая продажа, должны быть указаны: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1) наименование муниципального имущества и иные позволяющие его индивидуализ</w:t>
      </w:r>
      <w:r w:rsidRPr="004161BB">
        <w:rPr>
          <w:rFonts w:ascii="Arial" w:hAnsi="Arial" w:cs="Arial"/>
          <w:sz w:val="24"/>
          <w:szCs w:val="24"/>
        </w:rPr>
        <w:t>и</w:t>
      </w:r>
      <w:r w:rsidRPr="004161BB">
        <w:rPr>
          <w:rFonts w:ascii="Arial" w:hAnsi="Arial" w:cs="Arial"/>
          <w:sz w:val="24"/>
          <w:szCs w:val="24"/>
        </w:rPr>
        <w:t>ровать сведения (спецификация лота);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2) минимальная цена;</w:t>
      </w:r>
    </w:p>
    <w:p w:rsidR="00534810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3) последнее предложение о цене муниципального имущества и время его поступлен</w:t>
      </w:r>
      <w:r w:rsidR="00A505D5" w:rsidRPr="004161BB">
        <w:rPr>
          <w:rFonts w:ascii="Arial" w:hAnsi="Arial" w:cs="Arial"/>
          <w:sz w:val="24"/>
          <w:szCs w:val="24"/>
        </w:rPr>
        <w:t>ия в режиме реального времени</w:t>
      </w:r>
      <w:proofErr w:type="gramStart"/>
      <w:r w:rsidR="0099177E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282E02" w:rsidRPr="004161BB">
        <w:rPr>
          <w:rFonts w:ascii="Arial" w:hAnsi="Arial" w:cs="Arial"/>
          <w:sz w:val="24"/>
          <w:szCs w:val="24"/>
        </w:rPr>
        <w:t>;</w:t>
      </w:r>
      <w:proofErr w:type="gramEnd"/>
    </w:p>
    <w:p w:rsidR="005242F4" w:rsidRPr="004161BB" w:rsidRDefault="005242F4" w:rsidP="005242F4">
      <w:pPr>
        <w:pStyle w:val="a8"/>
        <w:numPr>
          <w:ilvl w:val="0"/>
          <w:numId w:val="2"/>
        </w:numPr>
        <w:autoSpaceDE/>
        <w:autoSpaceDN/>
        <w:adjustRightInd/>
      </w:pPr>
      <w:r w:rsidRPr="004161BB">
        <w:t>Настоящее решение вступает в силу с 1 июля 2024 года.</w:t>
      </w:r>
    </w:p>
    <w:p w:rsidR="009D77CA" w:rsidRPr="004161BB" w:rsidRDefault="005242F4" w:rsidP="0053481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r w:rsidR="007F098A" w:rsidRPr="004161BB">
        <w:rPr>
          <w:rFonts w:ascii="Arial" w:eastAsiaTheme="minorEastAsia" w:hAnsi="Arial" w:cs="Arial"/>
          <w:sz w:val="24"/>
          <w:szCs w:val="24"/>
          <w:lang w:eastAsia="ru-RU"/>
        </w:rPr>
        <w:t>Обнародовать настоящее решение в установленном порядке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D77CA" w:rsidRPr="004161BB" w:rsidRDefault="005242F4" w:rsidP="000C4A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4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proofErr w:type="gramStart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  <w:r w:rsidR="009D77CA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 </w:t>
      </w:r>
    </w:p>
    <w:p w:rsidR="009D77CA" w:rsidRPr="004161BB" w:rsidRDefault="009D77CA" w:rsidP="000C4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3F5B8A">
        <w:rPr>
          <w:rFonts w:ascii="Arial" w:eastAsia="Times New Roman" w:hAnsi="Arial" w:cs="Arial"/>
          <w:sz w:val="24"/>
          <w:szCs w:val="24"/>
          <w:lang w:eastAsia="ru-RU"/>
        </w:rPr>
        <w:t>Чувашско-Елтанского</w:t>
      </w:r>
      <w:proofErr w:type="spellEnd"/>
      <w:r w:rsidR="003F5B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F72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 </w:t>
      </w:r>
      <w:r w:rsidR="003F5B8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С.М. Егоров</w:t>
      </w:r>
      <w:bookmarkStart w:id="0" w:name="_GoBack"/>
      <w:bookmarkEnd w:id="0"/>
    </w:p>
    <w:sectPr w:rsidR="009D77CA" w:rsidRPr="004161BB" w:rsidSect="005F1550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565" w:rsidRDefault="00857565" w:rsidP="00876DA3">
      <w:pPr>
        <w:spacing w:after="0" w:line="240" w:lineRule="auto"/>
      </w:pPr>
      <w:r>
        <w:separator/>
      </w:r>
    </w:p>
  </w:endnote>
  <w:endnote w:type="continuationSeparator" w:id="0">
    <w:p w:rsidR="00857565" w:rsidRDefault="00857565" w:rsidP="008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565" w:rsidRDefault="00857565" w:rsidP="00876DA3">
      <w:pPr>
        <w:spacing w:after="0" w:line="240" w:lineRule="auto"/>
      </w:pPr>
      <w:r>
        <w:separator/>
      </w:r>
    </w:p>
  </w:footnote>
  <w:footnote w:type="continuationSeparator" w:id="0">
    <w:p w:rsidR="00857565" w:rsidRDefault="00857565" w:rsidP="0087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E2BBF"/>
    <w:multiLevelType w:val="multilevel"/>
    <w:tmpl w:val="36B6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2146A8D"/>
    <w:multiLevelType w:val="hybridMultilevel"/>
    <w:tmpl w:val="B49400E0"/>
    <w:lvl w:ilvl="0" w:tplc="D7DEF10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4"/>
    <w:rsid w:val="00002001"/>
    <w:rsid w:val="0005742C"/>
    <w:rsid w:val="00064EEC"/>
    <w:rsid w:val="00093A9F"/>
    <w:rsid w:val="000C4A2E"/>
    <w:rsid w:val="000D20BE"/>
    <w:rsid w:val="0017507E"/>
    <w:rsid w:val="001A0089"/>
    <w:rsid w:val="001B1CE4"/>
    <w:rsid w:val="001E3917"/>
    <w:rsid w:val="001E482C"/>
    <w:rsid w:val="0020493F"/>
    <w:rsid w:val="0021251A"/>
    <w:rsid w:val="0026167F"/>
    <w:rsid w:val="00282E02"/>
    <w:rsid w:val="002C09C7"/>
    <w:rsid w:val="002C2582"/>
    <w:rsid w:val="00386DA7"/>
    <w:rsid w:val="00387FE9"/>
    <w:rsid w:val="003E6478"/>
    <w:rsid w:val="003F1150"/>
    <w:rsid w:val="003F2F19"/>
    <w:rsid w:val="003F5B8A"/>
    <w:rsid w:val="004030DE"/>
    <w:rsid w:val="004161BB"/>
    <w:rsid w:val="00416E41"/>
    <w:rsid w:val="004774B2"/>
    <w:rsid w:val="004C0103"/>
    <w:rsid w:val="00510E48"/>
    <w:rsid w:val="0051279B"/>
    <w:rsid w:val="005242F4"/>
    <w:rsid w:val="00533AB2"/>
    <w:rsid w:val="00534810"/>
    <w:rsid w:val="00581517"/>
    <w:rsid w:val="005A0964"/>
    <w:rsid w:val="005B60F8"/>
    <w:rsid w:val="005D032D"/>
    <w:rsid w:val="005F1550"/>
    <w:rsid w:val="00605F72"/>
    <w:rsid w:val="006073A0"/>
    <w:rsid w:val="00627A07"/>
    <w:rsid w:val="00637076"/>
    <w:rsid w:val="00654F63"/>
    <w:rsid w:val="0068685F"/>
    <w:rsid w:val="006E5802"/>
    <w:rsid w:val="006F0E7E"/>
    <w:rsid w:val="00715B8F"/>
    <w:rsid w:val="00786E55"/>
    <w:rsid w:val="007C5759"/>
    <w:rsid w:val="007F098A"/>
    <w:rsid w:val="007F19C9"/>
    <w:rsid w:val="007F1C8A"/>
    <w:rsid w:val="00805D77"/>
    <w:rsid w:val="00811F70"/>
    <w:rsid w:val="0085064E"/>
    <w:rsid w:val="00857565"/>
    <w:rsid w:val="00863980"/>
    <w:rsid w:val="00876DA3"/>
    <w:rsid w:val="008A6C6B"/>
    <w:rsid w:val="008C5748"/>
    <w:rsid w:val="008D2CAC"/>
    <w:rsid w:val="008D5F88"/>
    <w:rsid w:val="008F5809"/>
    <w:rsid w:val="0099177E"/>
    <w:rsid w:val="009D3960"/>
    <w:rsid w:val="009D77CA"/>
    <w:rsid w:val="00A505D5"/>
    <w:rsid w:val="00A95327"/>
    <w:rsid w:val="00A962D4"/>
    <w:rsid w:val="00AD15DE"/>
    <w:rsid w:val="00B33DEE"/>
    <w:rsid w:val="00B61E88"/>
    <w:rsid w:val="00B73771"/>
    <w:rsid w:val="00B747F7"/>
    <w:rsid w:val="00BA0A73"/>
    <w:rsid w:val="00BF5431"/>
    <w:rsid w:val="00C0572C"/>
    <w:rsid w:val="00C56C11"/>
    <w:rsid w:val="00C66ED9"/>
    <w:rsid w:val="00C77C13"/>
    <w:rsid w:val="00CA6D99"/>
    <w:rsid w:val="00CE3E22"/>
    <w:rsid w:val="00CE6A9A"/>
    <w:rsid w:val="00D81CC7"/>
    <w:rsid w:val="00D964B7"/>
    <w:rsid w:val="00DB12AC"/>
    <w:rsid w:val="00DB7B23"/>
    <w:rsid w:val="00DC5DFB"/>
    <w:rsid w:val="00DD1ED9"/>
    <w:rsid w:val="00DD20B7"/>
    <w:rsid w:val="00DD500D"/>
    <w:rsid w:val="00DF1374"/>
    <w:rsid w:val="00E13339"/>
    <w:rsid w:val="00E2261B"/>
    <w:rsid w:val="00E56B8E"/>
    <w:rsid w:val="00E83778"/>
    <w:rsid w:val="00EF5BA4"/>
    <w:rsid w:val="00F10A04"/>
    <w:rsid w:val="00F16F63"/>
    <w:rsid w:val="00F20C44"/>
    <w:rsid w:val="00F66B75"/>
    <w:rsid w:val="00F946A6"/>
    <w:rsid w:val="00FB386E"/>
    <w:rsid w:val="00FD2A0A"/>
    <w:rsid w:val="00FD3296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09A7C-3419-4F1D-BF1D-E4D3BA8E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Чув.Елтан СП</cp:lastModifiedBy>
  <cp:revision>12</cp:revision>
  <cp:lastPrinted>2024-02-26T08:34:00Z</cp:lastPrinted>
  <dcterms:created xsi:type="dcterms:W3CDTF">2024-05-08T05:46:00Z</dcterms:created>
  <dcterms:modified xsi:type="dcterms:W3CDTF">2024-05-20T11:04:00Z</dcterms:modified>
</cp:coreProperties>
</file>