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r w:rsidR="00EB2450" w:rsidRPr="004A5A78">
        <w:rPr>
          <w:sz w:val="28"/>
          <w:szCs w:val="28"/>
          <w:lang w:eastAsia="x-none"/>
        </w:rPr>
        <w:t>____________</w:t>
      </w:r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="00A47AA2">
        <w:rPr>
          <w:sz w:val="28"/>
          <w:szCs w:val="28"/>
        </w:rPr>
        <w:t>Чувашско-Елтанское</w:t>
      </w:r>
      <w:proofErr w:type="spellEnd"/>
      <w:r w:rsidR="00A47AA2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proofErr w:type="gramStart"/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</w:t>
      </w:r>
      <w:r w:rsidR="00605CF4" w:rsidRPr="004A5A78">
        <w:rPr>
          <w:sz w:val="28"/>
          <w:szCs w:val="28"/>
        </w:rPr>
        <w:t>й</w:t>
      </w:r>
      <w:r w:rsidR="00605CF4" w:rsidRPr="004A5A78">
        <w:rPr>
          <w:sz w:val="28"/>
          <w:szCs w:val="28"/>
        </w:rPr>
        <w:t>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</w:t>
      </w:r>
      <w:r w:rsidR="00605CF4" w:rsidRPr="004A5A78">
        <w:rPr>
          <w:sz w:val="28"/>
          <w:szCs w:val="28"/>
        </w:rPr>
        <w:t>у</w:t>
      </w:r>
      <w:r w:rsidR="00605CF4" w:rsidRPr="004A5A78">
        <w:rPr>
          <w:sz w:val="28"/>
          <w:szCs w:val="28"/>
        </w:rPr>
        <w:t>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</w:t>
      </w:r>
      <w:r w:rsidR="00605CF4" w:rsidRPr="004A5A78">
        <w:rPr>
          <w:sz w:val="28"/>
          <w:szCs w:val="28"/>
        </w:rPr>
        <w:t>е</w:t>
      </w:r>
      <w:r w:rsidR="00605CF4" w:rsidRPr="004A5A78">
        <w:rPr>
          <w:sz w:val="28"/>
          <w:szCs w:val="28"/>
        </w:rPr>
        <w:t>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>статьями 84 – 86 Устава муниципального образов</w:t>
      </w:r>
      <w:r w:rsidR="00605CF4" w:rsidRPr="004A5A78">
        <w:rPr>
          <w:bCs/>
          <w:sz w:val="28"/>
          <w:szCs w:val="28"/>
        </w:rPr>
        <w:t>а</w:t>
      </w:r>
      <w:r w:rsidR="00605CF4" w:rsidRPr="004A5A78">
        <w:rPr>
          <w:bCs/>
          <w:sz w:val="28"/>
          <w:szCs w:val="28"/>
        </w:rPr>
        <w:t xml:space="preserve">ния </w:t>
      </w:r>
      <w:r w:rsidR="004A5A78">
        <w:rPr>
          <w:bCs/>
          <w:sz w:val="28"/>
          <w:szCs w:val="28"/>
        </w:rPr>
        <w:t>«</w:t>
      </w:r>
      <w:proofErr w:type="spellStart"/>
      <w:r w:rsidR="00A47AA2">
        <w:rPr>
          <w:sz w:val="28"/>
          <w:szCs w:val="28"/>
        </w:rPr>
        <w:t>Чувашско-Елтанское</w:t>
      </w:r>
      <w:proofErr w:type="spellEnd"/>
      <w:proofErr w:type="gramEnd"/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</w:t>
      </w:r>
      <w:proofErr w:type="spellStart"/>
      <w:r w:rsidR="00605CF4" w:rsidRPr="004A5A78">
        <w:rPr>
          <w:bCs/>
          <w:sz w:val="28"/>
          <w:szCs w:val="28"/>
        </w:rPr>
        <w:t>Чистопольского</w:t>
      </w:r>
      <w:proofErr w:type="spellEnd"/>
      <w:r w:rsidR="00605CF4" w:rsidRPr="004A5A78">
        <w:rPr>
          <w:bCs/>
          <w:sz w:val="28"/>
          <w:szCs w:val="28"/>
        </w:rPr>
        <w:t xml:space="preserve">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proofErr w:type="spellStart"/>
      <w:r w:rsidR="00A47AA2">
        <w:rPr>
          <w:sz w:val="28"/>
          <w:szCs w:val="28"/>
        </w:rPr>
        <w:t>Чувашско-Елтанского</w:t>
      </w:r>
      <w:proofErr w:type="spellEnd"/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 xml:space="preserve">сельского поселения </w:t>
      </w:r>
      <w:proofErr w:type="spellStart"/>
      <w:r w:rsidR="00605CF4" w:rsidRPr="004A5A78">
        <w:rPr>
          <w:sz w:val="28"/>
          <w:szCs w:val="28"/>
        </w:rPr>
        <w:t>Чистопольского</w:t>
      </w:r>
      <w:proofErr w:type="spellEnd"/>
      <w:r w:rsidR="00605CF4" w:rsidRPr="004A5A78">
        <w:rPr>
          <w:sz w:val="28"/>
          <w:szCs w:val="28"/>
        </w:rPr>
        <w:t xml:space="preserve">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proofErr w:type="spellStart"/>
      <w:r w:rsidR="00A47AA2">
        <w:rPr>
          <w:sz w:val="28"/>
          <w:szCs w:val="28"/>
          <w:lang w:val="ru-RU"/>
        </w:rPr>
        <w:t>Чувашско-Елтанское</w:t>
      </w:r>
      <w:proofErr w:type="spellEnd"/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</w:t>
      </w:r>
      <w:proofErr w:type="spellStart"/>
      <w:r w:rsidRPr="004A5A78">
        <w:rPr>
          <w:sz w:val="28"/>
          <w:szCs w:val="28"/>
        </w:rPr>
        <w:t>Чистопольского</w:t>
      </w:r>
      <w:proofErr w:type="spellEnd"/>
      <w:r w:rsidRPr="004A5A78">
        <w:rPr>
          <w:sz w:val="28"/>
          <w:szCs w:val="28"/>
        </w:rPr>
        <w:t xml:space="preserve">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9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</w:t>
      </w:r>
      <w:r w:rsidR="00FA1E40" w:rsidRPr="004A5A78">
        <w:rPr>
          <w:sz w:val="28"/>
          <w:szCs w:val="28"/>
        </w:rPr>
        <w:t>о</w:t>
      </w:r>
      <w:r w:rsidR="00FA1E40" w:rsidRPr="004A5A78">
        <w:rPr>
          <w:sz w:val="28"/>
          <w:szCs w:val="28"/>
        </w:rPr>
        <w:t>дежью, участие в реализации молодежной политики, разработка и реализация мер по обеспечению и защите прав и законных интересов молодежи, разработка и р</w:t>
      </w:r>
      <w:r w:rsidR="00FA1E40" w:rsidRPr="004A5A78">
        <w:rPr>
          <w:sz w:val="28"/>
          <w:szCs w:val="28"/>
        </w:rPr>
        <w:t>е</w:t>
      </w:r>
      <w:r w:rsidR="00FA1E40" w:rsidRPr="004A5A78">
        <w:rPr>
          <w:sz w:val="28"/>
          <w:szCs w:val="28"/>
        </w:rPr>
        <w:t>ализация муниципальных программ по основным направлениям реализации м</w:t>
      </w:r>
      <w:r w:rsidR="00FA1E40" w:rsidRPr="004A5A78">
        <w:rPr>
          <w:sz w:val="28"/>
          <w:szCs w:val="28"/>
        </w:rPr>
        <w:t>о</w:t>
      </w:r>
      <w:r w:rsidR="00FA1E40" w:rsidRPr="004A5A78">
        <w:rPr>
          <w:sz w:val="28"/>
          <w:szCs w:val="28"/>
        </w:rPr>
        <w:t>лодежной политики, организация и осуществление мониторинга реализации м</w:t>
      </w:r>
      <w:r w:rsidR="00FA1E40" w:rsidRPr="004A5A78">
        <w:rPr>
          <w:sz w:val="28"/>
          <w:szCs w:val="28"/>
        </w:rPr>
        <w:t>о</w:t>
      </w:r>
      <w:r w:rsidR="00FA1E40" w:rsidRPr="004A5A78">
        <w:rPr>
          <w:sz w:val="28"/>
          <w:szCs w:val="28"/>
        </w:rPr>
        <w:t>лодежной политики в поселении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10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</w:t>
      </w:r>
      <w:proofErr w:type="gramStart"/>
      <w:r w:rsidR="00506D39" w:rsidRPr="004A5A78">
        <w:rPr>
          <w:sz w:val="28"/>
          <w:szCs w:val="28"/>
        </w:rPr>
        <w:t>Депутат Совета поселения, освобождается от ответственности за нес</w:t>
      </w:r>
      <w:r w:rsidR="00506D39" w:rsidRPr="004A5A78">
        <w:rPr>
          <w:sz w:val="28"/>
          <w:szCs w:val="28"/>
        </w:rPr>
        <w:t>о</w:t>
      </w:r>
      <w:r w:rsidR="00506D39" w:rsidRPr="004A5A78">
        <w:rPr>
          <w:sz w:val="28"/>
          <w:szCs w:val="28"/>
        </w:rPr>
        <w:t>блюдение ограничений и запретов, требований о предотвращении или об урег</w:t>
      </w:r>
      <w:r w:rsidR="00506D39" w:rsidRPr="004A5A78">
        <w:rPr>
          <w:sz w:val="28"/>
          <w:szCs w:val="28"/>
        </w:rPr>
        <w:t>у</w:t>
      </w:r>
      <w:r w:rsidR="00506D39" w:rsidRPr="004A5A78">
        <w:rPr>
          <w:sz w:val="28"/>
          <w:szCs w:val="28"/>
        </w:rPr>
        <w:t xml:space="preserve">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>и другими ф</w:t>
      </w:r>
      <w:r w:rsidR="00506D39" w:rsidRPr="004A5A78">
        <w:rPr>
          <w:sz w:val="28"/>
          <w:szCs w:val="28"/>
        </w:rPr>
        <w:t>е</w:t>
      </w:r>
      <w:r w:rsidR="00506D39" w:rsidRPr="004A5A78">
        <w:rPr>
          <w:sz w:val="28"/>
          <w:szCs w:val="28"/>
        </w:rPr>
        <w:t>деральными законами в целях противодействия коррупции, в случае, если нес</w:t>
      </w:r>
      <w:r w:rsidR="00506D39" w:rsidRPr="004A5A78">
        <w:rPr>
          <w:sz w:val="28"/>
          <w:szCs w:val="28"/>
        </w:rPr>
        <w:t>о</w:t>
      </w:r>
      <w:r w:rsidR="00506D39" w:rsidRPr="004A5A78">
        <w:rPr>
          <w:sz w:val="28"/>
          <w:szCs w:val="28"/>
        </w:rPr>
        <w:t>блюдение таких ограничений, запретов и требований, а также неисполнение</w:t>
      </w:r>
      <w:proofErr w:type="gramEnd"/>
      <w:r w:rsidR="00506D39" w:rsidRPr="004A5A78">
        <w:rPr>
          <w:sz w:val="28"/>
          <w:szCs w:val="28"/>
        </w:rPr>
        <w:t xml:space="preserve"> таких обязанностей признается следствием не зависящих от депутата Совета поселения </w:t>
      </w:r>
      <w:r w:rsidR="00506D39" w:rsidRPr="004A5A78">
        <w:rPr>
          <w:sz w:val="28"/>
          <w:szCs w:val="28"/>
        </w:rPr>
        <w:lastRenderedPageBreak/>
        <w:t xml:space="preserve">обстоятельств в порядке, предусмотренном частями 3 - 6 </w:t>
      </w:r>
      <w:hyperlink r:id="rId11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2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</w:t>
      </w:r>
      <w:r w:rsidR="00FA1E40" w:rsidRPr="004A5A78">
        <w:rPr>
          <w:sz w:val="28"/>
          <w:szCs w:val="28"/>
        </w:rPr>
        <w:t>е</w:t>
      </w:r>
      <w:r w:rsidR="00FA1E40" w:rsidRPr="004A5A78">
        <w:rPr>
          <w:sz w:val="28"/>
          <w:szCs w:val="28"/>
        </w:rPr>
        <w:t>ния жителей поселения официальной информации</w:t>
      </w:r>
      <w:proofErr w:type="gramStart"/>
      <w:r w:rsidR="00FA1E40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</w:t>
      </w:r>
      <w:proofErr w:type="gramStart"/>
      <w:r w:rsidR="00FA1E40" w:rsidRPr="004A5A78">
        <w:rPr>
          <w:sz w:val="28"/>
          <w:szCs w:val="28"/>
        </w:rPr>
        <w:t xml:space="preserve">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>и другими федеральными з</w:t>
      </w:r>
      <w:r w:rsidR="00FA1E40" w:rsidRPr="004A5A78">
        <w:rPr>
          <w:sz w:val="28"/>
          <w:szCs w:val="28"/>
        </w:rPr>
        <w:t>а</w:t>
      </w:r>
      <w:r w:rsidR="00FA1E40" w:rsidRPr="004A5A78">
        <w:rPr>
          <w:sz w:val="28"/>
          <w:szCs w:val="28"/>
        </w:rPr>
        <w:t>конами в целях противодействия коррупции, в случае, если несоблюдение таких ограничений, запретов и требований, а также неисполнение таких</w:t>
      </w:r>
      <w:proofErr w:type="gramEnd"/>
      <w:r w:rsidR="00FA1E40" w:rsidRPr="004A5A78">
        <w:rPr>
          <w:sz w:val="28"/>
          <w:szCs w:val="28"/>
        </w:rPr>
        <w:t xml:space="preserve"> обязанностей признается следствием не зависящих от него обстоятельств в порядке, предусмо</w:t>
      </w:r>
      <w:r w:rsidR="00FA1E40" w:rsidRPr="004A5A78">
        <w:rPr>
          <w:sz w:val="28"/>
          <w:szCs w:val="28"/>
        </w:rPr>
        <w:t>т</w:t>
      </w:r>
      <w:r w:rsidR="00FA1E40" w:rsidRPr="004A5A78">
        <w:rPr>
          <w:sz w:val="28"/>
          <w:szCs w:val="28"/>
        </w:rPr>
        <w:t xml:space="preserve">ренном частями 3 - 6 </w:t>
      </w:r>
      <w:hyperlink r:id="rId13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proofErr w:type="gramStart"/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 xml:space="preserve">бзац второй </w:t>
      </w:r>
      <w:proofErr w:type="gramStart"/>
      <w:r w:rsidR="00E70E89" w:rsidRPr="004A5A78">
        <w:rPr>
          <w:sz w:val="28"/>
          <w:szCs w:val="28"/>
        </w:rPr>
        <w:t>под</w:t>
      </w:r>
      <w:proofErr w:type="gramEnd"/>
      <w:r w:rsidR="00E70E89" w:rsidRPr="004A5A78">
        <w:rPr>
          <w:sz w:val="28"/>
          <w:szCs w:val="28"/>
        </w:rPr>
        <w:fldChar w:fldCharType="begin"/>
      </w:r>
      <w:r w:rsidR="00E70E89" w:rsidRPr="004A5A78">
        <w:rPr>
          <w:sz w:val="28"/>
          <w:szCs w:val="28"/>
        </w:rPr>
        <w:instrText xml:space="preserve">HYPERLINK consultantplus://offline/ref=8477D6EDAD12BC5F5DF4B6C8F26AB74FDA6AF49973EE65189A70D63FC168F5ACCEABE2FF5F22D40DE2FA4EB691CF688C68453A343851A527W0m0H </w:instrText>
      </w:r>
      <w:r w:rsidR="00E70E89" w:rsidRPr="004A5A78">
        <w:rPr>
          <w:sz w:val="28"/>
          <w:szCs w:val="28"/>
        </w:rPr>
        <w:fldChar w:fldCharType="separate"/>
      </w:r>
      <w:proofErr w:type="gramStart"/>
      <w:r w:rsidR="00E70E89" w:rsidRPr="004A5A78">
        <w:rPr>
          <w:sz w:val="28"/>
          <w:szCs w:val="28"/>
        </w:rPr>
        <w:t>пункта</w:t>
      </w:r>
      <w:proofErr w:type="gramEnd"/>
      <w:r w:rsidR="00E70E89" w:rsidRPr="004A5A78">
        <w:rPr>
          <w:sz w:val="28"/>
          <w:szCs w:val="28"/>
        </w:rPr>
        <w:t xml:space="preserve"> 9 пункта 1 статьи </w:t>
      </w:r>
      <w:r w:rsidR="00E70E89" w:rsidRPr="004A5A78">
        <w:rPr>
          <w:sz w:val="28"/>
          <w:szCs w:val="28"/>
        </w:rPr>
        <w:fldChar w:fldCharType="end"/>
      </w:r>
      <w:r w:rsidR="00E70E89" w:rsidRPr="004A5A78">
        <w:rPr>
          <w:sz w:val="28"/>
          <w:szCs w:val="28"/>
        </w:rPr>
        <w:t>47 изложить в следующей р</w:t>
      </w:r>
      <w:r w:rsidR="00E70E89" w:rsidRPr="004A5A78">
        <w:rPr>
          <w:sz w:val="28"/>
          <w:szCs w:val="28"/>
        </w:rPr>
        <w:t>е</w:t>
      </w:r>
      <w:r w:rsidR="00E70E89" w:rsidRPr="004A5A78">
        <w:rPr>
          <w:sz w:val="28"/>
          <w:szCs w:val="28"/>
        </w:rPr>
        <w:t>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</w:t>
      </w:r>
      <w:r w:rsidR="00E70E89" w:rsidRPr="004A5A78">
        <w:rPr>
          <w:sz w:val="28"/>
          <w:szCs w:val="28"/>
        </w:rPr>
        <w:t>о</w:t>
      </w:r>
      <w:r w:rsidR="00E70E89" w:rsidRPr="004A5A78">
        <w:rPr>
          <w:sz w:val="28"/>
          <w:szCs w:val="28"/>
        </w:rPr>
        <w:t>дежной политики в поселении</w:t>
      </w:r>
      <w:proofErr w:type="gramStart"/>
      <w:r w:rsidR="00E70E89" w:rsidRPr="004A5A78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F80C00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</w:t>
      </w:r>
      <w:r w:rsidR="00FA1E40" w:rsidRPr="004A5A78"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>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F80C0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</w:t>
      </w:r>
      <w:r w:rsidR="00FA1E40" w:rsidRPr="004A5A78">
        <w:rPr>
          <w:sz w:val="28"/>
          <w:szCs w:val="28"/>
        </w:rPr>
        <w:t>е</w:t>
      </w:r>
      <w:r w:rsidR="00FA1E40" w:rsidRPr="004A5A78">
        <w:rPr>
          <w:sz w:val="28"/>
          <w:szCs w:val="28"/>
        </w:rPr>
        <w:t>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</w:t>
      </w:r>
      <w:r w:rsidR="00B76371" w:rsidRPr="004A5A78">
        <w:rPr>
          <w:b/>
          <w:bCs/>
          <w:sz w:val="28"/>
          <w:szCs w:val="28"/>
        </w:rPr>
        <w:t>о</w:t>
      </w:r>
      <w:r w:rsidR="00B76371" w:rsidRPr="004A5A78">
        <w:rPr>
          <w:b/>
          <w:bCs/>
          <w:sz w:val="28"/>
          <w:szCs w:val="28"/>
        </w:rPr>
        <w:t>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Решения Совета Поселения о принятии Устава Поселения или внесении и</w:t>
      </w:r>
      <w:r w:rsidRPr="004A5A78">
        <w:rPr>
          <w:rFonts w:ascii="Times New Roman" w:hAnsi="Times New Roman" w:cs="Times New Roman"/>
          <w:sz w:val="28"/>
          <w:szCs w:val="28"/>
        </w:rPr>
        <w:t>з</w:t>
      </w:r>
      <w:r w:rsidRPr="004A5A78">
        <w:rPr>
          <w:rFonts w:ascii="Times New Roman" w:hAnsi="Times New Roman" w:cs="Times New Roman"/>
          <w:sz w:val="28"/>
          <w:szCs w:val="28"/>
        </w:rPr>
        <w:t>менений в настоящий Устав вступают в силу в порядке, установленном федерал</w:t>
      </w:r>
      <w:r w:rsidRPr="004A5A78">
        <w:rPr>
          <w:rFonts w:ascii="Times New Roman" w:hAnsi="Times New Roman" w:cs="Times New Roman"/>
          <w:sz w:val="28"/>
          <w:szCs w:val="28"/>
        </w:rPr>
        <w:t>ь</w:t>
      </w:r>
      <w:r w:rsidRPr="004A5A78">
        <w:rPr>
          <w:rFonts w:ascii="Times New Roman" w:hAnsi="Times New Roman" w:cs="Times New Roman"/>
          <w:sz w:val="28"/>
          <w:szCs w:val="28"/>
        </w:rPr>
        <w:lastRenderedPageBreak/>
        <w:t>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</w:t>
      </w:r>
      <w:r w:rsidRPr="004A5A78">
        <w:rPr>
          <w:rFonts w:ascii="Times New Roman" w:hAnsi="Times New Roman" w:cs="Times New Roman"/>
          <w:sz w:val="28"/>
          <w:szCs w:val="28"/>
        </w:rPr>
        <w:t>о</w:t>
      </w:r>
      <w:r w:rsidRPr="004A5A78">
        <w:rPr>
          <w:rFonts w:ascii="Times New Roman" w:hAnsi="Times New Roman" w:cs="Times New Roman"/>
          <w:sz w:val="28"/>
          <w:szCs w:val="28"/>
        </w:rPr>
        <w:t>управления вступают в силу со дня их подписания, если иное не установлено с</w:t>
      </w:r>
      <w:r w:rsidRPr="004A5A78">
        <w:rPr>
          <w:rFonts w:ascii="Times New Roman" w:hAnsi="Times New Roman" w:cs="Times New Roman"/>
          <w:sz w:val="28"/>
          <w:szCs w:val="28"/>
        </w:rPr>
        <w:t>а</w:t>
      </w:r>
      <w:r w:rsidRPr="004A5A78">
        <w:rPr>
          <w:rFonts w:ascii="Times New Roman" w:hAnsi="Times New Roman" w:cs="Times New Roman"/>
          <w:sz w:val="28"/>
          <w:szCs w:val="28"/>
        </w:rPr>
        <w:t>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3. Муниципальные нормативные правовые акты, затрагивающие права, св</w:t>
      </w:r>
      <w:r w:rsidRPr="004A5A78">
        <w:rPr>
          <w:sz w:val="28"/>
          <w:szCs w:val="28"/>
        </w:rPr>
        <w:t>о</w:t>
      </w:r>
      <w:r w:rsidRPr="004A5A78">
        <w:rPr>
          <w:sz w:val="28"/>
          <w:szCs w:val="28"/>
        </w:rPr>
        <w:t>боды и обязанности человека и гражданина, муниципальные нормативные прав</w:t>
      </w:r>
      <w:r w:rsidRPr="004A5A78">
        <w:rPr>
          <w:sz w:val="28"/>
          <w:szCs w:val="28"/>
        </w:rPr>
        <w:t>о</w:t>
      </w:r>
      <w:r w:rsidRPr="004A5A78">
        <w:rPr>
          <w:sz w:val="28"/>
          <w:szCs w:val="28"/>
        </w:rPr>
        <w:t>вые акты, устанавливающие правовой статус организаций, учредителем которых выступает Пос</w:t>
      </w:r>
      <w:r w:rsidR="00A47AA2">
        <w:rPr>
          <w:sz w:val="28"/>
          <w:szCs w:val="28"/>
        </w:rPr>
        <w:t>е</w:t>
      </w:r>
      <w:r w:rsidRPr="004A5A78">
        <w:rPr>
          <w:sz w:val="28"/>
          <w:szCs w:val="28"/>
        </w:rPr>
        <w:t>ление, а также соглашения, заключаемые между органами местн</w:t>
      </w:r>
      <w:r w:rsidRPr="004A5A78">
        <w:rPr>
          <w:sz w:val="28"/>
          <w:szCs w:val="28"/>
        </w:rPr>
        <w:t>о</w:t>
      </w:r>
      <w:r w:rsidRPr="004A5A78">
        <w:rPr>
          <w:sz w:val="28"/>
          <w:szCs w:val="28"/>
        </w:rPr>
        <w:t>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</w:t>
      </w:r>
      <w:r w:rsidRPr="004A5A78">
        <w:rPr>
          <w:rFonts w:ascii="Times New Roman" w:hAnsi="Times New Roman" w:cs="Times New Roman"/>
          <w:sz w:val="28"/>
          <w:szCs w:val="28"/>
        </w:rPr>
        <w:t>о</w:t>
      </w:r>
      <w:r w:rsidRPr="004A5A78">
        <w:rPr>
          <w:rFonts w:ascii="Times New Roman" w:hAnsi="Times New Roman" w:cs="Times New Roman"/>
          <w:sz w:val="28"/>
          <w:szCs w:val="28"/>
        </w:rPr>
        <w:t>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5. Решения Совета Поселения о бюджете Поселения, об </w:t>
      </w:r>
      <w:proofErr w:type="gramStart"/>
      <w:r w:rsidRPr="004A5A78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A5A78">
        <w:rPr>
          <w:rFonts w:ascii="Times New Roman" w:hAnsi="Times New Roman" w:cs="Times New Roman"/>
          <w:sz w:val="28"/>
          <w:szCs w:val="28"/>
        </w:rPr>
        <w:t xml:space="preserve"> о его испо</w:t>
      </w:r>
      <w:r w:rsidRPr="004A5A78">
        <w:rPr>
          <w:rFonts w:ascii="Times New Roman" w:hAnsi="Times New Roman" w:cs="Times New Roman"/>
          <w:sz w:val="28"/>
          <w:szCs w:val="28"/>
        </w:rPr>
        <w:t>л</w:t>
      </w:r>
      <w:r w:rsidRPr="004A5A78">
        <w:rPr>
          <w:rFonts w:ascii="Times New Roman" w:hAnsi="Times New Roman" w:cs="Times New Roman"/>
          <w:sz w:val="28"/>
          <w:szCs w:val="28"/>
        </w:rPr>
        <w:t>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</w:t>
      </w:r>
      <w:r w:rsidRPr="004A5A78">
        <w:rPr>
          <w:rFonts w:ascii="Times New Roman" w:hAnsi="Times New Roman" w:cs="Times New Roman"/>
          <w:sz w:val="28"/>
          <w:szCs w:val="28"/>
        </w:rPr>
        <w:t>ю</w:t>
      </w:r>
      <w:r w:rsidRPr="004A5A78">
        <w:rPr>
          <w:rFonts w:ascii="Times New Roman" w:hAnsi="Times New Roman" w:cs="Times New Roman"/>
          <w:sz w:val="28"/>
          <w:szCs w:val="28"/>
        </w:rPr>
        <w:t>чением муниципальных нормативных правовых актов или их отдельных полож</w:t>
      </w:r>
      <w:r w:rsidRPr="004A5A78">
        <w:rPr>
          <w:rFonts w:ascii="Times New Roman" w:hAnsi="Times New Roman" w:cs="Times New Roman"/>
          <w:sz w:val="28"/>
          <w:szCs w:val="28"/>
        </w:rPr>
        <w:t>е</w:t>
      </w:r>
      <w:r w:rsidRPr="004A5A78">
        <w:rPr>
          <w:rFonts w:ascii="Times New Roman" w:hAnsi="Times New Roman" w:cs="Times New Roman"/>
          <w:sz w:val="28"/>
          <w:szCs w:val="28"/>
        </w:rPr>
        <w:t>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</w:t>
      </w:r>
      <w:r w:rsidRPr="004A5A78">
        <w:rPr>
          <w:sz w:val="28"/>
          <w:szCs w:val="28"/>
        </w:rPr>
        <w:t>а</w:t>
      </w:r>
      <w:r w:rsidRPr="004A5A78">
        <w:rPr>
          <w:sz w:val="28"/>
          <w:szCs w:val="28"/>
        </w:rPr>
        <w:t>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</w:t>
      </w:r>
      <w:r w:rsidRPr="004A5A78">
        <w:rPr>
          <w:sz w:val="28"/>
          <w:szCs w:val="28"/>
        </w:rPr>
        <w:t>и</w:t>
      </w:r>
      <w:r w:rsidRPr="004A5A78">
        <w:rPr>
          <w:sz w:val="28"/>
          <w:szCs w:val="28"/>
        </w:rPr>
        <w:t>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3) размещение на официальном сайте муниципального образования в инфо</w:t>
      </w:r>
      <w:r w:rsidRPr="004A5A78">
        <w:rPr>
          <w:sz w:val="28"/>
          <w:szCs w:val="28"/>
        </w:rPr>
        <w:t>р</w:t>
      </w:r>
      <w:r w:rsidRPr="004A5A78">
        <w:rPr>
          <w:sz w:val="28"/>
          <w:szCs w:val="28"/>
        </w:rPr>
        <w:t xml:space="preserve">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>. Официальным опубликованием муниципального правового акта, в том числе соглашения, заключенного между органами местного самоуправления, сч</w:t>
      </w:r>
      <w:r w:rsidR="00C9315A" w:rsidRPr="004A5A78">
        <w:rPr>
          <w:sz w:val="28"/>
          <w:szCs w:val="28"/>
        </w:rPr>
        <w:t>и</w:t>
      </w:r>
      <w:r w:rsidR="00C9315A" w:rsidRPr="004A5A78">
        <w:rPr>
          <w:sz w:val="28"/>
          <w:szCs w:val="28"/>
        </w:rPr>
        <w:t xml:space="preserve">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proofErr w:type="spellStart"/>
      <w:r w:rsidR="00C9315A" w:rsidRPr="004A5A78">
        <w:rPr>
          <w:sz w:val="28"/>
          <w:szCs w:val="28"/>
        </w:rPr>
        <w:t>Чистопольские</w:t>
      </w:r>
      <w:proofErr w:type="spellEnd"/>
      <w:r w:rsidR="00C9315A" w:rsidRPr="004A5A78">
        <w:rPr>
          <w:sz w:val="28"/>
          <w:szCs w:val="28"/>
        </w:rPr>
        <w:t xml:space="preserve">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</w:t>
      </w:r>
      <w:proofErr w:type="gramStart"/>
      <w:r w:rsidR="00C9315A" w:rsidRPr="004A5A78">
        <w:rPr>
          <w:sz w:val="28"/>
          <w:szCs w:val="28"/>
        </w:rPr>
        <w:t>.р</w:t>
      </w:r>
      <w:proofErr w:type="gramEnd"/>
      <w:r w:rsidR="00C9315A" w:rsidRPr="004A5A78">
        <w:rPr>
          <w:sz w:val="28"/>
          <w:szCs w:val="28"/>
        </w:rPr>
        <w:t>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</w:t>
      </w:r>
      <w:r w:rsidR="00B76371" w:rsidRPr="004A5A78">
        <w:rPr>
          <w:rFonts w:ascii="Times New Roman" w:hAnsi="Times New Roman" w:cs="Times New Roman"/>
          <w:sz w:val="28"/>
          <w:szCs w:val="28"/>
        </w:rPr>
        <w:t>а</w:t>
      </w:r>
      <w:r w:rsidR="00B76371" w:rsidRPr="004A5A78">
        <w:rPr>
          <w:rFonts w:ascii="Times New Roman" w:hAnsi="Times New Roman" w:cs="Times New Roman"/>
          <w:sz w:val="28"/>
          <w:szCs w:val="28"/>
        </w:rPr>
        <w:t>тивные правовые акты о назначении муниципальных выборов, местного рефере</w:t>
      </w:r>
      <w:r w:rsidR="00B76371" w:rsidRPr="004A5A78">
        <w:rPr>
          <w:rFonts w:ascii="Times New Roman" w:hAnsi="Times New Roman" w:cs="Times New Roman"/>
          <w:sz w:val="28"/>
          <w:szCs w:val="28"/>
        </w:rPr>
        <w:t>н</w:t>
      </w:r>
      <w:r w:rsidR="00B76371" w:rsidRPr="004A5A78">
        <w:rPr>
          <w:rFonts w:ascii="Times New Roman" w:hAnsi="Times New Roman" w:cs="Times New Roman"/>
          <w:sz w:val="28"/>
          <w:szCs w:val="28"/>
        </w:rPr>
        <w:t>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>. Ненормативные муниципальные правовые акты, официальное обнародов</w:t>
      </w:r>
      <w:r w:rsidR="00B76371" w:rsidRPr="004A5A78">
        <w:rPr>
          <w:rFonts w:ascii="Times New Roman" w:hAnsi="Times New Roman" w:cs="Times New Roman"/>
          <w:sz w:val="28"/>
          <w:szCs w:val="28"/>
        </w:rPr>
        <w:t>а</w:t>
      </w:r>
      <w:r w:rsidR="00B76371" w:rsidRPr="004A5A78">
        <w:rPr>
          <w:rFonts w:ascii="Times New Roman" w:hAnsi="Times New Roman" w:cs="Times New Roman"/>
          <w:sz w:val="28"/>
          <w:szCs w:val="28"/>
        </w:rPr>
        <w:t>ние которых в соответствии с законодательством или настоящим Уставом не я</w:t>
      </w:r>
      <w:r w:rsidR="00B76371" w:rsidRPr="004A5A78">
        <w:rPr>
          <w:rFonts w:ascii="Times New Roman" w:hAnsi="Times New Roman" w:cs="Times New Roman"/>
          <w:sz w:val="28"/>
          <w:szCs w:val="28"/>
        </w:rPr>
        <w:t>в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</w:t>
      </w:r>
      <w:r w:rsidR="00B76371" w:rsidRPr="004A5A78">
        <w:rPr>
          <w:rFonts w:ascii="Times New Roman" w:hAnsi="Times New Roman" w:cs="Times New Roman"/>
          <w:sz w:val="28"/>
          <w:szCs w:val="28"/>
        </w:rPr>
        <w:t>а</w:t>
      </w:r>
      <w:r w:rsidR="00B76371" w:rsidRPr="004A5A78">
        <w:rPr>
          <w:rFonts w:ascii="Times New Roman" w:hAnsi="Times New Roman" w:cs="Times New Roman"/>
          <w:sz w:val="28"/>
          <w:szCs w:val="28"/>
        </w:rPr>
        <w:t>нов или должностных лиц местного самоуправления Поселения</w:t>
      </w:r>
      <w:proofErr w:type="gramStart"/>
      <w:r w:rsidR="00B76371" w:rsidRPr="004A5A78">
        <w:rPr>
          <w:rFonts w:ascii="Times New Roman" w:hAnsi="Times New Roman" w:cs="Times New Roman"/>
          <w:sz w:val="28"/>
          <w:szCs w:val="28"/>
        </w:rPr>
        <w:t>.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0E89" w:rsidRPr="004A5A78" w:rsidRDefault="00E70E89" w:rsidP="004A5A78">
      <w:pPr>
        <w:ind w:firstLine="567"/>
        <w:jc w:val="both"/>
        <w:rPr>
          <w:bCs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lastRenderedPageBreak/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</w:t>
      </w:r>
      <w:r w:rsidR="00C64D18" w:rsidRPr="004A5A78">
        <w:rPr>
          <w:sz w:val="28"/>
          <w:szCs w:val="28"/>
        </w:rPr>
        <w:t>а</w:t>
      </w:r>
      <w:r w:rsidR="00C64D18" w:rsidRPr="004A5A78">
        <w:rPr>
          <w:sz w:val="28"/>
          <w:szCs w:val="28"/>
        </w:rPr>
        <w:t>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>. Опубликовать внесенные изменения и дополнения в Устав муниципальн</w:t>
      </w:r>
      <w:r w:rsidR="00341452" w:rsidRPr="004A5A78">
        <w:rPr>
          <w:sz w:val="28"/>
          <w:szCs w:val="28"/>
        </w:rPr>
        <w:t>о</w:t>
      </w:r>
      <w:r w:rsidR="00341452" w:rsidRPr="004A5A78">
        <w:rPr>
          <w:sz w:val="28"/>
          <w:szCs w:val="28"/>
        </w:rPr>
        <w:t xml:space="preserve">го образования </w:t>
      </w:r>
      <w:r w:rsidR="004A5A78">
        <w:rPr>
          <w:sz w:val="28"/>
          <w:szCs w:val="28"/>
        </w:rPr>
        <w:t>«</w:t>
      </w:r>
      <w:proofErr w:type="spellStart"/>
      <w:r w:rsidR="00A47AA2">
        <w:rPr>
          <w:sz w:val="28"/>
          <w:szCs w:val="28"/>
        </w:rPr>
        <w:t>Чувашско-Елтанское</w:t>
      </w:r>
      <w:proofErr w:type="spellEnd"/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</w:t>
      </w:r>
      <w:proofErr w:type="spellStart"/>
      <w:r w:rsidR="00341452" w:rsidRPr="004A5A78">
        <w:rPr>
          <w:sz w:val="28"/>
          <w:szCs w:val="28"/>
        </w:rPr>
        <w:t>Чистопольского</w:t>
      </w:r>
      <w:proofErr w:type="spellEnd"/>
      <w:r w:rsidR="00341452" w:rsidRPr="004A5A78">
        <w:rPr>
          <w:sz w:val="28"/>
          <w:szCs w:val="28"/>
        </w:rPr>
        <w:t xml:space="preserve"> </w:t>
      </w:r>
      <w:r w:rsidR="00CA10CF" w:rsidRPr="004A5A78">
        <w:rPr>
          <w:sz w:val="28"/>
          <w:szCs w:val="28"/>
        </w:rPr>
        <w:t>м</w:t>
      </w:r>
      <w:r w:rsidR="00CA10CF" w:rsidRPr="004A5A78">
        <w:rPr>
          <w:sz w:val="28"/>
          <w:szCs w:val="28"/>
        </w:rPr>
        <w:t>у</w:t>
      </w:r>
      <w:r w:rsidR="00CA10CF" w:rsidRPr="004A5A78">
        <w:rPr>
          <w:sz w:val="28"/>
          <w:szCs w:val="28"/>
        </w:rPr>
        <w:t>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</w:t>
      </w:r>
      <w:r w:rsidR="00341452" w:rsidRPr="004A5A78">
        <w:rPr>
          <w:sz w:val="28"/>
          <w:szCs w:val="28"/>
        </w:rPr>
        <w:t>с</w:t>
      </w:r>
      <w:r w:rsidR="00341452" w:rsidRPr="004A5A78">
        <w:rPr>
          <w:sz w:val="28"/>
          <w:szCs w:val="28"/>
        </w:rPr>
        <w:t>ударственной регистр</w:t>
      </w:r>
      <w:r w:rsidR="00341452" w:rsidRPr="004A5A78">
        <w:rPr>
          <w:sz w:val="28"/>
          <w:szCs w:val="28"/>
        </w:rPr>
        <w:t>а</w:t>
      </w:r>
      <w:r w:rsidR="00341452" w:rsidRPr="004A5A78">
        <w:rPr>
          <w:sz w:val="28"/>
          <w:szCs w:val="28"/>
        </w:rPr>
        <w:t>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</w:t>
      </w:r>
      <w:r w:rsidRPr="004A5A78">
        <w:rPr>
          <w:sz w:val="28"/>
          <w:szCs w:val="28"/>
        </w:rPr>
        <w:t>а</w:t>
      </w:r>
      <w:r w:rsidRPr="004A5A78">
        <w:rPr>
          <w:sz w:val="28"/>
          <w:szCs w:val="28"/>
        </w:rPr>
        <w:t>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Глава </w:t>
      </w:r>
      <w:proofErr w:type="spellStart"/>
      <w:r w:rsidR="00A47AA2">
        <w:rPr>
          <w:sz w:val="28"/>
          <w:szCs w:val="28"/>
        </w:rPr>
        <w:t>Чувашско-Елтанского</w:t>
      </w:r>
      <w:proofErr w:type="spellEnd"/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</w:t>
      </w:r>
      <w:r w:rsidR="00A47AA2">
        <w:rPr>
          <w:bCs/>
          <w:sz w:val="28"/>
          <w:szCs w:val="28"/>
        </w:rPr>
        <w:t xml:space="preserve">                                                         С.М. Егоров</w:t>
      </w:r>
      <w:bookmarkStart w:id="0" w:name="_GoBack"/>
      <w:bookmarkEnd w:id="0"/>
      <w:r w:rsidRPr="004A5A78">
        <w:rPr>
          <w:bCs/>
          <w:sz w:val="28"/>
          <w:szCs w:val="28"/>
        </w:rPr>
        <w:t xml:space="preserve">               </w:t>
      </w:r>
      <w:r w:rsidR="006A7CE6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00" w:rsidRDefault="00F80C00" w:rsidP="00D07CD1">
      <w:r>
        <w:separator/>
      </w:r>
    </w:p>
  </w:endnote>
  <w:endnote w:type="continuationSeparator" w:id="0">
    <w:p w:rsidR="00F80C00" w:rsidRDefault="00F80C00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00" w:rsidRDefault="00F80C00" w:rsidP="00D07CD1">
      <w:r>
        <w:separator/>
      </w:r>
    </w:p>
  </w:footnote>
  <w:footnote w:type="continuationSeparator" w:id="0">
    <w:p w:rsidR="00F80C00" w:rsidRDefault="00F80C00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B4232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47AA2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0C00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8201C-4285-478D-81E8-2E2843D23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Чув.Елтан СП</cp:lastModifiedBy>
  <cp:revision>2</cp:revision>
  <cp:lastPrinted>2023-12-02T08:37:00Z</cp:lastPrinted>
  <dcterms:created xsi:type="dcterms:W3CDTF">2023-12-18T11:49:00Z</dcterms:created>
  <dcterms:modified xsi:type="dcterms:W3CDTF">2023-12-18T11:49:00Z</dcterms:modified>
</cp:coreProperties>
</file>