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F258AF" w:rsidRDefault="003406C6" w:rsidP="008B116C">
      <w:pPr>
        <w:spacing w:after="0" w:line="240" w:lineRule="auto"/>
        <w:ind w:firstLine="0"/>
        <w:jc w:val="right"/>
        <w:rPr>
          <w:color w:val="auto"/>
          <w:szCs w:val="24"/>
        </w:rPr>
      </w:pPr>
      <w:r w:rsidRPr="00F258AF">
        <w:rPr>
          <w:rFonts w:eastAsia="Times New Roman"/>
          <w:color w:val="auto"/>
          <w:szCs w:val="24"/>
        </w:rPr>
        <w:t xml:space="preserve"> </w:t>
      </w:r>
      <w:r w:rsidR="008B116C">
        <w:rPr>
          <w:rFonts w:eastAsia="Times New Roman"/>
          <w:color w:val="auto"/>
          <w:szCs w:val="24"/>
        </w:rPr>
        <w:t>ПРОЕКТ</w:t>
      </w:r>
    </w:p>
    <w:p w:rsidR="006D7C6A" w:rsidRPr="00F258AF" w:rsidRDefault="003406C6" w:rsidP="00F258AF">
      <w:pPr>
        <w:spacing w:after="0" w:line="240" w:lineRule="auto"/>
        <w:ind w:left="572" w:right="6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Совет  </w:t>
      </w:r>
    </w:p>
    <w:p w:rsidR="006D7C6A" w:rsidRPr="00F258AF" w:rsidRDefault="002828ED" w:rsidP="00F258AF">
      <w:pPr>
        <w:spacing w:after="0" w:line="240" w:lineRule="auto"/>
        <w:ind w:left="572" w:right="2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proofErr w:type="spellStart"/>
      <w:r w:rsidR="008B116C">
        <w:rPr>
          <w:color w:val="auto"/>
          <w:szCs w:val="24"/>
        </w:rPr>
        <w:t>Адельшинского</w:t>
      </w:r>
      <w:proofErr w:type="spellEnd"/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572" w:right="9"/>
        <w:jc w:val="center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6D7C6A" w:rsidRPr="00F258AF" w:rsidRDefault="003406C6" w:rsidP="00F258AF">
      <w:pPr>
        <w:spacing w:after="0" w:line="240" w:lineRule="auto"/>
        <w:ind w:left="572" w:right="4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781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РЕШЕНИЕ 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от </w:t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Pr="00F258AF">
        <w:rPr>
          <w:color w:val="auto"/>
          <w:szCs w:val="24"/>
        </w:rPr>
        <w:t xml:space="preserve">                                                                                         № 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B0182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 внесении изменений в решение Совета  </w:t>
      </w:r>
    </w:p>
    <w:p w:rsidR="006D7C6A" w:rsidRPr="00F258AF" w:rsidRDefault="008B116C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Адельшинского</w:t>
      </w:r>
      <w:proofErr w:type="spellEnd"/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>Республики Татарстан от 05.06.2019 №</w:t>
      </w:r>
      <w:r w:rsidR="00EA37D5">
        <w:rPr>
          <w:color w:val="auto"/>
          <w:szCs w:val="24"/>
        </w:rPr>
        <w:t xml:space="preserve"> 68/1</w:t>
      </w: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0" w:right="3674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>«О муниципальной службе в муниципальном образовании «</w:t>
      </w:r>
      <w:proofErr w:type="spellStart"/>
      <w:r w:rsidR="008B116C">
        <w:rPr>
          <w:color w:val="auto"/>
          <w:szCs w:val="24"/>
        </w:rPr>
        <w:t>Адельшинское</w:t>
      </w:r>
      <w:proofErr w:type="spellEnd"/>
      <w:r w:rsidRPr="00F258AF">
        <w:rPr>
          <w:color w:val="auto"/>
          <w:szCs w:val="24"/>
        </w:rPr>
        <w:t xml:space="preserve"> </w:t>
      </w:r>
      <w:proofErr w:type="gramStart"/>
      <w:r w:rsidRPr="00F258AF">
        <w:rPr>
          <w:color w:val="auto"/>
          <w:szCs w:val="24"/>
        </w:rPr>
        <w:t>сельское  поселение</w:t>
      </w:r>
      <w:proofErr w:type="gramEnd"/>
      <w:r w:rsidRPr="00F258AF">
        <w:rPr>
          <w:color w:val="auto"/>
          <w:szCs w:val="24"/>
        </w:rPr>
        <w:t xml:space="preserve">»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 района Республики Татарстан» </w:t>
      </w: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4C2D9D" w:rsidRPr="00F258AF" w:rsidRDefault="003406C6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В соответствии с </w:t>
      </w:r>
      <w:r w:rsidR="00E70CD8" w:rsidRPr="00F258AF">
        <w:rPr>
          <w:color w:val="auto"/>
          <w:szCs w:val="24"/>
        </w:rPr>
        <w:t xml:space="preserve">Закон РТ от 02.11.2023 N 99-ЗРТ </w:t>
      </w:r>
      <w:r w:rsidR="0043206A" w:rsidRPr="00F258AF">
        <w:rPr>
          <w:color w:val="auto"/>
          <w:szCs w:val="24"/>
        </w:rPr>
        <w:t>«</w:t>
      </w:r>
      <w:r w:rsidR="00E70CD8" w:rsidRPr="00F258AF">
        <w:rPr>
          <w:color w:val="auto"/>
          <w:szCs w:val="24"/>
        </w:rPr>
        <w:t>О внесении изменений в статью 10 Кодекса Республики Татарстан о муниципальной службе</w:t>
      </w:r>
      <w:r w:rsidR="0043206A" w:rsidRPr="00F258AF">
        <w:rPr>
          <w:color w:val="auto"/>
          <w:szCs w:val="24"/>
        </w:rPr>
        <w:t>»</w:t>
      </w:r>
      <w:r w:rsidR="004C2D9D" w:rsidRPr="00F258AF">
        <w:rPr>
          <w:color w:val="auto"/>
          <w:szCs w:val="24"/>
        </w:rPr>
        <w:t xml:space="preserve">, Совет </w:t>
      </w:r>
      <w:proofErr w:type="spellStart"/>
      <w:r w:rsidR="008B116C">
        <w:rPr>
          <w:color w:val="auto"/>
          <w:szCs w:val="24"/>
        </w:rPr>
        <w:t>Адельшинского</w:t>
      </w:r>
      <w:proofErr w:type="spellEnd"/>
      <w:r w:rsidR="004C2D9D" w:rsidRPr="00F258AF">
        <w:rPr>
          <w:color w:val="auto"/>
          <w:szCs w:val="24"/>
        </w:rPr>
        <w:t xml:space="preserve"> сельского поселения </w:t>
      </w:r>
      <w:proofErr w:type="spellStart"/>
      <w:r w:rsidR="004C2D9D" w:rsidRPr="00F258AF">
        <w:rPr>
          <w:color w:val="auto"/>
          <w:szCs w:val="24"/>
        </w:rPr>
        <w:t>Чистопольского</w:t>
      </w:r>
      <w:proofErr w:type="spellEnd"/>
      <w:r w:rsidR="004C2D9D" w:rsidRPr="00F258A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</w:p>
    <w:p w:rsidR="004C2D9D" w:rsidRPr="00F258AF" w:rsidRDefault="004C2D9D" w:rsidP="00F258AF">
      <w:pPr>
        <w:spacing w:after="0" w:line="240" w:lineRule="auto"/>
        <w:ind w:left="3525" w:right="1" w:firstLine="723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РЕШИЛ: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4C2D9D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1. Внести в </w:t>
      </w:r>
      <w:r w:rsidR="0043206A" w:rsidRPr="00F258AF">
        <w:rPr>
          <w:color w:val="auto"/>
          <w:szCs w:val="24"/>
        </w:rPr>
        <w:t>стать</w:t>
      </w:r>
      <w:r w:rsidR="00B0182F">
        <w:rPr>
          <w:color w:val="auto"/>
          <w:szCs w:val="24"/>
        </w:rPr>
        <w:t>ю</w:t>
      </w:r>
      <w:r w:rsidR="0043206A" w:rsidRPr="00F258AF">
        <w:rPr>
          <w:color w:val="auto"/>
          <w:szCs w:val="24"/>
        </w:rPr>
        <w:t xml:space="preserve"> 6 </w:t>
      </w:r>
      <w:r w:rsidRPr="00F258AF">
        <w:rPr>
          <w:color w:val="auto"/>
          <w:szCs w:val="24"/>
        </w:rPr>
        <w:t>Положени</w:t>
      </w:r>
      <w:r w:rsidR="0043206A" w:rsidRPr="00F258AF">
        <w:rPr>
          <w:color w:val="auto"/>
          <w:szCs w:val="24"/>
        </w:rPr>
        <w:t>я</w:t>
      </w:r>
      <w:r w:rsidRPr="00F258AF">
        <w:rPr>
          <w:color w:val="auto"/>
          <w:szCs w:val="24"/>
        </w:rPr>
        <w:t xml:space="preserve"> о муниципальной службе в муниципальном образовании «</w:t>
      </w:r>
      <w:proofErr w:type="spellStart"/>
      <w:r w:rsidR="008B116C">
        <w:rPr>
          <w:color w:val="auto"/>
          <w:szCs w:val="24"/>
        </w:rPr>
        <w:t>Адельшинское</w:t>
      </w:r>
      <w:proofErr w:type="spellEnd"/>
      <w:r w:rsidRPr="00F258AF">
        <w:rPr>
          <w:color w:val="auto"/>
          <w:szCs w:val="24"/>
        </w:rPr>
        <w:t xml:space="preserve"> сельское </w:t>
      </w:r>
      <w:proofErr w:type="gramStart"/>
      <w:r w:rsidRPr="00F258AF">
        <w:rPr>
          <w:color w:val="auto"/>
          <w:szCs w:val="24"/>
        </w:rPr>
        <w:t xml:space="preserve">поселение» 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proofErr w:type="gramEnd"/>
      <w:r w:rsidRPr="00F258AF">
        <w:rPr>
          <w:color w:val="auto"/>
          <w:szCs w:val="24"/>
        </w:rPr>
        <w:t xml:space="preserve"> муниципального района Республики Татарстан»</w:t>
      </w:r>
      <w:r w:rsidR="0043206A" w:rsidRPr="00F258AF">
        <w:rPr>
          <w:color w:val="auto"/>
          <w:szCs w:val="24"/>
        </w:rPr>
        <w:t>, утвержденного</w:t>
      </w:r>
      <w:r w:rsidRPr="00F258AF">
        <w:rPr>
          <w:color w:val="auto"/>
          <w:szCs w:val="24"/>
        </w:rPr>
        <w:t xml:space="preserve"> решени</w:t>
      </w:r>
      <w:r w:rsidR="0043206A" w:rsidRPr="00F258AF">
        <w:rPr>
          <w:color w:val="auto"/>
          <w:szCs w:val="24"/>
        </w:rPr>
        <w:t>ем</w:t>
      </w:r>
      <w:r w:rsidRPr="00F258AF">
        <w:rPr>
          <w:color w:val="auto"/>
          <w:szCs w:val="24"/>
        </w:rPr>
        <w:t xml:space="preserve"> Совета </w:t>
      </w:r>
      <w:proofErr w:type="spellStart"/>
      <w:r w:rsidR="008B116C">
        <w:rPr>
          <w:color w:val="auto"/>
          <w:szCs w:val="24"/>
        </w:rPr>
        <w:t>Адельшинского</w:t>
      </w:r>
      <w:proofErr w:type="spellEnd"/>
      <w:r w:rsidRPr="00F258AF">
        <w:rPr>
          <w:color w:val="auto"/>
          <w:szCs w:val="24"/>
        </w:rPr>
        <w:t xml:space="preserve"> сельского поселения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Республик</w:t>
      </w:r>
      <w:r w:rsidR="00EA37D5">
        <w:rPr>
          <w:color w:val="auto"/>
          <w:szCs w:val="24"/>
        </w:rPr>
        <w:t>и Татарстан от 05.06.2019 № 68/1</w:t>
      </w:r>
      <w:bookmarkStart w:id="0" w:name="_GoBack"/>
      <w:bookmarkEnd w:id="0"/>
      <w:r w:rsidRPr="00F258AF">
        <w:rPr>
          <w:color w:val="auto"/>
          <w:szCs w:val="24"/>
        </w:rPr>
        <w:t xml:space="preserve">, следующие изменения: </w:t>
      </w:r>
      <w:r w:rsidR="003406C6" w:rsidRPr="00F258AF">
        <w:rPr>
          <w:color w:val="auto"/>
          <w:szCs w:val="24"/>
        </w:rPr>
        <w:t xml:space="preserve">  </w:t>
      </w:r>
    </w:p>
    <w:p w:rsidR="00E70CD8" w:rsidRPr="00F258AF" w:rsidRDefault="00E70CD8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 xml:space="preserve">в пункте </w:t>
      </w:r>
      <w:hyperlink r:id="rId5" w:history="1">
        <w:r w:rsidRPr="00F258AF">
          <w:rPr>
            <w:rFonts w:eastAsiaTheme="minorEastAsia"/>
            <w:color w:val="auto"/>
            <w:szCs w:val="24"/>
          </w:rPr>
          <w:t xml:space="preserve"> 11 второе предложение</w:t>
        </w:r>
      </w:hyperlink>
      <w:r w:rsidRPr="00F258AF">
        <w:rPr>
          <w:rFonts w:eastAsiaTheme="minorEastAsia"/>
          <w:color w:val="auto"/>
          <w:szCs w:val="24"/>
        </w:rPr>
        <w:t xml:space="preserve"> исключить;</w:t>
      </w:r>
    </w:p>
    <w:p w:rsidR="00E70CD8" w:rsidRPr="00F258AF" w:rsidRDefault="00EA37D5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hyperlink r:id="rId6" w:history="1">
        <w:r w:rsidR="0043206A" w:rsidRPr="00F258AF">
          <w:rPr>
            <w:rFonts w:eastAsiaTheme="minorEastAsia"/>
            <w:color w:val="auto"/>
            <w:szCs w:val="24"/>
          </w:rPr>
          <w:t>пункт</w:t>
        </w:r>
        <w:r w:rsidR="00E70CD8" w:rsidRPr="00F258AF">
          <w:rPr>
            <w:rFonts w:eastAsiaTheme="minorEastAsia"/>
            <w:color w:val="auto"/>
            <w:szCs w:val="24"/>
          </w:rPr>
          <w:t xml:space="preserve"> 17</w:t>
        </w:r>
      </w:hyperlink>
      <w:r w:rsidR="00E70CD8" w:rsidRPr="00F258AF">
        <w:rPr>
          <w:rFonts w:eastAsiaTheme="minorEastAsia"/>
          <w:color w:val="auto"/>
          <w:szCs w:val="24"/>
        </w:rPr>
        <w:t xml:space="preserve"> признать утративш</w:t>
      </w:r>
      <w:r w:rsidR="00B0182F">
        <w:rPr>
          <w:rFonts w:eastAsiaTheme="minorEastAsia"/>
          <w:color w:val="auto"/>
          <w:szCs w:val="24"/>
        </w:rPr>
        <w:t>им</w:t>
      </w:r>
      <w:r w:rsidR="00E70CD8" w:rsidRPr="00F258AF">
        <w:rPr>
          <w:rFonts w:eastAsiaTheme="minorEastAsia"/>
          <w:color w:val="auto"/>
          <w:szCs w:val="24"/>
        </w:rPr>
        <w:t xml:space="preserve"> силу;</w:t>
      </w:r>
    </w:p>
    <w:p w:rsidR="00E70CD8" w:rsidRPr="00F258AF" w:rsidRDefault="00B0182F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color w:val="auto"/>
          <w:szCs w:val="24"/>
        </w:rPr>
        <w:t xml:space="preserve">пункт 20 </w:t>
      </w:r>
      <w:r w:rsidR="00E70CD8" w:rsidRPr="00F258AF">
        <w:rPr>
          <w:rFonts w:eastAsiaTheme="minorEastAsia"/>
          <w:color w:val="auto"/>
          <w:szCs w:val="24"/>
        </w:rPr>
        <w:t>изложить в следующей редакции:</w:t>
      </w:r>
    </w:p>
    <w:p w:rsidR="00E70CD8" w:rsidRPr="00F258AF" w:rsidRDefault="00F258AF" w:rsidP="00F258AF">
      <w:pPr>
        <w:autoSpaceDE w:val="0"/>
        <w:autoSpaceDN w:val="0"/>
        <w:adjustRightInd w:val="0"/>
        <w:spacing w:after="0" w:line="240" w:lineRule="auto"/>
        <w:ind w:left="0" w:firstLine="54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>«</w:t>
      </w:r>
      <w:r w:rsidR="00E70CD8" w:rsidRPr="00F258AF">
        <w:rPr>
          <w:rFonts w:eastAsiaTheme="minorEastAsia"/>
          <w:color w:val="auto"/>
          <w:szCs w:val="24"/>
        </w:rPr>
        <w:t xml:space="preserve">20. Решение о присвоении муниципальному служащему классного чина, за исключением случаев, указанных в </w:t>
      </w:r>
      <w:r w:rsidRPr="00F258AF">
        <w:rPr>
          <w:rFonts w:eastAsiaTheme="minorEastAsia"/>
          <w:color w:val="auto"/>
          <w:szCs w:val="24"/>
        </w:rPr>
        <w:t>пункте</w:t>
      </w:r>
      <w:r w:rsidR="00E70CD8" w:rsidRPr="00F258AF">
        <w:rPr>
          <w:rFonts w:eastAsiaTheme="minorEastAsia"/>
          <w:color w:val="auto"/>
          <w:szCs w:val="24"/>
        </w:rPr>
        <w:t xml:space="preserve">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</w:t>
      </w:r>
      <w:r w:rsidRPr="00F258AF">
        <w:rPr>
          <w:rFonts w:eastAsiaTheme="minorEastAsia"/>
          <w:color w:val="auto"/>
          <w:szCs w:val="24"/>
        </w:rPr>
        <w:t>»</w:t>
      </w:r>
      <w:r w:rsidR="00E70CD8" w:rsidRPr="00F258AF">
        <w:rPr>
          <w:rFonts w:eastAsiaTheme="minorEastAsia"/>
          <w:color w:val="auto"/>
          <w:szCs w:val="24"/>
        </w:rPr>
        <w:t>.</w:t>
      </w:r>
    </w:p>
    <w:p w:rsidR="001B1B6C" w:rsidRPr="00F258AF" w:rsidRDefault="00E70CD8" w:rsidP="00F258AF">
      <w:pPr>
        <w:spacing w:after="0" w:line="240" w:lineRule="auto"/>
        <w:ind w:left="0" w:right="9" w:firstLine="709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1B1B6C" w:rsidRPr="00F258AF">
        <w:rPr>
          <w:color w:val="auto"/>
          <w:szCs w:val="24"/>
        </w:rPr>
        <w:t>2. Опубликовать</w:t>
      </w:r>
      <w:r w:rsidR="00B0182F">
        <w:rPr>
          <w:color w:val="auto"/>
          <w:szCs w:val="24"/>
        </w:rPr>
        <w:t xml:space="preserve"> (обнародовать)</w:t>
      </w:r>
      <w:r w:rsidR="001B1B6C" w:rsidRPr="00F258AF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F258AF" w:rsidRDefault="006D7C6A" w:rsidP="00F258AF">
      <w:pPr>
        <w:spacing w:after="0" w:line="240" w:lineRule="auto"/>
        <w:ind w:left="0" w:right="1" w:firstLine="0"/>
        <w:rPr>
          <w:color w:val="auto"/>
          <w:szCs w:val="24"/>
        </w:rPr>
      </w:pP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Глава </w:t>
      </w:r>
      <w:proofErr w:type="spellStart"/>
      <w:r w:rsidR="008B116C">
        <w:rPr>
          <w:color w:val="auto"/>
          <w:szCs w:val="24"/>
        </w:rPr>
        <w:t>Адельшинского</w:t>
      </w:r>
      <w:proofErr w:type="spellEnd"/>
      <w:r w:rsidRPr="00F258AF">
        <w:rPr>
          <w:color w:val="auto"/>
          <w:szCs w:val="24"/>
        </w:rPr>
        <w:t xml:space="preserve"> сельского поселения</w:t>
      </w:r>
      <w:r w:rsidRPr="00F258AF">
        <w:rPr>
          <w:i/>
          <w:color w:val="auto"/>
          <w:szCs w:val="24"/>
        </w:rPr>
        <w:t xml:space="preserve">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                                                                 </w:t>
      </w:r>
      <w:proofErr w:type="spellStart"/>
      <w:r w:rsidR="008B116C">
        <w:rPr>
          <w:color w:val="auto"/>
          <w:szCs w:val="24"/>
        </w:rPr>
        <w:t>Ф.Х.Сабирзянов</w:t>
      </w:r>
      <w:proofErr w:type="spellEnd"/>
      <w:r w:rsidRPr="00F258AF">
        <w:rPr>
          <w:color w:val="auto"/>
          <w:szCs w:val="24"/>
        </w:rPr>
        <w:t xml:space="preserve"> </w:t>
      </w:r>
    </w:p>
    <w:p w:rsidR="006D7C6A" w:rsidRPr="00F258AF" w:rsidRDefault="008D6507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 xml:space="preserve"> </w:t>
      </w:r>
    </w:p>
    <w:sectPr w:rsidR="006D7C6A" w:rsidRPr="00F258AF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3406C6"/>
    <w:rsid w:val="0043206A"/>
    <w:rsid w:val="004C2D9D"/>
    <w:rsid w:val="006D7C6A"/>
    <w:rsid w:val="0088662F"/>
    <w:rsid w:val="008B116C"/>
    <w:rsid w:val="008D6507"/>
    <w:rsid w:val="00B0182F"/>
    <w:rsid w:val="00B9288B"/>
    <w:rsid w:val="00E70CD8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B094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ACE8CF35C111960818B9D8F38A990D1E81878A458185BAF3EA2B9BAD82E955B6B0BEB1458F2736F8933944C1D0DCB878508899271E24A2A286C5F3b6F5H" TargetMode="External"/><Relationship Id="rId5" Type="http://schemas.openxmlformats.org/officeDocument/2006/relationships/hyperlink" Target="consultantplus://offline/ref=32ACE8CF35C111960818B9D8F38A990D1E81878A458185BAF3EA2B9BAD82E955B6B0BEB1458F2736F893384DC3D0DCB878508899271E24A2A286C5F3b6F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1</cp:lastModifiedBy>
  <cp:revision>8</cp:revision>
  <dcterms:created xsi:type="dcterms:W3CDTF">2023-08-03T10:56:00Z</dcterms:created>
  <dcterms:modified xsi:type="dcterms:W3CDTF">2023-11-23T05:50:00Z</dcterms:modified>
</cp:coreProperties>
</file>