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936D75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Четырчинского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936D75">
        <w:rPr>
          <w:rFonts w:ascii="Arial" w:hAnsi="Arial" w:cs="Arial"/>
          <w:sz w:val="24"/>
          <w:szCs w:val="24"/>
        </w:rPr>
        <w:t>25/2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936D75"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936D75">
        <w:rPr>
          <w:rFonts w:ascii="Arial" w:hAnsi="Arial" w:cs="Arial"/>
          <w:sz w:val="24"/>
          <w:szCs w:val="24"/>
        </w:rPr>
        <w:t xml:space="preserve"> 25/2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36D75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936D7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="00936D75">
        <w:rPr>
          <w:rFonts w:ascii="Arial" w:hAnsi="Arial" w:cs="Arial"/>
          <w:sz w:val="24"/>
          <w:szCs w:val="24"/>
        </w:rPr>
        <w:t>М.В.Новиков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88159F"/>
    <w:rsid w:val="00936D75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62D97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3</cp:revision>
  <cp:lastPrinted>2023-04-04T05:42:00Z</cp:lastPrinted>
  <dcterms:created xsi:type="dcterms:W3CDTF">2023-11-23T11:12:00Z</dcterms:created>
  <dcterms:modified xsi:type="dcterms:W3CDTF">2023-11-23T11:24:00Z</dcterms:modified>
</cp:coreProperties>
</file>