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AD4" w:rsidRPr="00A94AD4" w:rsidRDefault="00A94AD4" w:rsidP="00A94AD4">
      <w:pPr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</w:t>
      </w:r>
      <w:r w:rsidRPr="00A94A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</w:t>
      </w:r>
      <w:r w:rsidRPr="00A94AD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ПРОЕКТ</w:t>
      </w:r>
    </w:p>
    <w:p w:rsidR="00A94AD4" w:rsidRPr="00A94AD4" w:rsidRDefault="00A94AD4" w:rsidP="00A94AD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94AD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Совета </w:t>
      </w:r>
      <w:proofErr w:type="spellStart"/>
      <w:r w:rsidRPr="00A94AD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Адельшинского</w:t>
      </w:r>
      <w:proofErr w:type="spellEnd"/>
      <w:r w:rsidRPr="00A94AD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поселения</w:t>
      </w:r>
    </w:p>
    <w:p w:rsidR="00A94AD4" w:rsidRPr="00A94AD4" w:rsidRDefault="00A94AD4" w:rsidP="00A94AD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proofErr w:type="spellStart"/>
      <w:r w:rsidRPr="00A94AD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Чистопольского</w:t>
      </w:r>
      <w:proofErr w:type="spellEnd"/>
      <w:r w:rsidRPr="00A94AD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муниципального района</w:t>
      </w:r>
    </w:p>
    <w:p w:rsidR="00A94AD4" w:rsidRPr="00A94AD4" w:rsidRDefault="00A94AD4" w:rsidP="00A94AD4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94AD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Республики Татарстан</w:t>
      </w:r>
    </w:p>
    <w:p w:rsidR="00A94AD4" w:rsidRPr="00A94AD4" w:rsidRDefault="00A94AD4" w:rsidP="00A94A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4AD4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94AD4" w:rsidRPr="00A94AD4" w:rsidRDefault="00A94AD4" w:rsidP="00A94AD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94AD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от _______2023                                                                                           № ___</w:t>
      </w: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E66D53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E66D53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3B449F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Адельшинского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F384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CF3847">
        <w:rPr>
          <w:rFonts w:ascii="Times New Roman" w:hAnsi="Times New Roman" w:cs="Times New Roman"/>
          <w:sz w:val="28"/>
          <w:szCs w:val="28"/>
        </w:rPr>
        <w:t>02.2023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F3847">
        <w:rPr>
          <w:rFonts w:ascii="Times New Roman" w:hAnsi="Times New Roman" w:cs="Times New Roman"/>
          <w:sz w:val="28"/>
          <w:szCs w:val="28"/>
        </w:rPr>
        <w:t>34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муниципальном образовании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Адельшинское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6D53" w:rsidRPr="00595C5B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DF0408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 w:cs="Times New Roman"/>
          <w:bCs/>
          <w:sz w:val="28"/>
          <w:szCs w:val="28"/>
        </w:rPr>
        <w:t>с</w:t>
      </w:r>
      <w:r w:rsidR="00D25D0C" w:rsidRPr="00DF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408" w:rsidRPr="00DF040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19.12.2022 года №521-ФЗ </w:t>
      </w:r>
      <w:r w:rsidR="00DF0408" w:rsidRPr="00DF0408">
        <w:rPr>
          <w:rFonts w:ascii="Times New Roman" w:hAnsi="Times New Roman" w:cs="Times New Roman"/>
          <w:sz w:val="28"/>
          <w:szCs w:val="28"/>
        </w:rPr>
        <w:t>«</w:t>
      </w:r>
      <w:hyperlink r:id="rId5" w:history="1">
        <w:r w:rsidR="00DF0408"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>
        <w:rPr>
          <w:rFonts w:ascii="Times New Roman" w:hAnsi="Times New Roman" w:cs="Times New Roman"/>
          <w:sz w:val="28"/>
          <w:szCs w:val="28"/>
        </w:rPr>
        <w:t xml:space="preserve">», </w:t>
      </w:r>
      <w:r w:rsidR="00A05E04">
        <w:rPr>
          <w:rFonts w:ascii="Times New Roman" w:hAnsi="Times New Roman" w:cs="Times New Roman"/>
          <w:sz w:val="28"/>
          <w:szCs w:val="28"/>
        </w:rPr>
        <w:t xml:space="preserve">статьями 153, 154 Бюджетного кодекса Российской Федерации </w:t>
      </w:r>
      <w:r w:rsidR="00E66D53" w:rsidRPr="00595C5B">
        <w:rPr>
          <w:rFonts w:ascii="Times New Roman" w:hAnsi="Times New Roman" w:cs="Times New Roman"/>
          <w:sz w:val="28"/>
          <w:szCs w:val="28"/>
        </w:rPr>
        <w:t>Совет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66D53"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E66D53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A0321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муниципального образования «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Адельшинское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Совета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02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</w:t>
      </w:r>
      <w:r w:rsidR="005A60F6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 года №34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муниципального образования «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Адельшинское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A0321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A0321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5D5441" w:rsidRP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5 изложить в следующей редакции: </w:t>
      </w:r>
    </w:p>
    <w:p w:rsidR="005A60F6" w:rsidRP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lastRenderedPageBreak/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 xml:space="preserve">2) осуществляет контроль в ходе рассмотрения отдельных вопросов исполнения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>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5A60F6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6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</w:t>
      </w:r>
      <w:r w:rsidR="00E66D53" w:rsidRPr="005A60F6"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910F1" w:rsidRPr="001726B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5D5441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="005A60F6"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A60F6"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42258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3910F1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 w:rsidR="005D5441">
        <w:rPr>
          <w:rFonts w:ascii="Times New Roman" w:hAnsi="Times New Roman" w:cs="Times New Roman"/>
          <w:sz w:val="28"/>
          <w:szCs w:val="28"/>
        </w:rPr>
        <w:t>;</w:t>
      </w:r>
    </w:p>
    <w:p w:rsidR="00424682" w:rsidRPr="0042468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8E" w:rsidRPr="00911F8E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025" w:rsidRPr="00F8571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осуществля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иные полномочия, </w:t>
      </w:r>
      <w:r w:rsidR="0014710A" w:rsidRPr="005A60F6">
        <w:rPr>
          <w:rFonts w:ascii="Times New Roman" w:hAnsi="Times New Roman" w:cs="Times New Roman"/>
          <w:sz w:val="28"/>
          <w:szCs w:val="28"/>
        </w:rPr>
        <w:t>определенные Бюджетным</w:t>
      </w:r>
      <w:r w:rsidR="005D5441">
        <w:rPr>
          <w:rFonts w:ascii="Times New Roman" w:hAnsi="Times New Roman" w:cs="Times New Roman"/>
          <w:sz w:val="28"/>
          <w:szCs w:val="28"/>
        </w:rPr>
        <w:t xml:space="preserve"> к</w:t>
      </w:r>
      <w:r w:rsidR="005D5441" w:rsidRPr="005A60F6">
        <w:rPr>
          <w:rFonts w:ascii="Times New Roman" w:hAnsi="Times New Roman" w:cs="Times New Roman"/>
          <w:sz w:val="28"/>
          <w:szCs w:val="28"/>
        </w:rPr>
        <w:t>одексом</w:t>
      </w:r>
      <w:r w:rsidR="005D54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5441" w:rsidRPr="005A60F6">
        <w:rPr>
          <w:rFonts w:ascii="Times New Roman" w:hAnsi="Times New Roman" w:cs="Times New Roman"/>
          <w:sz w:val="28"/>
          <w:szCs w:val="28"/>
        </w:rPr>
        <w:t xml:space="preserve"> </w:t>
      </w:r>
      <w:r w:rsidRPr="005A60F6">
        <w:rPr>
          <w:rFonts w:ascii="Times New Roman" w:hAnsi="Times New Roman" w:cs="Times New Roman"/>
          <w:sz w:val="28"/>
          <w:szCs w:val="28"/>
        </w:rPr>
        <w:t xml:space="preserve">и (или) принимаемыми в соответствии с ним </w:t>
      </w:r>
      <w:r w:rsidRPr="005A60F6">
        <w:rPr>
          <w:rFonts w:ascii="Times New Roman" w:hAnsi="Times New Roman" w:cs="Times New Roman"/>
          <w:sz w:val="28"/>
          <w:szCs w:val="28"/>
        </w:rPr>
        <w:lastRenderedPageBreak/>
        <w:t>нормативными правовыми актами (муниципальными правовыми актами), регулирующими бюджетные правоотношения</w:t>
      </w:r>
      <w:r w:rsidR="005D5441">
        <w:rPr>
          <w:rFonts w:ascii="Times New Roman" w:hAnsi="Times New Roman" w:cs="Times New Roman"/>
          <w:sz w:val="28"/>
          <w:szCs w:val="28"/>
        </w:rPr>
        <w:t>.</w:t>
      </w:r>
      <w:r w:rsidR="00C43025" w:rsidRPr="00F85715">
        <w:rPr>
          <w:rFonts w:ascii="Times New Roman" w:hAnsi="Times New Roman" w:cs="Times New Roman"/>
          <w:sz w:val="28"/>
          <w:szCs w:val="28"/>
        </w:rPr>
        <w:t>»</w:t>
      </w:r>
    </w:p>
    <w:p w:rsidR="00F85715" w:rsidRPr="00893980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9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0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="004671FB"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>
        <w:rPr>
          <w:rFonts w:ascii="Times New Roman" w:hAnsi="Times New Roman" w:cs="Times New Roman"/>
          <w:sz w:val="28"/>
          <w:szCs w:val="28"/>
        </w:rPr>
        <w:t>,</w:t>
      </w:r>
      <w:r w:rsidR="00893980">
        <w:rPr>
          <w:color w:val="000000"/>
          <w:sz w:val="30"/>
          <w:szCs w:val="30"/>
          <w:shd w:val="clear" w:color="auto" w:fill="FFFFFF"/>
        </w:rPr>
        <w:t> 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 w:rsid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</w:t>
      </w:r>
      <w:r w:rsidR="007F2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0F6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статьи </w:t>
      </w:r>
      <w:r w:rsidR="00802288">
        <w:rPr>
          <w:rFonts w:ascii="Times New Roman" w:hAnsi="Times New Roman" w:cs="Times New Roman"/>
          <w:sz w:val="28"/>
          <w:szCs w:val="28"/>
        </w:rPr>
        <w:t xml:space="preserve">7 </w:t>
      </w:r>
      <w:r w:rsidR="004B0E3F">
        <w:rPr>
          <w:rFonts w:ascii="Times New Roman" w:hAnsi="Times New Roman" w:cs="Times New Roman"/>
          <w:sz w:val="28"/>
          <w:szCs w:val="28"/>
        </w:rPr>
        <w:t xml:space="preserve">после абзаца 2 </w:t>
      </w:r>
      <w:r w:rsidR="0080228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022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726BF">
        <w:rPr>
          <w:rFonts w:ascii="Times New Roman" w:hAnsi="Times New Roman" w:cs="Times New Roman"/>
          <w:sz w:val="28"/>
          <w:szCs w:val="28"/>
        </w:rPr>
        <w:t>:</w:t>
      </w:r>
    </w:p>
    <w:p w:rsidR="00386AAA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  <w:r w:rsidR="00802288">
        <w:rPr>
          <w:sz w:val="28"/>
          <w:szCs w:val="28"/>
        </w:rPr>
        <w:t xml:space="preserve"> </w:t>
      </w:r>
    </w:p>
    <w:p w:rsidR="009966C9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 w:rsidR="006F6B95"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 w:rsidR="00386AAA"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="006F6B95">
        <w:rPr>
          <w:sz w:val="28"/>
          <w:szCs w:val="28"/>
        </w:rPr>
        <w:t>.</w:t>
      </w:r>
    </w:p>
    <w:p w:rsidR="009966C9" w:rsidRPr="009966C9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>
        <w:rPr>
          <w:color w:val="000000"/>
          <w:sz w:val="28"/>
          <w:szCs w:val="28"/>
          <w:shd w:val="clear" w:color="auto" w:fill="FFFFFF"/>
        </w:rPr>
        <w:t xml:space="preserve"> 78 </w:t>
      </w:r>
      <w:r w:rsidR="004B0E3F">
        <w:rPr>
          <w:sz w:val="28"/>
          <w:szCs w:val="28"/>
        </w:rPr>
        <w:t xml:space="preserve">Бюджетного кодекса Российской </w:t>
      </w:r>
      <w:r w:rsidR="004B0E3F"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 w:rsidR="003B0F68"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 w:rsidR="003B0F68">
        <w:rPr>
          <w:color w:val="000000"/>
          <w:sz w:val="28"/>
          <w:szCs w:val="28"/>
          <w:shd w:val="clear" w:color="auto" w:fill="FFFFFF"/>
        </w:rPr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одексом </w:t>
      </w:r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9966C9">
        <w:rPr>
          <w:color w:val="000000"/>
          <w:sz w:val="28"/>
          <w:szCs w:val="28"/>
          <w:shd w:val="clear" w:color="auto" w:fill="FFFFFF"/>
        </w:rPr>
        <w:t>полномочия главного распорядителя средств местного бюджета.</w:t>
      </w:r>
      <w:r w:rsidR="003B0F68">
        <w:rPr>
          <w:color w:val="000000"/>
          <w:sz w:val="28"/>
          <w:szCs w:val="28"/>
          <w:shd w:val="clear" w:color="auto" w:fill="FFFFFF"/>
        </w:rPr>
        <w:t>»;</w:t>
      </w:r>
    </w:p>
    <w:p w:rsidR="00463BDD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463BDD" w:rsidRPr="00463BDD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t xml:space="preserve">«В решении Совета поселения о бюджете поселения могут предусматриваться субсидии иным некоммерческим организациям, не </w:t>
      </w:r>
      <w:r w:rsidRPr="00463BDD">
        <w:rPr>
          <w:rFonts w:ascii="Times New Roman" w:hAnsi="Times New Roman" w:cs="Times New Roman"/>
          <w:sz w:val="28"/>
          <w:szCs w:val="28"/>
        </w:rPr>
        <w:lastRenderedPageBreak/>
        <w:t xml:space="preserve">являющимися государственными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Субсидии 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00734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E93257" w:rsidRPr="00E93257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E93257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E93257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E93257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00734F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>
        <w:rPr>
          <w:rFonts w:ascii="Times New Roman" w:hAnsi="Times New Roman" w:cs="Times New Roman"/>
          <w:sz w:val="28"/>
          <w:szCs w:val="28"/>
        </w:rPr>
        <w:t>Бюджетного к</w:t>
      </w:r>
      <w:r w:rsidRPr="00E93257">
        <w:rPr>
          <w:rFonts w:ascii="Times New Roman" w:hAnsi="Times New Roman" w:cs="Times New Roman"/>
          <w:sz w:val="28"/>
          <w:szCs w:val="28"/>
        </w:rPr>
        <w:t>одекса</w:t>
      </w:r>
      <w:r w:rsidR="00AC6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 w:cs="Times New Roman"/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BDD" w:rsidRPr="00463BDD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пунктами 1 и 7 статьи 78, пунктами 2 и 4 статьи 78.1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 w:rsidR="00C0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решением о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внесении изменений в решение о бюджете), размещается на едином портале бюджетной системы Российской Федерации в информаци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657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случая, указанного в абзаце втором пункта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</w:t>
      </w:r>
      <w:r w:rsidR="00DC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6C57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пункт</w:t>
      </w:r>
      <w:r w:rsidR="00015EC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</w:t>
      </w:r>
      <w:r w:rsidR="00015ECA">
        <w:rPr>
          <w:rFonts w:ascii="Times New Roman" w:hAnsi="Times New Roman" w:cs="Times New Roman"/>
          <w:bCs/>
          <w:sz w:val="28"/>
          <w:szCs w:val="28"/>
        </w:rPr>
        <w:t>, 1.4.</w:t>
      </w:r>
      <w:r w:rsidR="007B5FCB">
        <w:rPr>
          <w:rFonts w:ascii="Times New Roman" w:hAnsi="Times New Roman" w:cs="Times New Roman"/>
          <w:bCs/>
          <w:sz w:val="28"/>
          <w:szCs w:val="28"/>
        </w:rPr>
        <w:t>, 1.5.</w:t>
      </w:r>
      <w:r w:rsidR="00295007">
        <w:rPr>
          <w:rFonts w:ascii="Times New Roman" w:hAnsi="Times New Roman" w:cs="Times New Roman"/>
          <w:bCs/>
          <w:sz w:val="28"/>
          <w:szCs w:val="28"/>
        </w:rPr>
        <w:t>, 1.6.</w:t>
      </w:r>
      <w:r w:rsidR="00015ECA">
        <w:rPr>
          <w:rFonts w:ascii="Times New Roman" w:hAnsi="Times New Roman" w:cs="Times New Roman"/>
          <w:bCs/>
          <w:sz w:val="28"/>
          <w:szCs w:val="28"/>
        </w:rPr>
        <w:t xml:space="preserve">  настоящего решения вступаю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силу с 01.01.2024 года. </w:t>
      </w:r>
    </w:p>
    <w:p w:rsidR="007069E4" w:rsidRPr="00410A88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>Установить, что действие пункта 1.7.</w:t>
      </w:r>
      <w:r w:rsidR="00410A88" w:rsidRPr="00410A88">
        <w:rPr>
          <w:rFonts w:ascii="Times New Roman" w:hAnsi="Times New Roman" w:cs="Times New Roman"/>
          <w:bCs/>
          <w:sz w:val="28"/>
          <w:szCs w:val="28"/>
        </w:rPr>
        <w:t>, 1.8.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распространяется на правоотношения, возникшие </w:t>
      </w:r>
      <w:r w:rsidR="005B0D2A" w:rsidRPr="00410A88">
        <w:rPr>
          <w:rFonts w:ascii="Times New Roman" w:hAnsi="Times New Roman" w:cs="Times New Roman"/>
          <w:bCs/>
          <w:sz w:val="28"/>
          <w:szCs w:val="28"/>
        </w:rPr>
        <w:t xml:space="preserve">не ранее 19.12.2022 года. </w:t>
      </w:r>
    </w:p>
    <w:p w:rsidR="00E66D53" w:rsidRPr="00D07181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Адельшинского</w:t>
      </w:r>
      <w:proofErr w:type="spellEnd"/>
    </w:p>
    <w:p w:rsidR="00CF2015" w:rsidRDefault="00E66D53" w:rsidP="00E66D53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sectPr w:rsidR="00CF201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466"/>
    <w:rsid w:val="0000734F"/>
    <w:rsid w:val="00015ECA"/>
    <w:rsid w:val="0014710A"/>
    <w:rsid w:val="001726BF"/>
    <w:rsid w:val="001B4C7E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A05E04"/>
    <w:rsid w:val="00A94AD4"/>
    <w:rsid w:val="00AC6EE7"/>
    <w:rsid w:val="00AD14D9"/>
    <w:rsid w:val="00B63272"/>
    <w:rsid w:val="00C02FED"/>
    <w:rsid w:val="00C43025"/>
    <w:rsid w:val="00CA6C57"/>
    <w:rsid w:val="00CF2015"/>
    <w:rsid w:val="00CF3847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0F31"/>
  <w15:chartTrackingRefBased/>
  <w15:docId w15:val="{C5CCF3FF-F55D-458F-A49F-CEF7D8C2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60925&amp;prevdoc=56711276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76063&amp;prevdoc=567112767&amp;point=mark=000000000000000000000000000000000000000000000000007D20K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56711276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434560/" TargetMode="Externa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32230/1b6959f23cc516d0e11ddc2e213ca2dca83560d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chis-raifo7-fo</dc:creator>
  <cp:keywords/>
  <dc:description/>
  <cp:lastModifiedBy>1</cp:lastModifiedBy>
  <cp:revision>68</cp:revision>
  <dcterms:created xsi:type="dcterms:W3CDTF">2022-04-29T12:38:00Z</dcterms:created>
  <dcterms:modified xsi:type="dcterms:W3CDTF">2023-07-06T13:30:00Z</dcterms:modified>
</cp:coreProperties>
</file>