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1D8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Проект </w:t>
      </w:r>
    </w:p>
    <w:p w:rsidR="00BD7911" w:rsidRPr="00BD7911" w:rsidRDefault="00BD7911" w:rsidP="004641D8">
      <w:pPr>
        <w:widowControl w:val="0"/>
        <w:tabs>
          <w:tab w:val="left" w:pos="6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 муниципального района Республики Татарстан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7911" w:rsidRP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_________                 </w:t>
      </w:r>
      <w:r w:rsidRPr="00BD79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BD7911" w:rsidRDefault="006519D9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Чистопольского муниципального </w:t>
      </w:r>
    </w:p>
    <w:p w:rsidR="00BD7911" w:rsidRDefault="00BD7911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BD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BD7911" w:rsidRDefault="006519D9" w:rsidP="00BD791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24.09.2019г.№62/3</w:t>
      </w:r>
    </w:p>
    <w:p w:rsidR="00BD7911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6519D9">
        <w:rPr>
          <w:rFonts w:ascii="Times New Roman" w:eastAsia="Times New Roman" w:hAnsi="Times New Roman" w:cs="Times New Roman"/>
          <w:sz w:val="28"/>
          <w:szCs w:val="28"/>
        </w:rPr>
        <w:t>Нарат-Елгинское</w:t>
      </w:r>
      <w:proofErr w:type="spellEnd"/>
      <w:r w:rsidR="00651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D7911">
        <w:rPr>
          <w:rFonts w:ascii="Times New Roman" w:eastAsia="Times New Roman" w:hAnsi="Times New Roman" w:cs="Times New Roman"/>
          <w:sz w:val="28"/>
          <w:szCs w:val="28"/>
        </w:rPr>
        <w:t>Чистопольского</w:t>
      </w:r>
      <w:proofErr w:type="spellEnd"/>
      <w:r w:rsidRPr="00BD791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арендуемого субъектами </w:t>
      </w:r>
    </w:p>
    <w:p w:rsidR="00BD7911" w:rsidRDefault="00BD7911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  <w:r w:rsidRPr="00BD7911">
        <w:rPr>
          <w:rFonts w:ascii="Times New Roman" w:eastAsia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96AE0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Times New Roman" w:eastAsia="Times New Roman" w:hAnsi="Times New Roman" w:cs="Times New Roman"/>
          <w:sz w:val="28"/>
          <w:szCs w:val="28"/>
        </w:rPr>
      </w:pPr>
    </w:p>
    <w:p w:rsidR="00696AE0" w:rsidRPr="00696AE0" w:rsidRDefault="00696AE0" w:rsidP="00696A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031">
        <w:rPr>
          <w:rFonts w:ascii="Times New Roman" w:hAnsi="Times New Roman" w:cs="Times New Roman"/>
          <w:sz w:val="28"/>
          <w:szCs w:val="28"/>
        </w:rPr>
        <w:t xml:space="preserve">Рассмотрев Представление </w:t>
      </w:r>
      <w:proofErr w:type="spellStart"/>
      <w:r w:rsidR="00C07031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6519D9">
        <w:rPr>
          <w:rFonts w:ascii="Times New Roman" w:hAnsi="Times New Roman" w:cs="Times New Roman"/>
          <w:sz w:val="28"/>
          <w:szCs w:val="28"/>
        </w:rPr>
        <w:t xml:space="preserve"> городской прокуратуры от 23.03.2023 №02-08-03-2023</w:t>
      </w:r>
      <w:r w:rsidR="00C07031">
        <w:rPr>
          <w:rFonts w:ascii="Times New Roman" w:hAnsi="Times New Roman" w:cs="Times New Roman"/>
          <w:sz w:val="28"/>
          <w:szCs w:val="28"/>
        </w:rPr>
        <w:t xml:space="preserve"> об устранении нарушений федерального законодательства</w:t>
      </w:r>
      <w:r w:rsidR="00BD7911">
        <w:rPr>
          <w:rFonts w:ascii="Times New Roman" w:hAnsi="Times New Roman" w:cs="Times New Roman"/>
          <w:sz w:val="28"/>
          <w:szCs w:val="28"/>
        </w:rPr>
        <w:t>, на основании Федерального</w:t>
      </w:r>
      <w:r w:rsidR="00BD7911"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D7911">
        <w:rPr>
          <w:rFonts w:ascii="Times New Roman" w:hAnsi="Times New Roman" w:cs="Times New Roman"/>
          <w:sz w:val="28"/>
          <w:szCs w:val="28"/>
        </w:rPr>
        <w:t>а от 29.12.2022 №</w:t>
      </w:r>
      <w:r w:rsidR="00BD7911" w:rsidRPr="00876DA3">
        <w:rPr>
          <w:rFonts w:ascii="Times New Roman" w:hAnsi="Times New Roman" w:cs="Times New Roman"/>
          <w:sz w:val="28"/>
          <w:szCs w:val="28"/>
        </w:rPr>
        <w:t>605-ФЗ</w:t>
      </w:r>
      <w:r w:rsidR="00BD7911" w:rsidRPr="00876DA3">
        <w:t xml:space="preserve"> </w:t>
      </w:r>
      <w:r>
        <w:t>«</w:t>
      </w:r>
      <w:r w:rsidR="00BD7911"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Нарат-Елгинское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Нарат-Елгинского</w:t>
      </w:r>
      <w:proofErr w:type="spellEnd"/>
      <w:r w:rsidR="00651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района Республики Татарстан </w:t>
      </w:r>
    </w:p>
    <w:p w:rsidR="00BD7911" w:rsidRDefault="00696AE0" w:rsidP="00696A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A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F00F70" w:rsidRDefault="00F00F70" w:rsidP="00696A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14F2" w:rsidRDefault="00BD7911" w:rsidP="007014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3E2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5EFF" w:rsidRPr="00315EFF">
        <w:rPr>
          <w:rFonts w:ascii="Times New Roman" w:hAnsi="Times New Roman" w:cs="Times New Roman"/>
          <w:sz w:val="28"/>
          <w:szCs w:val="28"/>
        </w:rPr>
        <w:t>Положени</w:t>
      </w:r>
      <w:r w:rsidR="00315EFF">
        <w:rPr>
          <w:rFonts w:ascii="Times New Roman" w:hAnsi="Times New Roman" w:cs="Times New Roman"/>
          <w:sz w:val="28"/>
          <w:szCs w:val="28"/>
        </w:rPr>
        <w:t>е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</w:t>
      </w:r>
      <w:r w:rsidR="006519D9"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 w:rsidR="006519D9">
        <w:rPr>
          <w:rFonts w:ascii="Times New Roman" w:hAnsi="Times New Roman" w:cs="Times New Roman"/>
          <w:sz w:val="28"/>
          <w:szCs w:val="28"/>
        </w:rPr>
        <w:t>Нарат-Елгинское</w:t>
      </w:r>
      <w:proofErr w:type="spellEnd"/>
      <w:r w:rsidR="006519D9">
        <w:rPr>
          <w:rFonts w:ascii="Times New Roman" w:hAnsi="Times New Roman" w:cs="Times New Roman"/>
          <w:sz w:val="28"/>
          <w:szCs w:val="28"/>
        </w:rPr>
        <w:t xml:space="preserve"> </w:t>
      </w:r>
      <w:r w:rsidR="00315EFF" w:rsidRPr="00315EFF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315EFF" w:rsidRPr="00315EF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15EFF" w:rsidRPr="00315E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</w:t>
      </w:r>
      <w:r w:rsidR="00315EFF">
        <w:rPr>
          <w:rFonts w:ascii="Times New Roman" w:hAnsi="Times New Roman" w:cs="Times New Roman"/>
          <w:sz w:val="28"/>
          <w:szCs w:val="28"/>
        </w:rPr>
        <w:t xml:space="preserve">тарстан арендуемого субъектами </w:t>
      </w:r>
      <w:r w:rsidR="00315EFF" w:rsidRPr="00315EFF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315EFF">
        <w:rPr>
          <w:rFonts w:ascii="Times New Roman" w:hAnsi="Times New Roman" w:cs="Times New Roman"/>
          <w:sz w:val="28"/>
          <w:szCs w:val="28"/>
        </w:rPr>
        <w:t>, утверждённого</w:t>
      </w:r>
      <w:r w:rsidR="007014F2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315EFF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>С</w:t>
      </w:r>
      <w:r w:rsidR="006519D9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6519D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  <w:r w:rsidR="006519D9">
        <w:rPr>
          <w:rFonts w:ascii="Times New Roman" w:hAnsi="Times New Roman" w:cs="Times New Roman"/>
          <w:sz w:val="28"/>
          <w:szCs w:val="28"/>
        </w:rPr>
        <w:t xml:space="preserve"> </w:t>
      </w:r>
      <w:r w:rsidR="007014F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014F2" w:rsidRPr="007014F2">
        <w:rPr>
          <w:rFonts w:ascii="Times New Roman" w:hAnsi="Times New Roman" w:cs="Times New Roman"/>
          <w:sz w:val="28"/>
          <w:szCs w:val="28"/>
        </w:rPr>
        <w:t>поселения</w:t>
      </w:r>
      <w:r w:rsidR="00701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4F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014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519D9">
        <w:rPr>
          <w:rFonts w:ascii="Times New Roman" w:hAnsi="Times New Roman" w:cs="Times New Roman"/>
          <w:sz w:val="28"/>
          <w:szCs w:val="28"/>
        </w:rPr>
        <w:t xml:space="preserve"> от 24.09.2019 №62/3</w:t>
      </w:r>
      <w:r w:rsidR="007014F2" w:rsidRPr="007014F2">
        <w:t xml:space="preserve"> </w:t>
      </w:r>
      <w:r w:rsidR="007014F2" w:rsidRPr="007014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1.1. в наименовании, преамбуле, пункте 1 после слова "отчуждении" в соответствующих падежах дополнить словами "движимого и";</w:t>
      </w:r>
    </w:p>
    <w:p w:rsidR="00696AE0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>1.2. в наименовании Приложения, абзаце 1, пункте 1.1, пункте 2.2. - после слова "отчуждении" в соответствующих падежах дополнить словами "движимого и";</w:t>
      </w:r>
    </w:p>
    <w:p w:rsidR="00BD7911" w:rsidRPr="00CE3E22" w:rsidRDefault="007014F2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-  </w:t>
      </w:r>
      <w:r w:rsidR="00BD7911">
        <w:rPr>
          <w:rFonts w:ascii="Times New Roman" w:hAnsi="Times New Roman" w:cs="Times New Roman"/>
          <w:sz w:val="28"/>
          <w:szCs w:val="28"/>
        </w:rPr>
        <w:t>п</w:t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ункт 1.2.2 изложить в новой редакции: </w:t>
      </w:r>
    </w:p>
    <w:p w:rsidR="00BD7911" w:rsidRPr="00CE3E22" w:rsidRDefault="004641D8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D7911" w:rsidRPr="00CE3E22">
        <w:rPr>
          <w:rFonts w:ascii="Times New Roman" w:hAnsi="Times New Roman" w:cs="Times New Roman"/>
          <w:sz w:val="28"/>
          <w:szCs w:val="28"/>
        </w:rPr>
        <w:t xml:space="preserve">1.2.2. Действие настоящего Положения не распространяются </w:t>
      </w:r>
      <w:proofErr w:type="gramStart"/>
      <w:r w:rsidR="00BD7911" w:rsidRPr="00CE3E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D7911" w:rsidRPr="00CE3E22">
        <w:rPr>
          <w:rFonts w:ascii="Times New Roman" w:hAnsi="Times New Roman" w:cs="Times New Roman"/>
          <w:sz w:val="28"/>
          <w:szCs w:val="28"/>
        </w:rPr>
        <w:t>: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Федерации");</w:t>
      </w:r>
      <w:proofErr w:type="gramEnd"/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:rsidR="00BD7911" w:rsidRPr="00CE3E22" w:rsidRDefault="004641D8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BD7911"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муниципальное движимое имущество, не включенное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BD7911" w:rsidRPr="00CE3E22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4641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BD7911" w:rsidRPr="001E3917" w:rsidRDefault="00BD7911" w:rsidP="00BD79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Pr="001E3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proofErr w:type="gramStart"/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5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3 статьи 14 Федерального закона "О развитии малого и среднего предпринимательства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</w:t>
      </w:r>
      <w:proofErr w:type="gramEnd"/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цене, равной его рыночной стоимости и определенной независимым оценщиком в порядке, установленном </w:t>
      </w:r>
      <w:hyperlink r:id="rId6" w:history="1">
        <w:r w:rsidRPr="001E391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1998 года №135-ФЗ "Об оценочной деятельности в Российской Федерации"</w:t>
        </w:r>
      </w:hyperlink>
      <w:r w:rsidRPr="001E39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BD7911" w:rsidRPr="004641D8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случая, предусмотренного </w:t>
      </w:r>
      <w:r w:rsidRPr="004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2.1 статьи 9 ФЗ №159; </w:t>
      </w:r>
      <w:bookmarkStart w:id="0" w:name="P003C"/>
      <w:bookmarkEnd w:id="0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арендуемое движимое имущество включено в утвержденный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7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части 4 статьи 2 ФЗ №159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 день подачи заявления такое имущество находится в их временном владении 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proofErr w:type="gramEnd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8" w:history="1">
        <w:r w:rsidRPr="001E391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2.1 статьи 9 ФЗ</w:t>
        </w:r>
      </w:hyperlink>
      <w:r w:rsidRPr="001E3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№159;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03F"/>
      <w:bookmarkEnd w:id="1"/>
      <w:proofErr w:type="gramStart"/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9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4 статьи 4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ФЗ №159, а в случае, предусмотренном </w:t>
      </w:r>
      <w:hyperlink r:id="rId10" w:history="1">
        <w:r w:rsidRPr="00CE3E2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2</w:t>
        </w:r>
      </w:hyperlink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E3E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частью 2_1 статьи 9 ФЗ №159</w:t>
      </w: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  <w:proofErr w:type="gramEnd"/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 </w:t>
      </w:r>
    </w:p>
    <w:p w:rsidR="00BD7911" w:rsidRPr="00CE3E22" w:rsidRDefault="00BD7911" w:rsidP="00BD791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E3E22">
        <w:rPr>
          <w:rFonts w:ascii="Times New Roman" w:hAnsi="Times New Roman" w:cs="Times New Roman"/>
          <w:sz w:val="28"/>
          <w:szCs w:val="28"/>
        </w:rPr>
        <w:t>- в пункте 4.3 после слов "возмездное отчуждение" дополнить словами "</w:t>
      </w:r>
      <w:proofErr w:type="gramStart"/>
      <w:r w:rsidRPr="00CE3E22">
        <w:rPr>
          <w:rFonts w:ascii="Times New Roman" w:hAnsi="Times New Roman" w:cs="Times New Roman"/>
          <w:sz w:val="28"/>
          <w:szCs w:val="28"/>
        </w:rPr>
        <w:t>движимого</w:t>
      </w:r>
      <w:proofErr w:type="gramEnd"/>
      <w:r w:rsidRPr="00CE3E22">
        <w:rPr>
          <w:rFonts w:ascii="Times New Roman" w:hAnsi="Times New Roman" w:cs="Times New Roman"/>
          <w:sz w:val="28"/>
          <w:szCs w:val="28"/>
        </w:rPr>
        <w:t xml:space="preserve"> и";</w:t>
      </w:r>
    </w:p>
    <w:p w:rsidR="00BD7911" w:rsidRPr="00CE3E2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>- пункт 6.1 изложить в новой редакции:</w:t>
      </w:r>
    </w:p>
    <w:p w:rsidR="00BD7911" w:rsidRPr="007014F2" w:rsidRDefault="00BD7911" w:rsidP="00BD7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E22">
        <w:rPr>
          <w:rFonts w:ascii="Times New Roman" w:hAnsi="Times New Roman" w:cs="Times New Roman"/>
          <w:sz w:val="28"/>
          <w:szCs w:val="28"/>
        </w:rPr>
        <w:tab/>
        <w:t xml:space="preserve">«6.1. </w:t>
      </w:r>
      <w:r w:rsidRPr="007014F2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 сроком на пять лет для недвижимого имущества и три года для движимого имущества».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</w:t>
      </w:r>
      <w:r w:rsidRPr="007014F2">
        <w:rPr>
          <w:rStyle w:val="match"/>
          <w:sz w:val="28"/>
          <w:szCs w:val="28"/>
        </w:rPr>
        <w:t>Чистопольского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(www.chistopol.tatarstan.ru).</w:t>
      </w:r>
    </w:p>
    <w:p w:rsidR="007014F2" w:rsidRPr="007014F2" w:rsidRDefault="007014F2" w:rsidP="007014F2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014F2">
        <w:rPr>
          <w:sz w:val="28"/>
          <w:szCs w:val="28"/>
        </w:rPr>
        <w:t xml:space="preserve">3. </w:t>
      </w:r>
      <w:proofErr w:type="gramStart"/>
      <w:r w:rsidRPr="007014F2">
        <w:rPr>
          <w:sz w:val="28"/>
          <w:szCs w:val="28"/>
        </w:rPr>
        <w:t>Контроль за</w:t>
      </w:r>
      <w:proofErr w:type="gramEnd"/>
      <w:r w:rsidRPr="007014F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6519D9">
        <w:rPr>
          <w:rStyle w:val="match"/>
          <w:sz w:val="28"/>
          <w:szCs w:val="28"/>
        </w:rPr>
        <w:t xml:space="preserve"> </w:t>
      </w:r>
      <w:proofErr w:type="spellStart"/>
      <w:r w:rsidR="006519D9">
        <w:rPr>
          <w:rStyle w:val="match"/>
          <w:sz w:val="28"/>
          <w:szCs w:val="28"/>
        </w:rPr>
        <w:t>Нарат-Елгинского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сельского</w:t>
      </w:r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поселения</w:t>
      </w:r>
      <w:r w:rsidRPr="007014F2">
        <w:rPr>
          <w:sz w:val="28"/>
          <w:szCs w:val="28"/>
        </w:rPr>
        <w:t xml:space="preserve"> </w:t>
      </w:r>
      <w:proofErr w:type="spellStart"/>
      <w:r w:rsidRPr="007014F2">
        <w:rPr>
          <w:rStyle w:val="match"/>
          <w:sz w:val="28"/>
          <w:szCs w:val="28"/>
        </w:rPr>
        <w:t>Чистопольского</w:t>
      </w:r>
      <w:proofErr w:type="spellEnd"/>
      <w:r w:rsidRPr="007014F2">
        <w:rPr>
          <w:sz w:val="28"/>
          <w:szCs w:val="28"/>
        </w:rPr>
        <w:t xml:space="preserve"> </w:t>
      </w:r>
      <w:r w:rsidRPr="007014F2">
        <w:rPr>
          <w:rStyle w:val="match"/>
          <w:sz w:val="28"/>
          <w:szCs w:val="28"/>
        </w:rPr>
        <w:t>муниципального</w:t>
      </w:r>
      <w:r w:rsidRPr="007014F2">
        <w:rPr>
          <w:sz w:val="28"/>
          <w:szCs w:val="28"/>
        </w:rPr>
        <w:t xml:space="preserve"> района Республики Татарстан</w:t>
      </w:r>
      <w:r>
        <w:rPr>
          <w:sz w:val="28"/>
          <w:szCs w:val="28"/>
        </w:rPr>
        <w:t>.</w:t>
      </w: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8159F" w:rsidRPr="00BF52CA" w:rsidRDefault="0088159F" w:rsidP="007014F2">
      <w:pPr>
        <w:pStyle w:val="a4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F52CA">
        <w:rPr>
          <w:rFonts w:ascii="Times New Roman" w:hAnsi="Times New Roman" w:cs="Times New Roman"/>
          <w:sz w:val="28"/>
          <w:szCs w:val="28"/>
        </w:rPr>
        <w:t>Глава</w:t>
      </w:r>
      <w:r w:rsidR="006519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9D9">
        <w:rPr>
          <w:rFonts w:ascii="Times New Roman" w:hAnsi="Times New Roman" w:cs="Times New Roman"/>
          <w:sz w:val="28"/>
          <w:szCs w:val="28"/>
        </w:rPr>
        <w:t>Нарат-Елгинского</w:t>
      </w:r>
      <w:proofErr w:type="spellEnd"/>
    </w:p>
    <w:p w:rsidR="0088159F" w:rsidRPr="00BF52CA" w:rsidRDefault="006519D9" w:rsidP="0088159F">
      <w:pPr>
        <w:pStyle w:val="a4"/>
        <w:tabs>
          <w:tab w:val="left" w:pos="851"/>
          <w:tab w:val="left" w:pos="63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А.Р.Хамитов</w:t>
      </w:r>
      <w:bookmarkStart w:id="2" w:name="_GoBack"/>
      <w:bookmarkEnd w:id="2"/>
      <w:proofErr w:type="spellEnd"/>
    </w:p>
    <w:sectPr w:rsidR="0088159F" w:rsidRPr="00BF52C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315EFF"/>
    <w:rsid w:val="004641D8"/>
    <w:rsid w:val="006519D9"/>
    <w:rsid w:val="00696AE0"/>
    <w:rsid w:val="007014F2"/>
    <w:rsid w:val="0088159F"/>
    <w:rsid w:val="00BB0D29"/>
    <w:rsid w:val="00BD7911"/>
    <w:rsid w:val="00BF52CA"/>
    <w:rsid w:val="00C07031"/>
    <w:rsid w:val="00E40A95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11239&amp;prevdoc=902111239&amp;point=mark=000000000000000000000000000000000000000000000000007EA0KH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111239&amp;prevdoc=902111239&amp;point=mark=000000000000000000000000000000000000000000000000007E40K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713615&amp;prevdoc=902111239&amp;point=mark=00000000000000000000000000000000000000000000000000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053196&amp;prevdoc=902111239&amp;point=mark=000000000000000000000000000000000000000000000000007EE0KI" TargetMode="External"/><Relationship Id="rId10" Type="http://schemas.openxmlformats.org/officeDocument/2006/relationships/hyperlink" Target="kodeks://link/d?nd=902111239&amp;prevdoc=902111239&amp;point=mark=000000000000000000000000000000000000000000000000007DM0K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2111239&amp;prevdoc=902111239&amp;point=mark=000000000000000000000000000000000000000000000000007DG0K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Алмаз</cp:lastModifiedBy>
  <cp:revision>5</cp:revision>
  <cp:lastPrinted>2023-03-31T05:48:00Z</cp:lastPrinted>
  <dcterms:created xsi:type="dcterms:W3CDTF">2023-03-28T13:05:00Z</dcterms:created>
  <dcterms:modified xsi:type="dcterms:W3CDTF">2023-03-31T05:49:00Z</dcterms:modified>
</cp:coreProperties>
</file>