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1D8" w:rsidRDefault="00BD7911" w:rsidP="004641D8">
      <w:pPr>
        <w:widowControl w:val="0"/>
        <w:tabs>
          <w:tab w:val="left" w:pos="69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</w:t>
      </w: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</w:p>
    <w:p w:rsidR="00BD7911" w:rsidRPr="00BD7911" w:rsidRDefault="00BD7911" w:rsidP="004641D8">
      <w:pPr>
        <w:widowControl w:val="0"/>
        <w:tabs>
          <w:tab w:val="left" w:pos="6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91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BD7911" w:rsidRPr="00BD7911" w:rsidRDefault="00BD7911" w:rsidP="00BD79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r w:rsidR="00377B90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Татарско-</w:t>
      </w:r>
      <w:proofErr w:type="spellStart"/>
      <w:r w:rsidR="00377B9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Баганинского</w:t>
      </w:r>
      <w:proofErr w:type="spellEnd"/>
      <w:r w:rsidR="00377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7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</w:p>
    <w:p w:rsidR="00BD7911" w:rsidRDefault="00BD7911" w:rsidP="00BD79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proofErr w:type="spellStart"/>
      <w:r w:rsidRPr="00BD7911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Pr="00BD7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</w:t>
      </w:r>
    </w:p>
    <w:p w:rsidR="00BD7911" w:rsidRDefault="00BD7911" w:rsidP="00BD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BD7911" w:rsidRPr="00BD7911" w:rsidRDefault="00BD7911" w:rsidP="00BD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D791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_________                 </w:t>
      </w:r>
      <w:r w:rsidRPr="00BD791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                                                                      №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____</w:t>
      </w:r>
    </w:p>
    <w:p w:rsidR="00BD7911" w:rsidRDefault="00BD7911" w:rsidP="00BD79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7911" w:rsidRDefault="00BD7911" w:rsidP="00BD791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</w:t>
      </w:r>
    </w:p>
    <w:p w:rsidR="00BD7911" w:rsidRDefault="00BD7911" w:rsidP="00BD791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r w:rsidR="00004589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Татарско-</w:t>
      </w:r>
      <w:proofErr w:type="spellStart"/>
      <w:r w:rsidR="0000458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Баганинского</w:t>
      </w:r>
      <w:proofErr w:type="spellEnd"/>
      <w:r w:rsidR="00004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</w:t>
      </w:r>
    </w:p>
    <w:p w:rsidR="00BD7911" w:rsidRDefault="00BD7911" w:rsidP="00BD791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</w:p>
    <w:p w:rsidR="00BD7911" w:rsidRDefault="00BD7911" w:rsidP="00BD791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</w:t>
      </w:r>
      <w:r w:rsidRPr="00BD791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</w:p>
    <w:p w:rsidR="00BD7911" w:rsidRDefault="00BD7911" w:rsidP="00BD791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93E17">
        <w:rPr>
          <w:rFonts w:ascii="Times New Roman" w:eastAsia="Times New Roman" w:hAnsi="Times New Roman" w:cs="Times New Roman"/>
          <w:sz w:val="28"/>
          <w:szCs w:val="28"/>
          <w:lang w:eastAsia="ru-RU"/>
        </w:rPr>
        <w:t>24.09.2019 № 66/2</w:t>
      </w:r>
    </w:p>
    <w:p w:rsidR="00BD7911" w:rsidRDefault="00BD7911" w:rsidP="00BD7911">
      <w:pPr>
        <w:widowControl w:val="0"/>
        <w:autoSpaceDE w:val="0"/>
        <w:autoSpaceDN w:val="0"/>
        <w:adjustRightInd w:val="0"/>
        <w:spacing w:after="0" w:line="240" w:lineRule="auto"/>
        <w:ind w:right="413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D7911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 об отчуждении недвижимого имущества, находящегося в муниципальной собственности муниципального образования «</w:t>
      </w:r>
      <w:r w:rsidR="00004589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Татарско-</w:t>
      </w:r>
      <w:proofErr w:type="spellStart"/>
      <w:r w:rsidR="0000458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Баганинского</w:t>
      </w:r>
      <w:proofErr w:type="spellEnd"/>
      <w:r w:rsidR="00004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7911">
        <w:rPr>
          <w:rFonts w:ascii="Times New Roman" w:eastAsia="Times New Roman" w:hAnsi="Times New Roman" w:cs="Times New Roman"/>
          <w:sz w:val="28"/>
          <w:szCs w:val="28"/>
        </w:rPr>
        <w:t xml:space="preserve">сельское поселение» </w:t>
      </w:r>
      <w:proofErr w:type="spellStart"/>
      <w:r w:rsidRPr="00BD7911">
        <w:rPr>
          <w:rFonts w:ascii="Times New Roman" w:eastAsia="Times New Roman" w:hAnsi="Times New Roman" w:cs="Times New Roman"/>
          <w:sz w:val="28"/>
          <w:szCs w:val="28"/>
        </w:rPr>
        <w:t>Чистопольского</w:t>
      </w:r>
      <w:proofErr w:type="spellEnd"/>
      <w:r w:rsidRPr="00BD7911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 арендуемого субъектами </w:t>
      </w:r>
    </w:p>
    <w:p w:rsidR="00BD7911" w:rsidRDefault="00BD7911" w:rsidP="00696AE0">
      <w:pPr>
        <w:widowControl w:val="0"/>
        <w:autoSpaceDE w:val="0"/>
        <w:autoSpaceDN w:val="0"/>
        <w:adjustRightInd w:val="0"/>
        <w:spacing w:after="0" w:line="240" w:lineRule="auto"/>
        <w:ind w:right="4134"/>
        <w:rPr>
          <w:rFonts w:ascii="Times New Roman" w:eastAsia="Times New Roman" w:hAnsi="Times New Roman" w:cs="Times New Roman"/>
          <w:sz w:val="28"/>
          <w:szCs w:val="28"/>
        </w:rPr>
      </w:pPr>
      <w:r w:rsidRPr="00BD7911">
        <w:rPr>
          <w:rFonts w:ascii="Times New Roman" w:eastAsia="Times New Roman" w:hAnsi="Times New Roman" w:cs="Times New Roman"/>
          <w:sz w:val="28"/>
          <w:szCs w:val="28"/>
        </w:rPr>
        <w:t>малого и среднего предпринимательства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bookmarkEnd w:id="0"/>
    <w:p w:rsidR="00696AE0" w:rsidRDefault="00696AE0" w:rsidP="00696AE0">
      <w:pPr>
        <w:widowControl w:val="0"/>
        <w:autoSpaceDE w:val="0"/>
        <w:autoSpaceDN w:val="0"/>
        <w:adjustRightInd w:val="0"/>
        <w:spacing w:after="0" w:line="240" w:lineRule="auto"/>
        <w:ind w:right="4134"/>
        <w:rPr>
          <w:rFonts w:ascii="Times New Roman" w:eastAsia="Times New Roman" w:hAnsi="Times New Roman" w:cs="Times New Roman"/>
          <w:sz w:val="28"/>
          <w:szCs w:val="28"/>
        </w:rPr>
      </w:pPr>
    </w:p>
    <w:p w:rsidR="00696AE0" w:rsidRPr="00696AE0" w:rsidRDefault="00696AE0" w:rsidP="00696AE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07031">
        <w:rPr>
          <w:rFonts w:ascii="Times New Roman" w:hAnsi="Times New Roman" w:cs="Times New Roman"/>
          <w:sz w:val="28"/>
          <w:szCs w:val="28"/>
        </w:rPr>
        <w:t xml:space="preserve">Рассмотрев Представление </w:t>
      </w:r>
      <w:proofErr w:type="spellStart"/>
      <w:r w:rsidR="00C07031">
        <w:rPr>
          <w:rFonts w:ascii="Times New Roman" w:hAnsi="Times New Roman" w:cs="Times New Roman"/>
          <w:sz w:val="28"/>
          <w:szCs w:val="28"/>
        </w:rPr>
        <w:t>Чистопольской</w:t>
      </w:r>
      <w:proofErr w:type="spellEnd"/>
      <w:r w:rsidR="00C07031">
        <w:rPr>
          <w:rFonts w:ascii="Times New Roman" w:hAnsi="Times New Roman" w:cs="Times New Roman"/>
          <w:sz w:val="28"/>
          <w:szCs w:val="28"/>
        </w:rPr>
        <w:t xml:space="preserve"> городской прокуратуры от </w:t>
      </w:r>
      <w:r w:rsidR="00693E17">
        <w:rPr>
          <w:rFonts w:ascii="Times New Roman" w:hAnsi="Times New Roman" w:cs="Times New Roman"/>
          <w:sz w:val="28"/>
          <w:szCs w:val="28"/>
        </w:rPr>
        <w:t>23.03.2023 №02-08-03-2023</w:t>
      </w:r>
      <w:r w:rsidR="00C07031">
        <w:rPr>
          <w:rFonts w:ascii="Times New Roman" w:hAnsi="Times New Roman" w:cs="Times New Roman"/>
          <w:sz w:val="28"/>
          <w:szCs w:val="28"/>
        </w:rPr>
        <w:t xml:space="preserve"> об устранении нарушений федерального законодательства</w:t>
      </w:r>
      <w:r w:rsidR="00BD7911">
        <w:rPr>
          <w:rFonts w:ascii="Times New Roman" w:hAnsi="Times New Roman" w:cs="Times New Roman"/>
          <w:sz w:val="28"/>
          <w:szCs w:val="28"/>
        </w:rPr>
        <w:t>, на основании Федерального</w:t>
      </w:r>
      <w:r w:rsidR="00BD7911" w:rsidRPr="00876DA3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BD7911">
        <w:rPr>
          <w:rFonts w:ascii="Times New Roman" w:hAnsi="Times New Roman" w:cs="Times New Roman"/>
          <w:sz w:val="28"/>
          <w:szCs w:val="28"/>
        </w:rPr>
        <w:t>а от 29.12.2022 №</w:t>
      </w:r>
      <w:r w:rsidR="00BD7911" w:rsidRPr="00876DA3">
        <w:rPr>
          <w:rFonts w:ascii="Times New Roman" w:hAnsi="Times New Roman" w:cs="Times New Roman"/>
          <w:sz w:val="28"/>
          <w:szCs w:val="28"/>
        </w:rPr>
        <w:t>605-ФЗ</w:t>
      </w:r>
      <w:r w:rsidR="00BD7911" w:rsidRPr="00876DA3">
        <w:t xml:space="preserve"> </w:t>
      </w:r>
      <w:r>
        <w:t>«</w:t>
      </w:r>
      <w:r w:rsidR="00BD7911" w:rsidRPr="00876DA3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муниципального образования «</w:t>
      </w:r>
      <w:r w:rsidR="00004589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Татарско-</w:t>
      </w:r>
      <w:proofErr w:type="spellStart"/>
      <w:r w:rsidR="0000458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Баганинского</w:t>
      </w:r>
      <w:proofErr w:type="spellEnd"/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</w:t>
      </w:r>
      <w:proofErr w:type="spellStart"/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r w:rsidR="00004589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Татарско-</w:t>
      </w:r>
      <w:proofErr w:type="spellStart"/>
      <w:r w:rsidR="0000458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Баганинского</w:t>
      </w:r>
      <w:proofErr w:type="spellEnd"/>
      <w:r w:rsidR="00004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района Республики Татарстан </w:t>
      </w:r>
    </w:p>
    <w:p w:rsidR="00BD7911" w:rsidRDefault="00696AE0" w:rsidP="00696AE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РЕШАЕТ:</w:t>
      </w:r>
    </w:p>
    <w:p w:rsidR="00F00F70" w:rsidRDefault="00F00F70" w:rsidP="00696A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014F2" w:rsidRDefault="00BD7911" w:rsidP="007014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E3E22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315EFF" w:rsidRPr="00315EFF">
        <w:rPr>
          <w:rFonts w:ascii="Times New Roman" w:hAnsi="Times New Roman" w:cs="Times New Roman"/>
          <w:sz w:val="28"/>
          <w:szCs w:val="28"/>
        </w:rPr>
        <w:t>Положени</w:t>
      </w:r>
      <w:r w:rsidR="00315EFF">
        <w:rPr>
          <w:rFonts w:ascii="Times New Roman" w:hAnsi="Times New Roman" w:cs="Times New Roman"/>
          <w:sz w:val="28"/>
          <w:szCs w:val="28"/>
        </w:rPr>
        <w:t>е</w:t>
      </w:r>
      <w:r w:rsidR="00315EFF" w:rsidRPr="00315EFF">
        <w:rPr>
          <w:rFonts w:ascii="Times New Roman" w:hAnsi="Times New Roman" w:cs="Times New Roman"/>
          <w:sz w:val="28"/>
          <w:szCs w:val="28"/>
        </w:rPr>
        <w:t xml:space="preserve"> об отчуждении недвижимого имущества, находящегося в муниципальной собственности муниципального образования «</w:t>
      </w:r>
      <w:r w:rsidR="00004589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Татарско-</w:t>
      </w:r>
      <w:proofErr w:type="spellStart"/>
      <w:r w:rsidR="0000458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Баганинское</w:t>
      </w:r>
      <w:proofErr w:type="spellEnd"/>
      <w:r w:rsidR="00315EFF" w:rsidRPr="00315EFF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315EFF" w:rsidRPr="00315EFF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315EFF" w:rsidRPr="00315EF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</w:t>
      </w:r>
      <w:r w:rsidR="00315EFF">
        <w:rPr>
          <w:rFonts w:ascii="Times New Roman" w:hAnsi="Times New Roman" w:cs="Times New Roman"/>
          <w:sz w:val="28"/>
          <w:szCs w:val="28"/>
        </w:rPr>
        <w:t xml:space="preserve">тарстан арендуемого субъектами </w:t>
      </w:r>
      <w:r w:rsidR="00315EFF" w:rsidRPr="00315EFF">
        <w:rPr>
          <w:rFonts w:ascii="Times New Roman" w:hAnsi="Times New Roman" w:cs="Times New Roman"/>
          <w:sz w:val="28"/>
          <w:szCs w:val="28"/>
        </w:rPr>
        <w:t>малого и среднего предпринимательства</w:t>
      </w:r>
      <w:r w:rsidR="00315EFF">
        <w:rPr>
          <w:rFonts w:ascii="Times New Roman" w:hAnsi="Times New Roman" w:cs="Times New Roman"/>
          <w:sz w:val="28"/>
          <w:szCs w:val="28"/>
        </w:rPr>
        <w:t>, утверждённого</w:t>
      </w:r>
      <w:r w:rsidR="007014F2">
        <w:rPr>
          <w:rFonts w:ascii="Times New Roman" w:hAnsi="Times New Roman" w:cs="Times New Roman"/>
          <w:sz w:val="28"/>
          <w:szCs w:val="28"/>
        </w:rPr>
        <w:t xml:space="preserve"> решением</w:t>
      </w:r>
      <w:r w:rsidR="00315EFF">
        <w:rPr>
          <w:rFonts w:ascii="Times New Roman" w:hAnsi="Times New Roman" w:cs="Times New Roman"/>
          <w:sz w:val="28"/>
          <w:szCs w:val="28"/>
        </w:rPr>
        <w:t xml:space="preserve"> </w:t>
      </w:r>
      <w:r w:rsidR="007014F2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004589" w:rsidRPr="00004589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004589" w:rsidRPr="00004589">
        <w:rPr>
          <w:rFonts w:ascii="Times New Roman" w:hAnsi="Times New Roman" w:cs="Times New Roman"/>
          <w:sz w:val="28"/>
          <w:szCs w:val="28"/>
        </w:rPr>
        <w:t>Баганинского</w:t>
      </w:r>
      <w:proofErr w:type="spellEnd"/>
      <w:r w:rsidR="00004589" w:rsidRPr="00004589">
        <w:rPr>
          <w:rFonts w:ascii="Times New Roman" w:hAnsi="Times New Roman" w:cs="Times New Roman"/>
          <w:sz w:val="28"/>
          <w:szCs w:val="28"/>
        </w:rPr>
        <w:t xml:space="preserve"> </w:t>
      </w:r>
      <w:r w:rsidR="007014F2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7014F2" w:rsidRPr="007014F2">
        <w:rPr>
          <w:rFonts w:ascii="Times New Roman" w:hAnsi="Times New Roman" w:cs="Times New Roman"/>
          <w:sz w:val="28"/>
          <w:szCs w:val="28"/>
        </w:rPr>
        <w:t>поселения</w:t>
      </w:r>
      <w:r w:rsidR="00701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14F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7014F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004589">
        <w:rPr>
          <w:rFonts w:ascii="Times New Roman" w:hAnsi="Times New Roman" w:cs="Times New Roman"/>
          <w:sz w:val="28"/>
          <w:szCs w:val="28"/>
        </w:rPr>
        <w:t xml:space="preserve"> </w:t>
      </w:r>
      <w:r w:rsidR="007014F2" w:rsidRPr="007014F2">
        <w:rPr>
          <w:rFonts w:ascii="Times New Roman" w:hAnsi="Times New Roman" w:cs="Times New Roman"/>
          <w:sz w:val="28"/>
          <w:szCs w:val="28"/>
        </w:rPr>
        <w:t xml:space="preserve">от </w:t>
      </w:r>
      <w:r w:rsidR="00693E17">
        <w:rPr>
          <w:rFonts w:ascii="Times New Roman" w:eastAsia="Times New Roman" w:hAnsi="Times New Roman" w:cs="Times New Roman"/>
          <w:sz w:val="28"/>
          <w:szCs w:val="28"/>
          <w:lang w:eastAsia="ru-RU"/>
        </w:rPr>
        <w:t>24.09.2019 № 66/2</w:t>
      </w:r>
      <w:r w:rsidR="007014F2" w:rsidRPr="007014F2">
        <w:t xml:space="preserve"> </w:t>
      </w:r>
      <w:r w:rsidR="007014F2" w:rsidRPr="007014F2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BD7911" w:rsidRPr="00CE3E22" w:rsidRDefault="00BD7911" w:rsidP="00BD79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E22">
        <w:rPr>
          <w:rFonts w:ascii="Times New Roman" w:hAnsi="Times New Roman" w:cs="Times New Roman"/>
          <w:sz w:val="28"/>
          <w:szCs w:val="28"/>
        </w:rPr>
        <w:t>1.1. в наименовании, преамбуле, пункте 1 после слова "отчуждении" в соответствующих падежах дополнить словами "движимого и";</w:t>
      </w:r>
    </w:p>
    <w:p w:rsidR="00696AE0" w:rsidRDefault="00BD7911" w:rsidP="00BD79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E22">
        <w:rPr>
          <w:rFonts w:ascii="Times New Roman" w:hAnsi="Times New Roman" w:cs="Times New Roman"/>
          <w:sz w:val="28"/>
          <w:szCs w:val="28"/>
        </w:rPr>
        <w:t>1.2. в наименовании Приложения, абзаце 1, пункте 1.1, пункте 2.2. - после слова "отчуждении" в соответствующих падежах дополнить словами "движимого и";</w:t>
      </w:r>
    </w:p>
    <w:p w:rsidR="00BD7911" w:rsidRPr="00CE3E22" w:rsidRDefault="007014F2" w:rsidP="00BD79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D7911" w:rsidRPr="00CE3E22">
        <w:rPr>
          <w:rFonts w:ascii="Times New Roman" w:hAnsi="Times New Roman" w:cs="Times New Roman"/>
          <w:sz w:val="28"/>
          <w:szCs w:val="28"/>
        </w:rPr>
        <w:t xml:space="preserve">-  </w:t>
      </w:r>
      <w:r w:rsidR="00BD7911">
        <w:rPr>
          <w:rFonts w:ascii="Times New Roman" w:hAnsi="Times New Roman" w:cs="Times New Roman"/>
          <w:sz w:val="28"/>
          <w:szCs w:val="28"/>
        </w:rPr>
        <w:t>п</w:t>
      </w:r>
      <w:r w:rsidR="00BD7911" w:rsidRPr="00CE3E22">
        <w:rPr>
          <w:rFonts w:ascii="Times New Roman" w:hAnsi="Times New Roman" w:cs="Times New Roman"/>
          <w:sz w:val="28"/>
          <w:szCs w:val="28"/>
        </w:rPr>
        <w:t xml:space="preserve">ункт 1.2.2 изложить в новой редакции: </w:t>
      </w:r>
    </w:p>
    <w:p w:rsidR="00BD7911" w:rsidRPr="00CE3E22" w:rsidRDefault="004641D8" w:rsidP="00BD79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BD7911" w:rsidRPr="00CE3E22">
        <w:rPr>
          <w:rFonts w:ascii="Times New Roman" w:hAnsi="Times New Roman" w:cs="Times New Roman"/>
          <w:sz w:val="28"/>
          <w:szCs w:val="28"/>
        </w:rPr>
        <w:t xml:space="preserve">1.2.2. Действие настоящего Положения не распространяются </w:t>
      </w:r>
      <w:proofErr w:type="gramStart"/>
      <w:r w:rsidR="00BD7911" w:rsidRPr="00CE3E2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BD7911" w:rsidRPr="00CE3E22">
        <w:rPr>
          <w:rFonts w:ascii="Times New Roman" w:hAnsi="Times New Roman" w:cs="Times New Roman"/>
          <w:sz w:val="28"/>
          <w:szCs w:val="28"/>
        </w:rPr>
        <w:t>:</w:t>
      </w:r>
    </w:p>
    <w:p w:rsidR="00BD7911" w:rsidRPr="00CE3E22" w:rsidRDefault="004641D8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="00BD7911"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отношения, возникающие при отчуждении арендуемого имущества, переданного организациям, образующим инфраструктуру поддержки субъектов малого и среднего предпринимательства в соответствии со статьей 15 Федерального закона от 24 июля 2007 года  209-ФЗ "О развитии малого и среднего предпринимательства в Российской Федерации" (далее - Федеральный закон "О развитии малого и среднего предпринимательства в Российской Федерации");</w:t>
      </w:r>
      <w:proofErr w:type="gramEnd"/>
    </w:p>
    <w:p w:rsidR="00BD7911" w:rsidRPr="00CE3E22" w:rsidRDefault="004641D8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D7911"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2) отношения, возникающие при приватизации имущественных комплексов муниципальных унитарных предприятий;</w:t>
      </w:r>
    </w:p>
    <w:p w:rsidR="00BD7911" w:rsidRPr="00CE3E22" w:rsidRDefault="004641D8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D7911"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движимое и недвижимое имущество, принадлежащее муниципальным учреждениям на праве оперативного управления;</w:t>
      </w:r>
    </w:p>
    <w:p w:rsidR="00BD7911" w:rsidRPr="00CE3E22" w:rsidRDefault="004641D8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D7911"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движимое и недвижимое имущество, которое ограничено в обороте;</w:t>
      </w:r>
    </w:p>
    <w:p w:rsidR="00BD7911" w:rsidRPr="00CE3E22" w:rsidRDefault="004641D8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D7911"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5) муниципальное движимое и недвижимое имущество, если на день подачи субъектом малого или среднего предпринимательства заявления о реализации преимущественного права на приобретение арендуемого имущества (далее - заявление) опубликовано объявление о продаже такого имущества на торгах или заключен договор, предусматривающий отчуждение такого имущества унитарным предприятием;</w:t>
      </w:r>
    </w:p>
    <w:p w:rsidR="00BD7911" w:rsidRPr="00CE3E22" w:rsidRDefault="004641D8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="00BD7911"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6) муниципальное движимое имущество, не включенное в утвержденный в соответствии с частью 4 статьи 18 Федерального закона "О развитии малого и среднего предпринимательства в Российской Федерации" перечень муниципального имущества, предназначенного для передачи во владение и (или) в пользование субъектам малого и среднего предпринимательства.</w:t>
      </w:r>
      <w:proofErr w:type="gramEnd"/>
    </w:p>
    <w:p w:rsidR="00BD7911" w:rsidRPr="00CE3E22" w:rsidRDefault="00BD7911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E2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4641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</w:t>
      </w: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3.1 изложить в новой редакции:</w:t>
      </w:r>
    </w:p>
    <w:p w:rsidR="00BD7911" w:rsidRPr="001E3917" w:rsidRDefault="00BD7911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9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</w:t>
      </w:r>
      <w:r w:rsidRPr="001E39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3.1. </w:t>
      </w:r>
      <w:proofErr w:type="gramStart"/>
      <w:r w:rsidRPr="001E3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Субъекты малого и среднего предпринимательства, за исключением субъектов малого и </w:t>
      </w:r>
      <w:r w:rsidRPr="001E39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среднего предпринимательства, указанных в </w:t>
      </w:r>
      <w:hyperlink r:id="rId5" w:history="1">
        <w:r w:rsidRPr="001E391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части 3 статьи 14 Федерального закона "О развитии малого и среднего предпринимательства в Российской Федерации"</w:t>
        </w:r>
      </w:hyperlink>
      <w:r w:rsidRPr="001E39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 субъектов малого и среднего предпринимательства, осуществляющих добычу и переработку полезных ископаемых (кроме общераспространенных полезных ископаемых), при возмездном отчуждении арендуемого имущества из муниципальной собственности пользуются преимущественным правом на приобретение такого имущества</w:t>
      </w:r>
      <w:proofErr w:type="gramEnd"/>
      <w:r w:rsidRPr="001E39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цене, равной его рыночной стоимости и определенной независимым оценщиком в порядке, установленном </w:t>
      </w:r>
      <w:hyperlink r:id="rId6" w:history="1">
        <w:r w:rsidRPr="001E391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Федеральным законом от 29 июля 1998 года №135-ФЗ "Об оценочной деятельности в Российской Федерации"</w:t>
        </w:r>
      </w:hyperlink>
      <w:r w:rsidRPr="001E39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BD7911" w:rsidRPr="00CE3E22" w:rsidRDefault="00BD7911" w:rsidP="00BD791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такое преимущественное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раво может быть реализовано при </w:t>
      </w: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условии, что: </w:t>
      </w:r>
    </w:p>
    <w:p w:rsidR="00BD7911" w:rsidRPr="004641D8" w:rsidRDefault="00BD7911" w:rsidP="00BD791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арендуемое недвижимое имущество не включено в утвержденный в перечень муниципального имущества, предназначенного для передачи во владение и (или) в пользование субъектам малого и среднего </w:t>
      </w: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предпринимательства, и на день подачи заявления оно находится в их временном владении и пользовании или временном пользовании непрерывно в течение двух лет и более в соответствии с договором или договорами аренды такого имущества, за исключением</w:t>
      </w:r>
      <w:proofErr w:type="gramEnd"/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случая, предусмотренного </w:t>
      </w:r>
      <w:r w:rsidRPr="00464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частью 2.1 статьи 9 ФЗ №159; </w:t>
      </w:r>
      <w:bookmarkStart w:id="1" w:name="P003C"/>
      <w:bookmarkEnd w:id="1"/>
    </w:p>
    <w:p w:rsidR="00BD7911" w:rsidRPr="00CE3E22" w:rsidRDefault="00BD7911" w:rsidP="00BD791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арендуемое движимое имущество включено в утвержденный перечень муниципального имущества, предназначенного для передачи во владение и (или) в пользование субъектам малого и среднего предпринимательства, в указанном перечне в отношении такого имущества отсутствуют сведения об отнесении такого имущества к имуществу, указанному в </w:t>
      </w:r>
      <w:hyperlink r:id="rId7" w:history="1">
        <w:r w:rsidRPr="00CE3E2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части 4 статьи 2 ФЗ №159</w:t>
        </w:r>
      </w:hyperlink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на день подачи заявления такое имущество находится в их временном владении и</w:t>
      </w:r>
      <w:proofErr w:type="gramEnd"/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пользовании</w:t>
      </w:r>
      <w:proofErr w:type="gramEnd"/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временном пользовании непрерывно в течение одного года и более в соответствии с договором или договорами аренды такого имущества, за исключением случая, предусмотренного </w:t>
      </w:r>
      <w:hyperlink r:id="rId8" w:history="1">
        <w:r w:rsidRPr="001E391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2.1 статьи 9 ФЗ</w:t>
        </w:r>
      </w:hyperlink>
      <w:r w:rsidRPr="001E3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№159;</w:t>
      </w: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D7911" w:rsidRPr="00CE3E22" w:rsidRDefault="00BD7911" w:rsidP="00BD791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003F"/>
      <w:bookmarkEnd w:id="2"/>
      <w:proofErr w:type="gramStart"/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отсутствует задолженность по арендной плате за движимое и недвижимое имущество, неустойкам (штрафам, пеням) на день заключения договора купли-продажи арендуемого имущества в соответствии с </w:t>
      </w:r>
      <w:hyperlink r:id="rId9" w:history="1">
        <w:r w:rsidRPr="00CE3E2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частью 4 статьи 4</w:t>
        </w:r>
      </w:hyperlink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ФЗ №159, а в случае, предусмотренном </w:t>
      </w:r>
      <w:hyperlink r:id="rId10" w:history="1">
        <w:r w:rsidRPr="00CE3E2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частью 2</w:t>
        </w:r>
      </w:hyperlink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Pr="00CE3E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частью 2_1 статьи 9 ФЗ №159</w:t>
      </w: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- на день подачи субъектом малого или среднего предпринимательства заявления; </w:t>
      </w:r>
      <w:proofErr w:type="gramEnd"/>
    </w:p>
    <w:p w:rsidR="00BD7911" w:rsidRPr="00CE3E22" w:rsidRDefault="00BD7911" w:rsidP="00BD791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сведения о субъекте малого и среднего предпринимательства на день заключения договора купли-продажи арендуемого имущества не исключены из единого реестра субъектов малого и среднего предпринимательства. </w:t>
      </w:r>
    </w:p>
    <w:p w:rsidR="00BD7911" w:rsidRPr="00CE3E22" w:rsidRDefault="00BD7911" w:rsidP="00BD791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E3E22">
        <w:rPr>
          <w:rFonts w:ascii="Times New Roman" w:hAnsi="Times New Roman" w:cs="Times New Roman"/>
          <w:sz w:val="28"/>
          <w:szCs w:val="28"/>
        </w:rPr>
        <w:t>- в пункте 4.3 после слов "возмездное отчуждение" дополнить словами "</w:t>
      </w:r>
      <w:proofErr w:type="gramStart"/>
      <w:r w:rsidRPr="00CE3E22">
        <w:rPr>
          <w:rFonts w:ascii="Times New Roman" w:hAnsi="Times New Roman" w:cs="Times New Roman"/>
          <w:sz w:val="28"/>
          <w:szCs w:val="28"/>
        </w:rPr>
        <w:t>движимого</w:t>
      </w:r>
      <w:proofErr w:type="gramEnd"/>
      <w:r w:rsidRPr="00CE3E22">
        <w:rPr>
          <w:rFonts w:ascii="Times New Roman" w:hAnsi="Times New Roman" w:cs="Times New Roman"/>
          <w:sz w:val="28"/>
          <w:szCs w:val="28"/>
        </w:rPr>
        <w:t xml:space="preserve"> и";</w:t>
      </w:r>
    </w:p>
    <w:p w:rsidR="00BD7911" w:rsidRPr="00CE3E22" w:rsidRDefault="00BD7911" w:rsidP="00BD79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E22">
        <w:rPr>
          <w:rFonts w:ascii="Times New Roman" w:hAnsi="Times New Roman" w:cs="Times New Roman"/>
          <w:sz w:val="28"/>
          <w:szCs w:val="28"/>
        </w:rPr>
        <w:tab/>
        <w:t>- пункт 6.1 изложить в новой редакции:</w:t>
      </w:r>
    </w:p>
    <w:p w:rsidR="00BD7911" w:rsidRPr="007014F2" w:rsidRDefault="00BD7911" w:rsidP="00BD79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E22">
        <w:rPr>
          <w:rFonts w:ascii="Times New Roman" w:hAnsi="Times New Roman" w:cs="Times New Roman"/>
          <w:sz w:val="28"/>
          <w:szCs w:val="28"/>
        </w:rPr>
        <w:tab/>
        <w:t xml:space="preserve">«6.1. </w:t>
      </w:r>
      <w:r w:rsidRPr="007014F2">
        <w:rPr>
          <w:rFonts w:ascii="Times New Roman" w:hAnsi="Times New Roman" w:cs="Times New Roman"/>
          <w:sz w:val="28"/>
          <w:szCs w:val="28"/>
        </w:rPr>
        <w:t>Оплата арендуемого имущества, находящегося в муниципальной собственности и приобретаемого субъектами малого и среднего предпринимательства при реализации преимущественного права на приобретение такого имущества, осуществляется единовременно или в рассрочку посредством ежемесячных или ежеквартальных выплат в равных долях сроком на пять лет для недвижимого имущества и три года для движимого имущества».</w:t>
      </w:r>
    </w:p>
    <w:p w:rsidR="007014F2" w:rsidRPr="007014F2" w:rsidRDefault="007014F2" w:rsidP="007014F2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7014F2">
        <w:rPr>
          <w:sz w:val="28"/>
          <w:szCs w:val="28"/>
        </w:rPr>
        <w:t xml:space="preserve">2. Обнародовать настоящее решение в установленном порядке и разместить на официальном сайте </w:t>
      </w:r>
      <w:proofErr w:type="spellStart"/>
      <w:r w:rsidRPr="007014F2">
        <w:rPr>
          <w:rStyle w:val="match"/>
          <w:sz w:val="28"/>
          <w:szCs w:val="28"/>
        </w:rPr>
        <w:t>Чистопольского</w:t>
      </w:r>
      <w:proofErr w:type="spellEnd"/>
      <w:r w:rsidRPr="007014F2">
        <w:rPr>
          <w:sz w:val="28"/>
          <w:szCs w:val="28"/>
        </w:rPr>
        <w:t xml:space="preserve"> </w:t>
      </w:r>
      <w:r w:rsidRPr="007014F2">
        <w:rPr>
          <w:rStyle w:val="match"/>
          <w:sz w:val="28"/>
          <w:szCs w:val="28"/>
        </w:rPr>
        <w:t>муниципального</w:t>
      </w:r>
      <w:r w:rsidRPr="007014F2">
        <w:rPr>
          <w:sz w:val="28"/>
          <w:szCs w:val="28"/>
        </w:rPr>
        <w:t xml:space="preserve"> района (www.chistopol.tatarstan.ru).</w:t>
      </w:r>
    </w:p>
    <w:p w:rsidR="007014F2" w:rsidRPr="007014F2" w:rsidRDefault="007014F2" w:rsidP="007014F2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7014F2">
        <w:rPr>
          <w:sz w:val="28"/>
          <w:szCs w:val="28"/>
        </w:rPr>
        <w:t xml:space="preserve">3. </w:t>
      </w:r>
      <w:proofErr w:type="gramStart"/>
      <w:r w:rsidRPr="007014F2">
        <w:rPr>
          <w:sz w:val="28"/>
          <w:szCs w:val="28"/>
        </w:rPr>
        <w:t>Контроль за</w:t>
      </w:r>
      <w:proofErr w:type="gramEnd"/>
      <w:r w:rsidRPr="007014F2">
        <w:rPr>
          <w:sz w:val="28"/>
          <w:szCs w:val="28"/>
        </w:rPr>
        <w:t xml:space="preserve"> исполнением настоящего решения возложить на постоянную депутатскую комиссию по законности, правопорядка и депутатской деятельности Совета </w:t>
      </w:r>
      <w:r w:rsidR="00004589" w:rsidRPr="00004589">
        <w:rPr>
          <w:rStyle w:val="match"/>
          <w:sz w:val="28"/>
          <w:szCs w:val="28"/>
        </w:rPr>
        <w:t>Татарско-</w:t>
      </w:r>
      <w:proofErr w:type="spellStart"/>
      <w:r w:rsidR="00004589" w:rsidRPr="00004589">
        <w:rPr>
          <w:rStyle w:val="match"/>
          <w:sz w:val="28"/>
          <w:szCs w:val="28"/>
        </w:rPr>
        <w:t>Баганинского</w:t>
      </w:r>
      <w:proofErr w:type="spellEnd"/>
      <w:r w:rsidRPr="007014F2">
        <w:rPr>
          <w:sz w:val="28"/>
          <w:szCs w:val="28"/>
        </w:rPr>
        <w:t xml:space="preserve"> </w:t>
      </w:r>
      <w:r w:rsidRPr="007014F2">
        <w:rPr>
          <w:rStyle w:val="match"/>
          <w:sz w:val="28"/>
          <w:szCs w:val="28"/>
        </w:rPr>
        <w:t>сельского</w:t>
      </w:r>
      <w:r w:rsidRPr="007014F2">
        <w:rPr>
          <w:sz w:val="28"/>
          <w:szCs w:val="28"/>
        </w:rPr>
        <w:t xml:space="preserve"> </w:t>
      </w:r>
      <w:r w:rsidRPr="007014F2">
        <w:rPr>
          <w:rStyle w:val="match"/>
          <w:sz w:val="28"/>
          <w:szCs w:val="28"/>
        </w:rPr>
        <w:t>поселения</w:t>
      </w:r>
      <w:r w:rsidRPr="007014F2">
        <w:rPr>
          <w:sz w:val="28"/>
          <w:szCs w:val="28"/>
        </w:rPr>
        <w:t xml:space="preserve"> </w:t>
      </w:r>
      <w:proofErr w:type="spellStart"/>
      <w:r w:rsidRPr="007014F2">
        <w:rPr>
          <w:rStyle w:val="match"/>
          <w:sz w:val="28"/>
          <w:szCs w:val="28"/>
        </w:rPr>
        <w:t>Чистопольского</w:t>
      </w:r>
      <w:proofErr w:type="spellEnd"/>
      <w:r w:rsidRPr="007014F2">
        <w:rPr>
          <w:sz w:val="28"/>
          <w:szCs w:val="28"/>
        </w:rPr>
        <w:t xml:space="preserve"> </w:t>
      </w:r>
      <w:r w:rsidRPr="007014F2">
        <w:rPr>
          <w:rStyle w:val="match"/>
          <w:sz w:val="28"/>
          <w:szCs w:val="28"/>
        </w:rPr>
        <w:t>муниципального</w:t>
      </w:r>
      <w:r w:rsidRPr="007014F2">
        <w:rPr>
          <w:sz w:val="28"/>
          <w:szCs w:val="28"/>
        </w:rPr>
        <w:t xml:space="preserve"> района Республики Татарстан</w:t>
      </w:r>
      <w:r>
        <w:rPr>
          <w:sz w:val="28"/>
          <w:szCs w:val="28"/>
        </w:rPr>
        <w:t>.</w:t>
      </w:r>
    </w:p>
    <w:p w:rsidR="0088159F" w:rsidRPr="00BF52CA" w:rsidRDefault="0088159F" w:rsidP="007014F2">
      <w:pPr>
        <w:pStyle w:val="a4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004589" w:rsidRDefault="0088159F" w:rsidP="00004589">
      <w:pPr>
        <w:pStyle w:val="a4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BF52CA">
        <w:rPr>
          <w:rFonts w:ascii="Times New Roman" w:hAnsi="Times New Roman" w:cs="Times New Roman"/>
          <w:sz w:val="28"/>
          <w:szCs w:val="28"/>
        </w:rPr>
        <w:t>Глава</w:t>
      </w:r>
      <w:r w:rsidR="00004589">
        <w:rPr>
          <w:rFonts w:ascii="Times New Roman" w:hAnsi="Times New Roman" w:cs="Times New Roman"/>
          <w:sz w:val="28"/>
          <w:szCs w:val="28"/>
        </w:rPr>
        <w:t xml:space="preserve"> </w:t>
      </w:r>
      <w:r w:rsidR="00004589" w:rsidRPr="00004589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004589" w:rsidRPr="00004589">
        <w:rPr>
          <w:rFonts w:ascii="Times New Roman" w:hAnsi="Times New Roman" w:cs="Times New Roman"/>
          <w:sz w:val="28"/>
          <w:szCs w:val="28"/>
        </w:rPr>
        <w:t>Баганинского</w:t>
      </w:r>
      <w:proofErr w:type="spellEnd"/>
    </w:p>
    <w:p w:rsidR="0088159F" w:rsidRPr="00BF52CA" w:rsidRDefault="00004589" w:rsidP="00004589">
      <w:pPr>
        <w:pStyle w:val="a4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</w:t>
      </w:r>
      <w:r w:rsidR="0088159F" w:rsidRPr="00BF52CA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Р.Р.Заббаров</w:t>
      </w:r>
      <w:proofErr w:type="spellEnd"/>
    </w:p>
    <w:sectPr w:rsidR="0088159F" w:rsidRPr="00BF52CA" w:rsidSect="004641D8">
      <w:pgSz w:w="11906" w:h="16838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911"/>
    <w:rsid w:val="00004589"/>
    <w:rsid w:val="00315EFF"/>
    <w:rsid w:val="00377B90"/>
    <w:rsid w:val="004641D8"/>
    <w:rsid w:val="00693E17"/>
    <w:rsid w:val="00696AE0"/>
    <w:rsid w:val="007014F2"/>
    <w:rsid w:val="0088159F"/>
    <w:rsid w:val="00BB0D29"/>
    <w:rsid w:val="00BD7911"/>
    <w:rsid w:val="00BF52CA"/>
    <w:rsid w:val="00C07031"/>
    <w:rsid w:val="00E40A95"/>
    <w:rsid w:val="00F0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BD7911"/>
    <w:rPr>
      <w:rFonts w:cs="Times New Roman"/>
      <w:b w:val="0"/>
      <w:color w:val="106BBE"/>
    </w:rPr>
  </w:style>
  <w:style w:type="paragraph" w:styleId="a4">
    <w:name w:val="No Spacing"/>
    <w:uiPriority w:val="1"/>
    <w:qFormat/>
    <w:rsid w:val="00BD791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headertext">
    <w:name w:val="header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7014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BD7911"/>
    <w:rPr>
      <w:rFonts w:cs="Times New Roman"/>
      <w:b w:val="0"/>
      <w:color w:val="106BBE"/>
    </w:rPr>
  </w:style>
  <w:style w:type="paragraph" w:styleId="a4">
    <w:name w:val="No Spacing"/>
    <w:uiPriority w:val="1"/>
    <w:qFormat/>
    <w:rsid w:val="00BD791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headertext">
    <w:name w:val="header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7014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4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2111239&amp;prevdoc=902111239&amp;point=mark=000000000000000000000000000000000000000000000000007EA0KH" TargetMode="External"/><Relationship Id="rId3" Type="http://schemas.openxmlformats.org/officeDocument/2006/relationships/settings" Target="settings.xml"/><Relationship Id="rId7" Type="http://schemas.openxmlformats.org/officeDocument/2006/relationships/hyperlink" Target="kodeks://link/d?nd=902111239&amp;prevdoc=902111239&amp;point=mark=000000000000000000000000000000000000000000000000007E40KC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kodeks://link/d?nd=901713615&amp;prevdoc=902111239&amp;point=mark=0000000000000000000000000000000000000000000000000064U0IK" TargetMode="External"/><Relationship Id="rId11" Type="http://schemas.openxmlformats.org/officeDocument/2006/relationships/fontTable" Target="fontTable.xml"/><Relationship Id="rId5" Type="http://schemas.openxmlformats.org/officeDocument/2006/relationships/hyperlink" Target="kodeks://link/d?nd=902053196&amp;prevdoc=902111239&amp;point=mark=000000000000000000000000000000000000000000000000007EE0KI" TargetMode="External"/><Relationship Id="rId10" Type="http://schemas.openxmlformats.org/officeDocument/2006/relationships/hyperlink" Target="kodeks://link/d?nd=902111239&amp;prevdoc=902111239&amp;point=mark=000000000000000000000000000000000000000000000000007DM0K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kodeks://link/d?nd=902111239&amp;prevdoc=902111239&amp;point=mark=000000000000000000000000000000000000000000000000007DG0K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1188</Words>
  <Characters>6775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7</cp:revision>
  <cp:lastPrinted>2023-03-29T12:55:00Z</cp:lastPrinted>
  <dcterms:created xsi:type="dcterms:W3CDTF">2023-03-28T13:05:00Z</dcterms:created>
  <dcterms:modified xsi:type="dcterms:W3CDTF">2023-03-30T12:56:00Z</dcterms:modified>
</cp:coreProperties>
</file>