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25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46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Исляйкинского</w:t>
      </w:r>
      <w:proofErr w:type="spellEnd"/>
      <w:proofErr w:type="gramEnd"/>
      <w:r w:rsidR="0025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25468C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Исляйкинского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25468C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24.09.2019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66/2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25468C">
        <w:rPr>
          <w:rFonts w:ascii="Times New Roman" w:eastAsia="Times New Roman" w:hAnsi="Times New Roman" w:cs="Times New Roman"/>
          <w:sz w:val="28"/>
          <w:szCs w:val="28"/>
        </w:rPr>
        <w:t>Исляйкинское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</w:t>
      </w:r>
      <w:bookmarkStart w:id="0" w:name="_GoBack"/>
      <w:bookmarkEnd w:id="0"/>
      <w:r w:rsidRPr="00BD7911">
        <w:rPr>
          <w:rFonts w:ascii="Times New Roman" w:eastAsia="Times New Roman" w:hAnsi="Times New Roman" w:cs="Times New Roman"/>
          <w:sz w:val="28"/>
          <w:szCs w:val="28"/>
        </w:rPr>
        <w:t>субъектами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D7A9B">
        <w:rPr>
          <w:rFonts w:ascii="Times New Roman" w:hAnsi="Times New Roman" w:cs="Times New Roman"/>
          <w:sz w:val="28"/>
          <w:szCs w:val="28"/>
        </w:rPr>
        <w:t xml:space="preserve"> городской прокуратуры от 23.03.2023 г. № 02-08-03-2023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CD7A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Исляйкинское</w:t>
      </w:r>
      <w:proofErr w:type="spellEnd"/>
      <w:r w:rsidR="00CD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CD7A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Исляйкинского</w:t>
      </w:r>
      <w:proofErr w:type="spellEnd"/>
      <w:r w:rsidR="00CD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</w:t>
      </w:r>
      <w:r w:rsidR="00CD7A9B">
        <w:rPr>
          <w:rFonts w:ascii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CD7A9B">
        <w:rPr>
          <w:rFonts w:ascii="Times New Roman" w:hAnsi="Times New Roman" w:cs="Times New Roman"/>
          <w:sz w:val="28"/>
          <w:szCs w:val="28"/>
        </w:rPr>
        <w:t>Исляйкинское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>С</w:t>
      </w:r>
      <w:r w:rsidR="00CD7A9B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CD7A9B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CD7A9B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CD7A9B">
        <w:rPr>
          <w:rFonts w:ascii="Times New Roman" w:hAnsi="Times New Roman" w:cs="Times New Roman"/>
          <w:sz w:val="28"/>
          <w:szCs w:val="28"/>
        </w:rPr>
        <w:t xml:space="preserve"> от 24.09.2019 № 66/2</w:t>
      </w:r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>1.2.2. Действие настоящего Положения не распространяются на: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</w:t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209</w:t>
      </w:r>
      <w:proofErr w:type="gramEnd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4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6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7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8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"движимого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CD7A9B">
        <w:rPr>
          <w:rStyle w:val="match"/>
          <w:sz w:val="28"/>
          <w:szCs w:val="28"/>
        </w:rPr>
        <w:t>Исляйкинского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CD7A9B" w:rsidRDefault="00CD7A9B" w:rsidP="00CD7A9B">
      <w:pPr>
        <w:pStyle w:val="a4"/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CD7A9B" w:rsidRDefault="0088159F" w:rsidP="00CD7A9B">
      <w:pPr>
        <w:pStyle w:val="a4"/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  <w:r w:rsidR="00CD7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A9B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CD7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59F" w:rsidRPr="00BF52CA" w:rsidRDefault="00CD7A9B" w:rsidP="00CD7A9B">
      <w:pPr>
        <w:pStyle w:val="a4"/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В.П.Чернышев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25468C"/>
    <w:rsid w:val="00315EFF"/>
    <w:rsid w:val="004641D8"/>
    <w:rsid w:val="00696AE0"/>
    <w:rsid w:val="007014F2"/>
    <w:rsid w:val="0088159F"/>
    <w:rsid w:val="00BB0D29"/>
    <w:rsid w:val="00BD7911"/>
    <w:rsid w:val="00BF52CA"/>
    <w:rsid w:val="00C07031"/>
    <w:rsid w:val="00C367E5"/>
    <w:rsid w:val="00CD7A9B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D263"/>
  <w15:docId w15:val="{C17108E5-231C-4BA5-B8D8-C9345F03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CD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DG0K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111239&amp;prevdoc=902111239&amp;point=mark=000000000000000000000000000000000000000000000000007EA0K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111239&amp;prevdoc=902111239&amp;point=mark=000000000000000000000000000000000000000000000000007E40KC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713615&amp;prevdoc=902111239&amp;point=mark=0000000000000000000000000000000000000000000000000064U0IK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902053196&amp;prevdoc=902111239&amp;point=mark=000000000000000000000000000000000000000000000000007EE0KI" TargetMode="External"/><Relationship Id="rId9" Type="http://schemas.openxmlformats.org/officeDocument/2006/relationships/hyperlink" Target="kodeks://link/d?nd=902111239&amp;prevdoc=902111239&amp;point=mark=000000000000000000000000000000000000000000000000007DM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IslyaikinSP</cp:lastModifiedBy>
  <cp:revision>4</cp:revision>
  <cp:lastPrinted>2023-03-30T09:36:00Z</cp:lastPrinted>
  <dcterms:created xsi:type="dcterms:W3CDTF">2023-03-30T09:18:00Z</dcterms:created>
  <dcterms:modified xsi:type="dcterms:W3CDTF">2023-03-30T09:36:00Z</dcterms:modified>
</cp:coreProperties>
</file>