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C6189" w:rsidRPr="006C6189" w:rsidRDefault="006C6189" w:rsidP="006C6189">
      <w:pPr>
        <w:jc w:val="center"/>
        <w:rPr>
          <w:sz w:val="28"/>
          <w:szCs w:val="28"/>
        </w:rPr>
      </w:pPr>
      <w:r w:rsidRPr="006C6189">
        <w:rPr>
          <w:sz w:val="28"/>
          <w:szCs w:val="28"/>
        </w:rPr>
        <w:t>Решение</w:t>
      </w:r>
    </w:p>
    <w:p w:rsidR="006C6189" w:rsidRPr="006C6189" w:rsidRDefault="006C6189" w:rsidP="006C6189">
      <w:pPr>
        <w:jc w:val="center"/>
        <w:rPr>
          <w:sz w:val="28"/>
          <w:szCs w:val="28"/>
        </w:rPr>
      </w:pPr>
      <w:r w:rsidRPr="006C6189">
        <w:rPr>
          <w:sz w:val="28"/>
          <w:szCs w:val="28"/>
        </w:rPr>
        <w:t xml:space="preserve"> Совета Татарско-</w:t>
      </w:r>
      <w:proofErr w:type="spellStart"/>
      <w:r w:rsidRPr="006C6189">
        <w:rPr>
          <w:sz w:val="28"/>
          <w:szCs w:val="28"/>
        </w:rPr>
        <w:t>Сарсазского</w:t>
      </w:r>
      <w:proofErr w:type="spellEnd"/>
      <w:r w:rsidRPr="006C6189">
        <w:rPr>
          <w:sz w:val="28"/>
          <w:szCs w:val="28"/>
        </w:rPr>
        <w:t xml:space="preserve"> сельского поселения </w:t>
      </w:r>
    </w:p>
    <w:p w:rsidR="006C6189" w:rsidRPr="006C6189" w:rsidRDefault="006C6189" w:rsidP="006C6189">
      <w:pPr>
        <w:jc w:val="center"/>
        <w:rPr>
          <w:sz w:val="28"/>
          <w:szCs w:val="28"/>
        </w:rPr>
      </w:pPr>
      <w:proofErr w:type="spellStart"/>
      <w:r w:rsidRPr="006C6189">
        <w:rPr>
          <w:sz w:val="28"/>
          <w:szCs w:val="28"/>
        </w:rPr>
        <w:t>Чистопольского</w:t>
      </w:r>
      <w:proofErr w:type="spellEnd"/>
      <w:r w:rsidRPr="006C6189">
        <w:rPr>
          <w:sz w:val="28"/>
          <w:szCs w:val="28"/>
        </w:rPr>
        <w:t xml:space="preserve"> муниципального района Республики Татарстан</w:t>
      </w:r>
    </w:p>
    <w:p w:rsidR="006C6189" w:rsidRPr="006C6189" w:rsidRDefault="006C6189" w:rsidP="006C6189">
      <w:pPr>
        <w:jc w:val="center"/>
        <w:rPr>
          <w:sz w:val="28"/>
          <w:szCs w:val="28"/>
        </w:rPr>
      </w:pPr>
    </w:p>
    <w:p w:rsidR="006C6189" w:rsidRPr="006C6189" w:rsidRDefault="006C6189" w:rsidP="006C6189">
      <w:pPr>
        <w:jc w:val="center"/>
        <w:rPr>
          <w:sz w:val="28"/>
          <w:szCs w:val="28"/>
        </w:rPr>
      </w:pPr>
      <w:r w:rsidRPr="006C6189">
        <w:rPr>
          <w:sz w:val="28"/>
          <w:szCs w:val="28"/>
        </w:rPr>
        <w:t>от ____                                                                                        № ____</w:t>
      </w:r>
    </w:p>
    <w:p w:rsidR="00964707" w:rsidRPr="006C6189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b w:val="0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» Совет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61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С.С. Мусин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к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6C618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6C6189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750E" w:rsidRPr="009647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61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C618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</w:t>
      </w:r>
      <w:r w:rsidR="008E31DA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25634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25634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47B9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вносить предложения и замечания по повестке дня, по порядку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, руководителям муниципальных предприятий и 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F84746" w:rsidRPr="0096470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F84746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84746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поддерживает связь с избирателями избирательного округа, а также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A649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A649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E1DEF" w:rsidRPr="0096470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8AE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16" w:rsidRDefault="00853C16" w:rsidP="00865450">
      <w:r>
        <w:separator/>
      </w:r>
    </w:p>
  </w:endnote>
  <w:endnote w:type="continuationSeparator" w:id="0">
    <w:p w:rsidR="00853C16" w:rsidRDefault="00853C1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16" w:rsidRDefault="00853C16" w:rsidP="00865450">
      <w:r>
        <w:separator/>
      </w:r>
    </w:p>
  </w:footnote>
  <w:footnote w:type="continuationSeparator" w:id="0">
    <w:p w:rsidR="00853C16" w:rsidRDefault="00853C1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5243E">
        <w:pPr>
          <w:pStyle w:val="a5"/>
          <w:jc w:val="center"/>
        </w:pPr>
        <w:r>
          <w:fldChar w:fldCharType="begin"/>
        </w:r>
        <w:r w:rsidR="007B4896">
          <w:instrText>PAGE   \* MERGEFORMAT</w:instrText>
        </w:r>
        <w:r>
          <w:fldChar w:fldCharType="separate"/>
        </w:r>
        <w:r w:rsidR="00DB6509">
          <w:rPr>
            <w:noProof/>
          </w:rPr>
          <w:t>11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C3CFC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6189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43E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53C16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A5477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6509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28C4-07EA-451C-8283-578C435D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3936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tatsarsaz</cp:lastModifiedBy>
  <cp:revision>2</cp:revision>
  <cp:lastPrinted>2022-08-15T06:10:00Z</cp:lastPrinted>
  <dcterms:created xsi:type="dcterms:W3CDTF">2022-10-10T08:20:00Z</dcterms:created>
  <dcterms:modified xsi:type="dcterms:W3CDTF">2022-10-10T08:20:00Z</dcterms:modified>
</cp:coreProperties>
</file>