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CFE" w:rsidRPr="00033CFE" w:rsidRDefault="00033CFE" w:rsidP="00033CFE">
      <w:pPr>
        <w:pStyle w:val="ConsPlusTitle"/>
        <w:widowControl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lang w:val="en-US"/>
        </w:rPr>
        <w:t xml:space="preserve">                                       </w:t>
      </w:r>
      <w:r>
        <w:rPr>
          <w:rFonts w:ascii="Arial" w:hAnsi="Arial" w:cs="Arial"/>
          <w:b w:val="0"/>
        </w:rPr>
        <w:t xml:space="preserve">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b w:val="0"/>
          <w:lang w:val="en-US"/>
        </w:rPr>
        <w:t xml:space="preserve"> ПРОЕКТ</w:t>
      </w:r>
    </w:p>
    <w:p w:rsidR="00033CFE" w:rsidRPr="00B074CD" w:rsidRDefault="00033CFE" w:rsidP="00033CFE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B074CD">
        <w:rPr>
          <w:rFonts w:ascii="Arial" w:hAnsi="Arial" w:cs="Arial"/>
          <w:b w:val="0"/>
        </w:rPr>
        <w:t>РЕШЕНИЕ</w:t>
      </w:r>
    </w:p>
    <w:p w:rsidR="00033CFE" w:rsidRPr="00B074CD" w:rsidRDefault="00033CFE" w:rsidP="00033CFE">
      <w:pPr>
        <w:pStyle w:val="ConsPlusNormal"/>
        <w:jc w:val="right"/>
        <w:outlineLvl w:val="0"/>
        <w:rPr>
          <w:sz w:val="24"/>
          <w:szCs w:val="24"/>
        </w:rPr>
      </w:pPr>
    </w:p>
    <w:p w:rsidR="00033CFE" w:rsidRPr="00B074CD" w:rsidRDefault="00033CFE" w:rsidP="00033CFE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B074CD">
        <w:rPr>
          <w:rFonts w:ascii="Arial" w:hAnsi="Arial" w:cs="Arial"/>
          <w:b w:val="0"/>
        </w:rPr>
        <w:t>Совета Татарско-Елтанского сельского</w:t>
      </w:r>
    </w:p>
    <w:p w:rsidR="00033CFE" w:rsidRPr="00B074CD" w:rsidRDefault="00033CFE" w:rsidP="00033CFE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B074CD">
        <w:rPr>
          <w:rFonts w:ascii="Arial" w:hAnsi="Arial" w:cs="Arial"/>
          <w:b w:val="0"/>
        </w:rPr>
        <w:t>поселения Чистопольского муниципального</w:t>
      </w:r>
    </w:p>
    <w:p w:rsidR="00033CFE" w:rsidRPr="00B074CD" w:rsidRDefault="00033CFE" w:rsidP="00033CFE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B074CD">
        <w:rPr>
          <w:rFonts w:ascii="Arial" w:hAnsi="Arial" w:cs="Arial"/>
          <w:b w:val="0"/>
        </w:rPr>
        <w:t>района Республики Татарстан</w:t>
      </w:r>
    </w:p>
    <w:p w:rsidR="00033CFE" w:rsidRPr="00B074CD" w:rsidRDefault="00033CFE" w:rsidP="00033CFE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033CFE" w:rsidRPr="00B074CD" w:rsidRDefault="00033CFE" w:rsidP="00033CFE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033CFE" w:rsidRPr="00B074CD" w:rsidRDefault="00033CFE" w:rsidP="00033CFE">
      <w:pPr>
        <w:pStyle w:val="ConsPlusTitle"/>
        <w:widowControl/>
        <w:jc w:val="both"/>
        <w:rPr>
          <w:rFonts w:ascii="Arial" w:hAnsi="Arial" w:cs="Arial"/>
          <w:b w:val="0"/>
        </w:rPr>
      </w:pPr>
      <w:r w:rsidRPr="00B074CD">
        <w:rPr>
          <w:rFonts w:ascii="Arial" w:hAnsi="Arial" w:cs="Arial"/>
          <w:b w:val="0"/>
        </w:rPr>
        <w:t xml:space="preserve">№ ____                                                                           от ___     </w:t>
      </w:r>
    </w:p>
    <w:p w:rsidR="00033CFE" w:rsidRPr="00B074CD" w:rsidRDefault="00033CFE" w:rsidP="00033CFE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033CFE" w:rsidRPr="00B074CD" w:rsidRDefault="00033CFE" w:rsidP="00033CFE">
      <w:pPr>
        <w:pStyle w:val="ConsPlusTitle"/>
        <w:widowControl/>
        <w:jc w:val="both"/>
        <w:rPr>
          <w:rFonts w:ascii="Arial" w:hAnsi="Arial" w:cs="Arial"/>
          <w:b w:val="0"/>
        </w:rPr>
      </w:pPr>
      <w:r w:rsidRPr="00B074CD">
        <w:rPr>
          <w:rFonts w:ascii="Arial" w:hAnsi="Arial" w:cs="Arial"/>
          <w:b w:val="0"/>
        </w:rPr>
        <w:t xml:space="preserve">О признании утратившим силу решения </w:t>
      </w:r>
    </w:p>
    <w:p w:rsidR="00033CFE" w:rsidRPr="00B074CD" w:rsidRDefault="00033CFE" w:rsidP="00033CFE">
      <w:pPr>
        <w:pStyle w:val="ConsPlusTitle"/>
        <w:widowControl/>
        <w:jc w:val="both"/>
        <w:rPr>
          <w:rFonts w:ascii="Arial" w:hAnsi="Arial" w:cs="Arial"/>
          <w:b w:val="0"/>
          <w:i/>
        </w:rPr>
      </w:pPr>
    </w:p>
    <w:p w:rsidR="00033CFE" w:rsidRPr="00B074CD" w:rsidRDefault="00033CFE" w:rsidP="00033CFE">
      <w:pPr>
        <w:pStyle w:val="ConsPlusNormal"/>
        <w:jc w:val="both"/>
        <w:rPr>
          <w:sz w:val="24"/>
          <w:szCs w:val="24"/>
        </w:rPr>
      </w:pPr>
    </w:p>
    <w:p w:rsidR="00033CFE" w:rsidRPr="00B074CD" w:rsidRDefault="00033CFE" w:rsidP="00033CFE">
      <w:pPr>
        <w:pStyle w:val="ConsPlusNormal"/>
        <w:jc w:val="both"/>
        <w:rPr>
          <w:sz w:val="24"/>
          <w:szCs w:val="24"/>
        </w:rPr>
      </w:pPr>
      <w:r w:rsidRPr="00B074CD">
        <w:rPr>
          <w:sz w:val="24"/>
          <w:szCs w:val="24"/>
        </w:rPr>
        <w:t>В связи с технической ошибкой</w:t>
      </w:r>
      <w:r w:rsidRPr="00B074CD">
        <w:rPr>
          <w:iCs/>
          <w:sz w:val="24"/>
          <w:szCs w:val="24"/>
        </w:rPr>
        <w:t xml:space="preserve"> </w:t>
      </w:r>
      <w:r w:rsidRPr="00B074CD">
        <w:rPr>
          <w:sz w:val="24"/>
          <w:szCs w:val="24"/>
        </w:rPr>
        <w:t xml:space="preserve">Совет Татарско-Елтанского сельского поселения Чистопольского муниципального района Республики Татарстан   </w:t>
      </w:r>
    </w:p>
    <w:p w:rsidR="00033CFE" w:rsidRPr="00B074CD" w:rsidRDefault="00033CFE" w:rsidP="00033CFE">
      <w:pPr>
        <w:pStyle w:val="ConsPlusNormal"/>
        <w:jc w:val="both"/>
        <w:rPr>
          <w:sz w:val="24"/>
          <w:szCs w:val="24"/>
        </w:rPr>
      </w:pPr>
    </w:p>
    <w:p w:rsidR="00033CFE" w:rsidRPr="00B074CD" w:rsidRDefault="00033CFE" w:rsidP="00033CFE">
      <w:pPr>
        <w:pStyle w:val="ConsPlusNormal"/>
        <w:jc w:val="center"/>
        <w:rPr>
          <w:sz w:val="24"/>
          <w:szCs w:val="24"/>
        </w:rPr>
      </w:pPr>
      <w:r w:rsidRPr="00B074CD">
        <w:rPr>
          <w:sz w:val="24"/>
          <w:szCs w:val="24"/>
        </w:rPr>
        <w:t>РЕШИЛ:</w:t>
      </w:r>
    </w:p>
    <w:p w:rsidR="00033CFE" w:rsidRPr="00B074CD" w:rsidRDefault="00033CFE" w:rsidP="00033CFE">
      <w:pPr>
        <w:pStyle w:val="ConsPlusNormal"/>
        <w:jc w:val="both"/>
        <w:rPr>
          <w:sz w:val="24"/>
          <w:szCs w:val="24"/>
        </w:rPr>
      </w:pPr>
    </w:p>
    <w:p w:rsidR="00033CFE" w:rsidRPr="00B074CD" w:rsidRDefault="00033CFE" w:rsidP="00033CFE">
      <w:pPr>
        <w:rPr>
          <w:rFonts w:ascii="Arial" w:hAnsi="Arial" w:cs="Arial"/>
        </w:rPr>
      </w:pPr>
      <w:r w:rsidRPr="00B074CD">
        <w:rPr>
          <w:rFonts w:ascii="Arial" w:hAnsi="Arial" w:cs="Arial"/>
        </w:rPr>
        <w:t>1. Признать утратившим силу решение Совета Татарско-Елтанского сельского поселения Чистопольского муниципального района № 5/1 от 29 апреля 2013 г. «Об утверждении Положения о бюджетном процессе в муниципальном образовании» Татарско- Елтанское сельское поселение» Чистопольского муниципального района Республики Татарстан».</w:t>
      </w:r>
    </w:p>
    <w:p w:rsidR="00033CFE" w:rsidRPr="00B074CD" w:rsidRDefault="00033CFE" w:rsidP="00033CFE">
      <w:pPr>
        <w:jc w:val="both"/>
        <w:rPr>
          <w:rFonts w:ascii="Arial" w:hAnsi="Arial" w:cs="Arial"/>
        </w:rPr>
      </w:pPr>
      <w:r w:rsidRPr="00B074CD">
        <w:rPr>
          <w:rFonts w:ascii="Arial" w:hAnsi="Arial" w:cs="Arial"/>
        </w:rPr>
        <w:t>2. Настоящее решение опубликовать в установленном порядке.</w:t>
      </w:r>
    </w:p>
    <w:p w:rsidR="00033CFE" w:rsidRPr="00B074CD" w:rsidRDefault="00033CFE" w:rsidP="00033CFE">
      <w:pPr>
        <w:rPr>
          <w:rFonts w:ascii="Arial" w:hAnsi="Arial" w:cs="Arial"/>
        </w:rPr>
      </w:pPr>
    </w:p>
    <w:p w:rsidR="00033CFE" w:rsidRPr="00B074CD" w:rsidRDefault="00033CFE" w:rsidP="00033CFE">
      <w:pPr>
        <w:rPr>
          <w:rFonts w:ascii="Arial" w:hAnsi="Arial" w:cs="Arial"/>
        </w:rPr>
      </w:pPr>
    </w:p>
    <w:p w:rsidR="00033CFE" w:rsidRPr="00B074CD" w:rsidRDefault="00033CFE" w:rsidP="00033CFE">
      <w:pPr>
        <w:rPr>
          <w:rFonts w:ascii="Arial" w:hAnsi="Arial" w:cs="Arial"/>
        </w:rPr>
      </w:pPr>
    </w:p>
    <w:p w:rsidR="00033CFE" w:rsidRPr="00B074CD" w:rsidRDefault="00033CFE" w:rsidP="00033CFE">
      <w:pPr>
        <w:rPr>
          <w:rFonts w:ascii="Arial" w:hAnsi="Arial" w:cs="Arial"/>
        </w:rPr>
      </w:pPr>
    </w:p>
    <w:p w:rsidR="00033CFE" w:rsidRPr="00B074CD" w:rsidRDefault="00033CFE" w:rsidP="00033CFE">
      <w:pPr>
        <w:rPr>
          <w:rFonts w:ascii="Arial" w:hAnsi="Arial" w:cs="Arial"/>
        </w:rPr>
      </w:pPr>
      <w:r w:rsidRPr="00B074CD">
        <w:rPr>
          <w:rFonts w:ascii="Arial" w:hAnsi="Arial" w:cs="Arial"/>
        </w:rPr>
        <w:t xml:space="preserve">Глава     Татарско-Елтанского </w:t>
      </w:r>
    </w:p>
    <w:p w:rsidR="00033CFE" w:rsidRPr="00B074CD" w:rsidRDefault="00033CFE" w:rsidP="00033CFE">
      <w:pPr>
        <w:rPr>
          <w:rFonts w:ascii="Arial" w:hAnsi="Arial" w:cs="Arial"/>
        </w:rPr>
      </w:pPr>
      <w:r w:rsidRPr="00B074CD">
        <w:rPr>
          <w:rFonts w:ascii="Arial" w:hAnsi="Arial" w:cs="Arial"/>
        </w:rPr>
        <w:t>сельского поселения Чистопольского</w:t>
      </w:r>
    </w:p>
    <w:p w:rsidR="00033CFE" w:rsidRPr="00B074CD" w:rsidRDefault="00033CFE" w:rsidP="00033CFE">
      <w:pPr>
        <w:rPr>
          <w:rFonts w:ascii="Arial" w:hAnsi="Arial" w:cs="Arial"/>
        </w:rPr>
      </w:pPr>
      <w:r w:rsidRPr="00B074CD">
        <w:rPr>
          <w:rFonts w:ascii="Arial" w:hAnsi="Arial" w:cs="Arial"/>
        </w:rPr>
        <w:t xml:space="preserve">муниципального района РТ                                                      Р.Р.Гарифуллин              </w:t>
      </w:r>
    </w:p>
    <w:p w:rsidR="00033CFE" w:rsidRPr="00B074CD" w:rsidRDefault="00033CFE" w:rsidP="00033CFE">
      <w:pPr>
        <w:rPr>
          <w:rFonts w:ascii="Arial" w:hAnsi="Arial" w:cs="Arial"/>
        </w:rPr>
      </w:pPr>
    </w:p>
    <w:p w:rsidR="00033CFE" w:rsidRPr="00B074CD" w:rsidRDefault="00033CFE" w:rsidP="00033CFE">
      <w:pPr>
        <w:rPr>
          <w:rFonts w:ascii="Arial" w:hAnsi="Arial" w:cs="Arial"/>
        </w:rPr>
      </w:pPr>
    </w:p>
    <w:p w:rsidR="00033CFE" w:rsidRPr="00B074CD" w:rsidRDefault="00033CFE" w:rsidP="00033CFE">
      <w:pPr>
        <w:rPr>
          <w:rFonts w:ascii="Arial" w:hAnsi="Arial" w:cs="Arial"/>
        </w:rPr>
      </w:pPr>
    </w:p>
    <w:p w:rsidR="00033CFE" w:rsidRPr="00B074CD" w:rsidRDefault="00033CFE" w:rsidP="00033CFE">
      <w:pPr>
        <w:pStyle w:val="ConsPlusNormal"/>
        <w:outlineLvl w:val="0"/>
        <w:rPr>
          <w:sz w:val="24"/>
          <w:szCs w:val="24"/>
        </w:rPr>
      </w:pPr>
    </w:p>
    <w:p w:rsidR="00033CFE" w:rsidRPr="00B074CD" w:rsidRDefault="00033CFE" w:rsidP="00033CFE">
      <w:pPr>
        <w:pStyle w:val="ConsPlusNormal"/>
        <w:ind w:left="5387"/>
        <w:outlineLvl w:val="0"/>
        <w:rPr>
          <w:sz w:val="24"/>
          <w:szCs w:val="24"/>
        </w:rPr>
      </w:pPr>
    </w:p>
    <w:p w:rsidR="00033CFE" w:rsidRPr="00B074CD" w:rsidRDefault="00033CFE" w:rsidP="00033CFE">
      <w:pPr>
        <w:rPr>
          <w:rFonts w:ascii="Arial" w:hAnsi="Arial" w:cs="Arial"/>
        </w:rPr>
      </w:pPr>
    </w:p>
    <w:p w:rsidR="00BD1B02" w:rsidRPr="00033CFE" w:rsidRDefault="00BD1B02">
      <w:pPr>
        <w:rPr>
          <w:rFonts w:ascii="Arial" w:hAnsi="Arial" w:cs="Arial"/>
          <w:lang w:val="en-US"/>
        </w:rPr>
      </w:pPr>
    </w:p>
    <w:sectPr w:rsidR="00BD1B02" w:rsidRPr="00033CFE" w:rsidSect="00171DC5">
      <w:pgSz w:w="11906" w:h="16838"/>
      <w:pgMar w:top="567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BF"/>
    <w:rsid w:val="00033CFE"/>
    <w:rsid w:val="00BD1B02"/>
    <w:rsid w:val="00DC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9268"/>
  <w15:chartTrackingRefBased/>
  <w15:docId w15:val="{573A97F6-7248-4963-B870-43897D12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3C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33C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2022-05-16T06:14:00Z</dcterms:created>
  <dcterms:modified xsi:type="dcterms:W3CDTF">2022-05-16T06:25:00Z</dcterms:modified>
</cp:coreProperties>
</file>