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146" w:rsidRPr="00E14C57" w:rsidRDefault="00BA0146" w:rsidP="008516AB">
      <w:pPr>
        <w:pStyle w:val="HEADERTEXT"/>
        <w:rPr>
          <w:rFonts w:ascii="Times New Roman" w:hAnsi="Times New Roman" w:cs="Times New Roman"/>
          <w:bCs/>
          <w:color w:val="auto"/>
          <w:sz w:val="24"/>
          <w:szCs w:val="24"/>
        </w:rPr>
      </w:pPr>
      <w:r w:rsidRPr="00E14C57">
        <w:rPr>
          <w:rFonts w:ascii="Times New Roman" w:hAnsi="Times New Roman" w:cs="Times New Roman"/>
          <w:color w:val="auto"/>
          <w:sz w:val="24"/>
          <w:szCs w:val="24"/>
        </w:rPr>
        <w:t xml:space="preserve">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A0146" w:rsidP="008516AB">
      <w:pPr>
        <w:pStyle w:val="HEADERTEXT"/>
        <w:rPr>
          <w:rFonts w:ascii="Times New Roman" w:hAnsi="Times New Roman" w:cs="Times New Roman"/>
          <w:bCs/>
          <w:color w:val="auto"/>
          <w:sz w:val="24"/>
          <w:szCs w:val="24"/>
        </w:rPr>
      </w:pPr>
    </w:p>
    <w:p w:rsidR="000F22BD" w:rsidRDefault="000F22BD" w:rsidP="000F22BD">
      <w:pPr>
        <w:pStyle w:val="HEADERTEXT"/>
        <w:jc w:val="right"/>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ПРОЕКТ</w:t>
      </w:r>
    </w:p>
    <w:p w:rsidR="0028432A" w:rsidRDefault="0028432A" w:rsidP="000F22BD">
      <w:pPr>
        <w:pStyle w:val="HEADERTEXT"/>
        <w:jc w:val="right"/>
        <w:rPr>
          <w:rFonts w:ascii="Times New Roman" w:hAnsi="Times New Roman" w:cs="Times New Roman"/>
          <w:bCs/>
          <w:color w:val="auto"/>
          <w:sz w:val="24"/>
          <w:szCs w:val="24"/>
        </w:rPr>
      </w:pPr>
    </w:p>
    <w:p w:rsidR="0028432A" w:rsidRDefault="0028432A" w:rsidP="0028432A">
      <w:pPr>
        <w:spacing w:after="0" w:line="240" w:lineRule="auto"/>
        <w:jc w:val="center"/>
        <w:rPr>
          <w:rFonts w:ascii="Times New Roman" w:eastAsia="Times New Roman" w:hAnsi="Times New Roman"/>
          <w:bCs/>
          <w:iCs/>
          <w:sz w:val="28"/>
          <w:szCs w:val="28"/>
        </w:rPr>
      </w:pPr>
      <w:r w:rsidRPr="0028432A">
        <w:rPr>
          <w:rFonts w:ascii="Times New Roman" w:eastAsia="Times New Roman" w:hAnsi="Times New Roman"/>
          <w:bCs/>
          <w:iCs/>
          <w:sz w:val="28"/>
          <w:szCs w:val="28"/>
        </w:rPr>
        <w:t xml:space="preserve">Совет  </w:t>
      </w:r>
    </w:p>
    <w:p w:rsidR="0028432A" w:rsidRDefault="0028432A" w:rsidP="0028432A">
      <w:pPr>
        <w:spacing w:after="0" w:line="240" w:lineRule="auto"/>
        <w:jc w:val="center"/>
        <w:rPr>
          <w:rFonts w:ascii="Times New Roman" w:eastAsia="Times New Roman" w:hAnsi="Times New Roman"/>
          <w:bCs/>
          <w:iCs/>
          <w:sz w:val="28"/>
          <w:szCs w:val="28"/>
        </w:rPr>
      </w:pPr>
      <w:proofErr w:type="spellStart"/>
      <w:r w:rsidRPr="0028432A">
        <w:rPr>
          <w:rFonts w:ascii="Times New Roman" w:eastAsia="Times New Roman" w:hAnsi="Times New Roman"/>
          <w:bCs/>
          <w:iCs/>
          <w:sz w:val="28"/>
          <w:szCs w:val="28"/>
        </w:rPr>
        <w:t>Нижнекондратинского</w:t>
      </w:r>
      <w:proofErr w:type="spellEnd"/>
      <w:r>
        <w:rPr>
          <w:rFonts w:ascii="Times New Roman" w:eastAsia="Times New Roman" w:hAnsi="Times New Roman"/>
          <w:bCs/>
          <w:iCs/>
          <w:sz w:val="28"/>
          <w:szCs w:val="28"/>
        </w:rPr>
        <w:t xml:space="preserve"> </w:t>
      </w:r>
      <w:r w:rsidRPr="0028432A">
        <w:rPr>
          <w:rFonts w:ascii="Times New Roman" w:eastAsia="Times New Roman" w:hAnsi="Times New Roman"/>
          <w:bCs/>
          <w:iCs/>
          <w:sz w:val="28"/>
          <w:szCs w:val="28"/>
        </w:rPr>
        <w:t xml:space="preserve">сельского поселения </w:t>
      </w:r>
    </w:p>
    <w:p w:rsidR="0028432A" w:rsidRPr="0028432A" w:rsidRDefault="0028432A" w:rsidP="0028432A">
      <w:pPr>
        <w:spacing w:after="0" w:line="240" w:lineRule="auto"/>
        <w:jc w:val="center"/>
        <w:rPr>
          <w:rFonts w:ascii="Times New Roman" w:eastAsia="Times New Roman" w:hAnsi="Times New Roman"/>
          <w:bCs/>
          <w:iCs/>
          <w:sz w:val="28"/>
          <w:szCs w:val="28"/>
        </w:rPr>
      </w:pPr>
      <w:proofErr w:type="spellStart"/>
      <w:r>
        <w:rPr>
          <w:rFonts w:ascii="Times New Roman" w:eastAsia="Times New Roman" w:hAnsi="Times New Roman"/>
          <w:bCs/>
          <w:iCs/>
          <w:sz w:val="28"/>
          <w:szCs w:val="28"/>
        </w:rPr>
        <w:t>Ч</w:t>
      </w:r>
      <w:r w:rsidRPr="0028432A">
        <w:rPr>
          <w:rFonts w:ascii="Times New Roman" w:eastAsia="Times New Roman" w:hAnsi="Times New Roman"/>
          <w:bCs/>
          <w:iCs/>
          <w:sz w:val="28"/>
          <w:szCs w:val="28"/>
        </w:rPr>
        <w:t>истопольского</w:t>
      </w:r>
      <w:proofErr w:type="spellEnd"/>
      <w:r w:rsidRPr="0028432A">
        <w:rPr>
          <w:rFonts w:ascii="Times New Roman" w:eastAsia="Times New Roman" w:hAnsi="Times New Roman"/>
          <w:bCs/>
          <w:iCs/>
          <w:sz w:val="28"/>
          <w:szCs w:val="28"/>
        </w:rPr>
        <w:t xml:space="preserve"> муниципального</w:t>
      </w:r>
      <w:r>
        <w:rPr>
          <w:rFonts w:ascii="Times New Roman" w:eastAsia="Times New Roman" w:hAnsi="Times New Roman"/>
          <w:bCs/>
          <w:iCs/>
          <w:sz w:val="28"/>
          <w:szCs w:val="28"/>
        </w:rPr>
        <w:t xml:space="preserve"> </w:t>
      </w:r>
      <w:r w:rsidRPr="0028432A">
        <w:rPr>
          <w:rFonts w:ascii="Times New Roman" w:eastAsia="Times New Roman" w:hAnsi="Times New Roman"/>
          <w:bCs/>
          <w:iCs/>
          <w:sz w:val="28"/>
          <w:szCs w:val="28"/>
        </w:rPr>
        <w:t>района Республики Татарстан</w:t>
      </w:r>
    </w:p>
    <w:p w:rsidR="0028432A" w:rsidRPr="0028432A" w:rsidRDefault="0028432A" w:rsidP="0028432A">
      <w:pPr>
        <w:spacing w:after="0" w:line="240" w:lineRule="auto"/>
        <w:jc w:val="both"/>
        <w:rPr>
          <w:rFonts w:ascii="Times New Roman" w:eastAsia="Times New Roman" w:hAnsi="Times New Roman"/>
          <w:bCs/>
          <w:iCs/>
          <w:sz w:val="28"/>
          <w:szCs w:val="28"/>
        </w:rPr>
      </w:pPr>
    </w:p>
    <w:p w:rsidR="0028432A" w:rsidRPr="0028432A" w:rsidRDefault="0028432A" w:rsidP="0028432A">
      <w:pPr>
        <w:spacing w:after="0" w:line="240" w:lineRule="auto"/>
        <w:jc w:val="center"/>
        <w:rPr>
          <w:rFonts w:ascii="Times New Roman" w:eastAsia="Times New Roman" w:hAnsi="Times New Roman"/>
          <w:bCs/>
          <w:iCs/>
          <w:sz w:val="28"/>
          <w:szCs w:val="28"/>
        </w:rPr>
      </w:pPr>
      <w:r>
        <w:rPr>
          <w:rFonts w:ascii="Times New Roman" w:eastAsia="Times New Roman" w:hAnsi="Times New Roman"/>
          <w:bCs/>
          <w:iCs/>
          <w:sz w:val="28"/>
          <w:szCs w:val="28"/>
        </w:rPr>
        <w:t>«____» _____</w:t>
      </w:r>
      <w:r w:rsidRPr="0028432A">
        <w:rPr>
          <w:rFonts w:ascii="Times New Roman" w:eastAsia="Times New Roman" w:hAnsi="Times New Roman"/>
          <w:bCs/>
          <w:iCs/>
          <w:sz w:val="28"/>
          <w:szCs w:val="28"/>
        </w:rPr>
        <w:t xml:space="preserve"> 2022 года  </w:t>
      </w:r>
      <w:r>
        <w:rPr>
          <w:rFonts w:ascii="Times New Roman" w:eastAsia="Times New Roman" w:hAnsi="Times New Roman"/>
          <w:bCs/>
          <w:iCs/>
          <w:sz w:val="28"/>
          <w:szCs w:val="28"/>
        </w:rPr>
        <w:t xml:space="preserve">                  </w:t>
      </w:r>
      <w:r w:rsidRPr="0028432A">
        <w:rPr>
          <w:rFonts w:ascii="Times New Roman" w:eastAsia="Times New Roman" w:hAnsi="Times New Roman"/>
          <w:bCs/>
          <w:iCs/>
          <w:sz w:val="28"/>
          <w:szCs w:val="28"/>
        </w:rPr>
        <w:t xml:space="preserve">   № </w:t>
      </w:r>
      <w:r>
        <w:rPr>
          <w:rFonts w:ascii="Times New Roman" w:eastAsia="Times New Roman" w:hAnsi="Times New Roman"/>
          <w:bCs/>
          <w:iCs/>
          <w:sz w:val="28"/>
          <w:szCs w:val="28"/>
        </w:rPr>
        <w:t>_____</w:t>
      </w:r>
    </w:p>
    <w:p w:rsidR="0028432A" w:rsidRPr="00E14C57" w:rsidRDefault="0028432A" w:rsidP="0028432A">
      <w:pPr>
        <w:pStyle w:val="HEADERTEXT"/>
        <w:jc w:val="center"/>
        <w:rPr>
          <w:rFonts w:ascii="Times New Roman" w:hAnsi="Times New Roman" w:cs="Times New Roman"/>
          <w:bCs/>
          <w:color w:val="auto"/>
          <w:sz w:val="24"/>
          <w:szCs w:val="24"/>
        </w:rPr>
      </w:pPr>
    </w:p>
    <w:p w:rsidR="000F22BD" w:rsidRPr="00E14C57" w:rsidRDefault="000F22BD" w:rsidP="000F22BD">
      <w:pPr>
        <w:pStyle w:val="HEADERTEXT"/>
        <w:jc w:val="right"/>
        <w:rPr>
          <w:rFonts w:ascii="Times New Roman" w:hAnsi="Times New Roman" w:cs="Times New Roman"/>
          <w:bCs/>
          <w:color w:val="auto"/>
          <w:sz w:val="24"/>
          <w:szCs w:val="24"/>
        </w:rPr>
      </w:pPr>
    </w:p>
    <w:p w:rsidR="00BA0146" w:rsidRPr="00E14C57" w:rsidRDefault="00BA0146" w:rsidP="000F22BD">
      <w:pPr>
        <w:pStyle w:val="HEADERTEXT"/>
        <w:ind w:right="5810"/>
        <w:jc w:val="both"/>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w:t>
      </w:r>
      <w:proofErr w:type="gramStart"/>
      <w:r w:rsidRPr="00E14C57">
        <w:rPr>
          <w:rFonts w:ascii="Times New Roman" w:hAnsi="Times New Roman" w:cs="Times New Roman"/>
          <w:bCs/>
          <w:color w:val="auto"/>
          <w:sz w:val="24"/>
          <w:szCs w:val="24"/>
        </w:rPr>
        <w:t>Положении</w:t>
      </w:r>
      <w:proofErr w:type="gramEnd"/>
      <w:r w:rsidRPr="00E14C57">
        <w:rPr>
          <w:rFonts w:ascii="Times New Roman" w:hAnsi="Times New Roman" w:cs="Times New Roman"/>
          <w:bCs/>
          <w:color w:val="auto"/>
          <w:sz w:val="24"/>
          <w:szCs w:val="24"/>
        </w:rPr>
        <w:t xml:space="preserve"> о муниципальном контроле в сфере благоустройства на территории </w:t>
      </w:r>
      <w:proofErr w:type="spellStart"/>
      <w:r w:rsidR="0028432A">
        <w:rPr>
          <w:rFonts w:ascii="Times New Roman" w:hAnsi="Times New Roman" w:cs="Times New Roman"/>
          <w:bCs/>
          <w:color w:val="auto"/>
          <w:sz w:val="24"/>
          <w:szCs w:val="24"/>
        </w:rPr>
        <w:t>Нижнекондратинского</w:t>
      </w:r>
      <w:proofErr w:type="spellEnd"/>
      <w:r w:rsidRPr="00E14C57">
        <w:rPr>
          <w:rFonts w:ascii="Times New Roman" w:hAnsi="Times New Roman" w:cs="Times New Roman"/>
          <w:bCs/>
          <w:color w:val="auto"/>
          <w:sz w:val="24"/>
          <w:szCs w:val="24"/>
        </w:rPr>
        <w:t xml:space="preserve"> сельского поселения </w:t>
      </w:r>
      <w:proofErr w:type="spellStart"/>
      <w:r w:rsidR="008516AB"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w:t>
      </w:r>
    </w:p>
    <w:p w:rsidR="00BA0146" w:rsidRPr="00E14C57" w:rsidRDefault="00BA0146"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06.10.2003 N 131-ФЗ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10.01.2022)"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Федеральными законами от 06</w:t>
      </w:r>
      <w:r w:rsidR="008516AB" w:rsidRPr="00E14C57">
        <w:rPr>
          <w:rFonts w:ascii="Times New Roman" w:hAnsi="Times New Roman" w:cs="Times New Roman"/>
          <w:sz w:val="24"/>
          <w:szCs w:val="24"/>
        </w:rPr>
        <w:t xml:space="preserve"> октября </w:t>
      </w:r>
      <w:r w:rsidRPr="00E14C57">
        <w:rPr>
          <w:rFonts w:ascii="Times New Roman" w:hAnsi="Times New Roman" w:cs="Times New Roman"/>
          <w:sz w:val="24"/>
          <w:szCs w:val="24"/>
        </w:rPr>
        <w:t>2003</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8516AB"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от 31</w:t>
      </w:r>
      <w:r w:rsidR="008516AB" w:rsidRPr="00E14C57">
        <w:rPr>
          <w:rFonts w:ascii="Times New Roman" w:hAnsi="Times New Roman" w:cs="Times New Roman"/>
          <w:sz w:val="24"/>
          <w:szCs w:val="24"/>
        </w:rPr>
        <w:t xml:space="preserve"> июля </w:t>
      </w:r>
      <w:r w:rsidRPr="00E14C57">
        <w:rPr>
          <w:rFonts w:ascii="Times New Roman" w:hAnsi="Times New Roman" w:cs="Times New Roman"/>
          <w:sz w:val="24"/>
          <w:szCs w:val="24"/>
        </w:rPr>
        <w:t>2020</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Уставом муниципального образования "</w:t>
      </w:r>
      <w:proofErr w:type="spellStart"/>
      <w:r w:rsidR="0028432A">
        <w:rPr>
          <w:rFonts w:ascii="Times New Roman" w:hAnsi="Times New Roman" w:cs="Times New Roman"/>
          <w:sz w:val="24"/>
          <w:szCs w:val="24"/>
        </w:rPr>
        <w:t>Нижнекондратинское</w:t>
      </w:r>
      <w:proofErr w:type="spellEnd"/>
      <w:r w:rsidRPr="00E14C57">
        <w:rPr>
          <w:rFonts w:ascii="Times New Roman" w:hAnsi="Times New Roman" w:cs="Times New Roman"/>
          <w:sz w:val="24"/>
          <w:szCs w:val="24"/>
        </w:rPr>
        <w:t xml:space="preserve"> сельское поселение"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r w:rsidR="008516AB" w:rsidRPr="00E14C57">
        <w:rPr>
          <w:rFonts w:ascii="Times New Roman" w:hAnsi="Times New Roman" w:cs="Times New Roman"/>
          <w:sz w:val="24"/>
          <w:szCs w:val="24"/>
        </w:rPr>
        <w:t xml:space="preserve"> </w:t>
      </w:r>
      <w:r w:rsidRPr="00E14C57">
        <w:rPr>
          <w:rFonts w:ascii="Times New Roman" w:hAnsi="Times New Roman" w:cs="Times New Roman"/>
          <w:sz w:val="24"/>
          <w:szCs w:val="24"/>
        </w:rPr>
        <w:t>Со</w:t>
      </w:r>
      <w:r w:rsidR="0028432A">
        <w:rPr>
          <w:rFonts w:ascii="Times New Roman" w:hAnsi="Times New Roman" w:cs="Times New Roman"/>
          <w:sz w:val="24"/>
          <w:szCs w:val="24"/>
        </w:rPr>
        <w:t xml:space="preserve">вет </w:t>
      </w:r>
      <w:proofErr w:type="spellStart"/>
      <w:r w:rsidR="0028432A">
        <w:rPr>
          <w:rFonts w:ascii="Times New Roman" w:hAnsi="Times New Roman" w:cs="Times New Roman"/>
          <w:sz w:val="24"/>
          <w:szCs w:val="24"/>
        </w:rPr>
        <w:t>Нижнекондратинское</w:t>
      </w:r>
      <w:proofErr w:type="spellEnd"/>
      <w:r w:rsidRPr="00E14C57">
        <w:rPr>
          <w:rFonts w:ascii="Times New Roman" w:hAnsi="Times New Roman" w:cs="Times New Roman"/>
          <w:sz w:val="24"/>
          <w:szCs w:val="24"/>
        </w:rPr>
        <w:t xml:space="preserve"> сельского поселения </w:t>
      </w:r>
    </w:p>
    <w:p w:rsidR="00BA0146" w:rsidRPr="00E14C57" w:rsidRDefault="008516AB" w:rsidP="008516AB">
      <w:pPr>
        <w:pStyle w:val="FORMATTEXT"/>
        <w:ind w:firstLine="568"/>
        <w:jc w:val="center"/>
        <w:rPr>
          <w:rFonts w:ascii="Times New Roman" w:hAnsi="Times New Roman" w:cs="Times New Roman"/>
          <w:b/>
          <w:sz w:val="24"/>
          <w:szCs w:val="24"/>
        </w:rPr>
      </w:pPr>
      <w:r w:rsidRPr="00E14C57">
        <w:rPr>
          <w:rFonts w:ascii="Times New Roman" w:hAnsi="Times New Roman" w:cs="Times New Roman"/>
          <w:b/>
          <w:sz w:val="24"/>
          <w:szCs w:val="24"/>
        </w:rPr>
        <w:t>РЕШИЛ:</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 Утвердить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Положение о муниципальном контроле в сфере благоустройства на территории </w:t>
      </w:r>
      <w:proofErr w:type="spellStart"/>
      <w:r w:rsidR="0028432A">
        <w:rPr>
          <w:rFonts w:ascii="Times New Roman" w:hAnsi="Times New Roman" w:cs="Times New Roman"/>
          <w:sz w:val="24"/>
          <w:szCs w:val="24"/>
        </w:rPr>
        <w:t>Нижнекондратинского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приложению</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8516AB"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w:t>
      </w:r>
      <w:r w:rsidR="00BA0146" w:rsidRPr="00E14C57">
        <w:rPr>
          <w:rFonts w:ascii="Times New Roman" w:hAnsi="Times New Roman" w:cs="Times New Roman"/>
          <w:sz w:val="24"/>
          <w:szCs w:val="24"/>
        </w:rPr>
        <w:t xml:space="preserve">. Опубликовать настоящее решение на "Официальном портале правовой информации Республики Татарстан и разместить на официальном сайте </w:t>
      </w:r>
      <w:proofErr w:type="spellStart"/>
      <w:r w:rsidRPr="00E14C57">
        <w:rPr>
          <w:rFonts w:ascii="Times New Roman" w:hAnsi="Times New Roman" w:cs="Times New Roman"/>
          <w:sz w:val="24"/>
          <w:szCs w:val="24"/>
        </w:rPr>
        <w:t>Чистопольского</w:t>
      </w:r>
      <w:proofErr w:type="spellEnd"/>
      <w:r w:rsidR="00BA0146" w:rsidRPr="00E14C57">
        <w:rPr>
          <w:rFonts w:ascii="Times New Roman" w:hAnsi="Times New Roman" w:cs="Times New Roman"/>
          <w:sz w:val="24"/>
          <w:szCs w:val="24"/>
        </w:rPr>
        <w:t xml:space="preserve"> муниципального района в информационно-коммуникационно</w:t>
      </w:r>
      <w:r w:rsidRPr="00E14C57">
        <w:rPr>
          <w:rFonts w:ascii="Times New Roman" w:hAnsi="Times New Roman" w:cs="Times New Roman"/>
          <w:sz w:val="24"/>
          <w:szCs w:val="24"/>
        </w:rPr>
        <w:t>й сети "Интернет"</w:t>
      </w:r>
      <w:r w:rsidR="00BA0146"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28432A" w:rsidP="008516AB">
      <w:pPr>
        <w:pStyle w:val="FORMATTEXT"/>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Нижнекондратинского</w:t>
      </w:r>
      <w:proofErr w:type="spellEnd"/>
    </w:p>
    <w:p w:rsidR="008516AB"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сельского поселения</w:t>
      </w:r>
      <w:r w:rsidR="0028432A">
        <w:rPr>
          <w:rFonts w:ascii="Times New Roman" w:hAnsi="Times New Roman" w:cs="Times New Roman"/>
          <w:sz w:val="24"/>
          <w:szCs w:val="24"/>
        </w:rPr>
        <w:t xml:space="preserve">                                        С. В. Васильев</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p>
    <w:p w:rsidR="00BA0146" w:rsidRPr="00E14C57" w:rsidRDefault="00BA0146"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proofErr w:type="spellStart"/>
      <w:r w:rsidR="0028432A">
        <w:rPr>
          <w:rFonts w:ascii="Times New Roman" w:hAnsi="Times New Roman" w:cs="Times New Roman"/>
          <w:sz w:val="24"/>
          <w:szCs w:val="24"/>
        </w:rPr>
        <w:t>Нижнекондратинского</w:t>
      </w:r>
      <w:proofErr w:type="spellEnd"/>
      <w:r w:rsidR="00E14C57">
        <w:rPr>
          <w:rFonts w:ascii="Times New Roman" w:hAnsi="Times New Roman" w:cs="Times New Roman"/>
          <w:sz w:val="24"/>
          <w:szCs w:val="24"/>
        </w:rPr>
        <w:t xml:space="preserve"> </w:t>
      </w:r>
      <w:r w:rsidRPr="00E14C57">
        <w:rPr>
          <w:rFonts w:ascii="Times New Roman" w:hAnsi="Times New Roman" w:cs="Times New Roman"/>
          <w:sz w:val="24"/>
          <w:szCs w:val="24"/>
        </w:rPr>
        <w:t>сельского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от </w:t>
      </w:r>
      <w:r w:rsidR="008516AB"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 202</w:t>
      </w:r>
      <w:r w:rsidR="008516A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___</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proofErr w:type="spellStart"/>
      <w:r w:rsidR="0028432A">
        <w:rPr>
          <w:rFonts w:ascii="Times New Roman" w:hAnsi="Times New Roman" w:cs="Times New Roman"/>
          <w:bCs/>
          <w:color w:val="auto"/>
          <w:sz w:val="24"/>
          <w:szCs w:val="24"/>
        </w:rPr>
        <w:t>Нижнекондратинского</w:t>
      </w:r>
      <w:proofErr w:type="spellEnd"/>
      <w:r w:rsidRPr="00E14C57">
        <w:rPr>
          <w:rFonts w:ascii="Times New Roman" w:hAnsi="Times New Roman" w:cs="Times New Roman"/>
          <w:bCs/>
          <w:color w:val="auto"/>
          <w:sz w:val="24"/>
          <w:szCs w:val="24"/>
        </w:rPr>
        <w:t xml:space="preserve"> сельского поселения </w:t>
      </w:r>
      <w:proofErr w:type="spellStart"/>
      <w:r w:rsidR="008516AB" w:rsidRPr="00E14C57">
        <w:rPr>
          <w:rFonts w:ascii="Times New Roman" w:hAnsi="Times New Roman" w:cs="Times New Roman"/>
          <w:bCs/>
          <w:color w:val="auto"/>
          <w:sz w:val="24"/>
          <w:szCs w:val="24"/>
        </w:rPr>
        <w:t>Чистопольского</w:t>
      </w:r>
      <w:proofErr w:type="spellEnd"/>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proofErr w:type="spellStart"/>
      <w:r w:rsidR="0028432A">
        <w:rPr>
          <w:rFonts w:ascii="Times New Roman" w:hAnsi="Times New Roman" w:cs="Times New Roman"/>
          <w:sz w:val="24"/>
          <w:szCs w:val="24"/>
        </w:rPr>
        <w:t>Нижнекондратинского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proofErr w:type="spellStart"/>
      <w:r w:rsidR="0028432A">
        <w:rPr>
          <w:rFonts w:ascii="Times New Roman" w:hAnsi="Times New Roman" w:cs="Times New Roman"/>
          <w:sz w:val="24"/>
          <w:szCs w:val="24"/>
        </w:rPr>
        <w:t>Нижнекондратинского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proofErr w:type="spellStart"/>
      <w:r w:rsidR="0028432A">
        <w:rPr>
          <w:rFonts w:ascii="Times New Roman" w:hAnsi="Times New Roman" w:cs="Times New Roman"/>
          <w:sz w:val="24"/>
          <w:szCs w:val="24"/>
        </w:rPr>
        <w:t>Нижнекондратинского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proofErr w:type="spellStart"/>
      <w:r w:rsidR="0028432A">
        <w:rPr>
          <w:rFonts w:ascii="Times New Roman" w:hAnsi="Times New Roman" w:cs="Times New Roman"/>
          <w:sz w:val="24"/>
          <w:szCs w:val="24"/>
        </w:rPr>
        <w:t>Нижнекондратинского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proofErr w:type="spellStart"/>
      <w:r w:rsidR="0028432A">
        <w:rPr>
          <w:rFonts w:ascii="Times New Roman" w:hAnsi="Times New Roman" w:cs="Times New Roman"/>
          <w:sz w:val="24"/>
          <w:szCs w:val="24"/>
        </w:rPr>
        <w:t>Нижнекондратинского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proofErr w:type="spellStart"/>
      <w:r w:rsidR="0028432A">
        <w:rPr>
          <w:rFonts w:ascii="Times New Roman" w:hAnsi="Times New Roman" w:cs="Times New Roman"/>
          <w:sz w:val="24"/>
          <w:szCs w:val="24"/>
        </w:rPr>
        <w:t>Нижнекондратинского</w:t>
      </w:r>
      <w:proofErr w:type="spellEnd"/>
      <w:r w:rsidRPr="00E14C57">
        <w:rPr>
          <w:rFonts w:ascii="Times New Roman" w:hAnsi="Times New Roman" w:cs="Times New Roman"/>
          <w:sz w:val="24"/>
          <w:szCs w:val="24"/>
        </w:rPr>
        <w:t xml:space="preserve"> сельского поселения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w:t>
      </w:r>
      <w:r w:rsidRPr="00E14C57">
        <w:rPr>
          <w:rFonts w:ascii="Times New Roman" w:hAnsi="Times New Roman" w:cs="Times New Roman"/>
          <w:sz w:val="24"/>
          <w:szCs w:val="24"/>
        </w:rPr>
        <w:lastRenderedPageBreak/>
        <w:t>формы, некапитальные нестационарные строения и сооружения, информационные щиты и 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2.2. Орган муниципального контроля обеспечивает учет объектов контроля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 Профилактические мероприятия осуществляются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4.5. </w:t>
      </w:r>
      <w:proofErr w:type="gramStart"/>
      <w:r w:rsidRPr="00E14C57">
        <w:rPr>
          <w:rFonts w:ascii="Times New Roman" w:hAnsi="Times New Roman" w:cs="Times New Roman"/>
          <w:sz w:val="24"/>
          <w:szCs w:val="24"/>
        </w:rPr>
        <w:t xml:space="preserve">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w:t>
      </w:r>
      <w:r w:rsidRPr="00E14C57">
        <w:rPr>
          <w:rFonts w:ascii="Times New Roman" w:hAnsi="Times New Roman" w:cs="Times New Roman"/>
          <w:sz w:val="24"/>
          <w:szCs w:val="24"/>
        </w:rPr>
        <w:lastRenderedPageBreak/>
        <w:t>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w:t>
      </w:r>
      <w:proofErr w:type="gramEnd"/>
      <w:r w:rsidRPr="00E14C57">
        <w:rPr>
          <w:rFonts w:ascii="Times New Roman" w:hAnsi="Times New Roman" w:cs="Times New Roman"/>
          <w:sz w:val="24"/>
          <w:szCs w:val="24"/>
        </w:rPr>
        <w:t xml:space="preserve"> предлагает принять меры по обеспечению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В ходе консультирования даются разъяснения по вопросам, связанным с организацией и 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7"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осуществляется по вопросам, связанным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w:t>
      </w:r>
      <w:proofErr w:type="spellStart"/>
      <w:r w:rsidRPr="00E14C57">
        <w:rPr>
          <w:rFonts w:ascii="Times New Roman" w:hAnsi="Times New Roman" w:cs="Times New Roman"/>
          <w:sz w:val="24"/>
          <w:szCs w:val="24"/>
        </w:rPr>
        <w:t>самообследования</w:t>
      </w:r>
      <w:proofErr w:type="spellEnd"/>
      <w:r w:rsidRPr="00E14C57">
        <w:rPr>
          <w:rFonts w:ascii="Times New Roman" w:hAnsi="Times New Roman" w:cs="Times New Roman"/>
          <w:sz w:val="24"/>
          <w:szCs w:val="24"/>
        </w:rPr>
        <w:t xml:space="preserve"> контролируемых лиц, проверочные листы размещаются и поддерживаются в актуальном состоянии на официальном сайте </w:t>
      </w:r>
      <w:proofErr w:type="spellStart"/>
      <w:r w:rsidR="008516AB"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в информационно­ - телекоммуникационной сети Интернет, в подразделе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4.2.5. </w:t>
      </w:r>
      <w:proofErr w:type="gramStart"/>
      <w:r w:rsidRPr="00E14C57">
        <w:rPr>
          <w:rFonts w:ascii="Times New Roman" w:hAnsi="Times New Roman" w:cs="Times New Roman"/>
          <w:sz w:val="24"/>
          <w:szCs w:val="24"/>
        </w:rPr>
        <w:t>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roofErr w:type="gramEnd"/>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наличие у органа муниципального контроля сведений о причинении вреда (ущерба) или </w:t>
      </w:r>
      <w:r w:rsidRPr="00E14C57">
        <w:rPr>
          <w:rFonts w:ascii="Times New Roman" w:hAnsi="Times New Roman" w:cs="Times New Roman"/>
          <w:sz w:val="24"/>
          <w:szCs w:val="24"/>
        </w:rPr>
        <w:lastRenderedPageBreak/>
        <w:t>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истечение </w:t>
      </w:r>
      <w:proofErr w:type="gramStart"/>
      <w:r w:rsidRPr="00E14C57">
        <w:rPr>
          <w:rFonts w:ascii="Times New Roman" w:hAnsi="Times New Roman" w:cs="Times New Roman"/>
          <w:sz w:val="24"/>
          <w:szCs w:val="24"/>
        </w:rPr>
        <w:t>срока исполнения предписания органа муниципального контроля</w:t>
      </w:r>
      <w:proofErr w:type="gramEnd"/>
      <w:r w:rsidRPr="00E14C57">
        <w:rPr>
          <w:rFonts w:ascii="Times New Roman" w:hAnsi="Times New Roman" w:cs="Times New Roman"/>
          <w:sz w:val="24"/>
          <w:szCs w:val="24"/>
        </w:rPr>
        <w:t xml:space="preserve">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w:t>
      </w:r>
      <w:proofErr w:type="spellStart"/>
      <w:r w:rsidRPr="00E14C57">
        <w:rPr>
          <w:rFonts w:ascii="Times New Roman" w:hAnsi="Times New Roman" w:cs="Times New Roman"/>
          <w:sz w:val="24"/>
          <w:szCs w:val="24"/>
        </w:rPr>
        <w:t>микропредприятия</w:t>
      </w:r>
      <w:proofErr w:type="spellEnd"/>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Досмотр в ходе рейдового осмотра может осуществляться в отсутствие 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w:t>
      </w:r>
      <w:r w:rsidRPr="00E14C57">
        <w:rPr>
          <w:rFonts w:ascii="Times New Roman" w:hAnsi="Times New Roman" w:cs="Times New Roman"/>
          <w:sz w:val="24"/>
          <w:szCs w:val="24"/>
        </w:rPr>
        <w:lastRenderedPageBreak/>
        <w:t>вреда (ущерба) жизни, здоровью граждан, окружающей среде, с обязательным применением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w:t>
      </w:r>
      <w:proofErr w:type="gramStart"/>
      <w:r w:rsidRPr="00E14C57">
        <w:rPr>
          <w:rFonts w:ascii="Times New Roman" w:hAnsi="Times New Roman" w:cs="Times New Roman"/>
          <w:sz w:val="24"/>
          <w:szCs w:val="24"/>
        </w:rPr>
        <w:t>о-</w:t>
      </w:r>
      <w:proofErr w:type="gramEnd"/>
      <w:r w:rsidRPr="00E14C57">
        <w:rPr>
          <w:rFonts w:ascii="Times New Roman" w:hAnsi="Times New Roman" w:cs="Times New Roman"/>
          <w:sz w:val="24"/>
          <w:szCs w:val="24"/>
        </w:rPr>
        <w:t xml:space="preserve"> или </w:t>
      </w:r>
      <w:proofErr w:type="spellStart"/>
      <w:r w:rsidRPr="00E14C57">
        <w:rPr>
          <w:rFonts w:ascii="Times New Roman" w:hAnsi="Times New Roman" w:cs="Times New Roman"/>
          <w:sz w:val="24"/>
          <w:szCs w:val="24"/>
        </w:rPr>
        <w:t>видеофиксация</w:t>
      </w:r>
      <w:proofErr w:type="spellEnd"/>
      <w:r w:rsidRPr="00E14C57">
        <w:rPr>
          <w:rFonts w:ascii="Times New Roman" w:hAnsi="Times New Roman" w:cs="Times New Roman"/>
          <w:sz w:val="24"/>
          <w:szCs w:val="24"/>
        </w:rPr>
        <w:t xml:space="preserve">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6.1. Решения и действия (бездействие) должностных лиц, осуществляющих </w:t>
      </w:r>
      <w:r w:rsidRPr="00E14C57">
        <w:rPr>
          <w:rFonts w:ascii="Times New Roman" w:hAnsi="Times New Roman" w:cs="Times New Roman"/>
          <w:sz w:val="24"/>
          <w:szCs w:val="24"/>
        </w:rPr>
        <w:lastRenderedPageBreak/>
        <w:t>муниципальный контроль, могут быть обжалованы в порядке, установленном 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proofErr w:type="gramStart"/>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A0146" w:rsidRPr="00E14C57" w:rsidRDefault="00BA0146" w:rsidP="008516AB">
      <w:pPr>
        <w:pStyle w:val="FORMATTEXT"/>
        <w:ind w:firstLine="568"/>
        <w:jc w:val="both"/>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Положению о муниципальном контроле в сфере благоустро</w:t>
      </w:r>
      <w:r w:rsidR="0028432A">
        <w:rPr>
          <w:rFonts w:ascii="Times New Roman" w:hAnsi="Times New Roman" w:cs="Times New Roman"/>
          <w:sz w:val="24"/>
          <w:szCs w:val="24"/>
        </w:rPr>
        <w:t xml:space="preserve">йства на территории </w:t>
      </w:r>
      <w:proofErr w:type="spellStart"/>
      <w:r w:rsidR="0028432A">
        <w:rPr>
          <w:rFonts w:ascii="Times New Roman" w:hAnsi="Times New Roman" w:cs="Times New Roman"/>
          <w:sz w:val="24"/>
          <w:szCs w:val="24"/>
        </w:rPr>
        <w:t>Нижнекондратинского</w:t>
      </w:r>
      <w:proofErr w:type="spellEnd"/>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п</w:t>
            </w:r>
            <w:proofErr w:type="gramEnd"/>
            <w:r w:rsidRPr="00E14C57">
              <w:rPr>
                <w:rFonts w:ascii="Times New Roman" w:hAnsi="Times New Roman" w:cs="Times New Roman"/>
                <w:sz w:val="24"/>
                <w:szCs w:val="24"/>
              </w:rPr>
              <w:t xml:space="preserve">/п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56D45">
            <w:pPr>
              <w:pStyle w:val="FORMATTEXT"/>
              <w:rPr>
                <w:rFonts w:ascii="Times New Roman" w:hAnsi="Times New Roman" w:cs="Times New Roman"/>
                <w:sz w:val="24"/>
                <w:szCs w:val="24"/>
              </w:rPr>
            </w:pPr>
            <w:proofErr w:type="gramStart"/>
            <w:r w:rsidRPr="00E14C57">
              <w:rPr>
                <w:rFonts w:ascii="Times New Roman" w:hAnsi="Times New Roman" w:cs="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856D45"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сельского поселения </w:t>
            </w:r>
            <w:proofErr w:type="spellStart"/>
            <w:r w:rsidR="00856D45"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lastRenderedPageBreak/>
              <w:t>муниципально</w:t>
            </w:r>
            <w:r w:rsidR="00856D45" w:rsidRPr="00E14C57">
              <w:rPr>
                <w:rFonts w:ascii="Times New Roman" w:hAnsi="Times New Roman" w:cs="Times New Roman"/>
                <w:sz w:val="24"/>
                <w:szCs w:val="24"/>
              </w:rPr>
              <w:t>го района Республики Татарстан</w:t>
            </w:r>
            <w:proofErr w:type="gramEnd"/>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Значительный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lastRenderedPageBreak/>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w:t>
            </w:r>
            <w:proofErr w:type="gramStart"/>
            <w:r w:rsidRPr="00E14C57">
              <w:rPr>
                <w:rFonts w:ascii="Times New Roman" w:hAnsi="Times New Roman" w:cs="Times New Roman"/>
                <w:sz w:val="24"/>
                <w:szCs w:val="24"/>
              </w:rPr>
              <w:t>З</w:t>
            </w:r>
            <w:proofErr w:type="gramEnd"/>
            <w:r w:rsidRPr="00E14C57">
              <w:rPr>
                <w:rFonts w:ascii="Times New Roman" w:hAnsi="Times New Roman" w:cs="Times New Roman"/>
                <w:sz w:val="24"/>
                <w:szCs w:val="24"/>
              </w:rPr>
              <w:t xml:space="preserve">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индикаторов риска нарушения обязательных </w:t>
      </w:r>
      <w:proofErr w:type="gramStart"/>
      <w:r w:rsidRPr="00E14C57">
        <w:rPr>
          <w:rFonts w:ascii="Times New Roman" w:hAnsi="Times New Roman" w:cs="Times New Roman"/>
          <w:bCs/>
          <w:color w:val="auto"/>
          <w:sz w:val="24"/>
          <w:szCs w:val="24"/>
        </w:rPr>
        <w:t>требовании</w:t>
      </w:r>
      <w:proofErr w:type="gramEnd"/>
      <w:r w:rsidRPr="00E14C57">
        <w:rPr>
          <w:rFonts w:ascii="Times New Roman" w:hAnsi="Times New Roman" w:cs="Times New Roman"/>
          <w:bCs/>
          <w:color w:val="auto"/>
          <w:sz w:val="24"/>
          <w:szCs w:val="24"/>
        </w:rPr>
        <w:t>,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015"/>
        <w:gridCol w:w="2640"/>
      </w:tblGrid>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w:t>
            </w:r>
            <w:proofErr w:type="gramStart"/>
            <w:r w:rsidRPr="00E14C57">
              <w:rPr>
                <w:rFonts w:ascii="Times New Roman" w:hAnsi="Times New Roman" w:cs="Times New Roman"/>
                <w:sz w:val="24"/>
                <w:szCs w:val="24"/>
              </w:rPr>
              <w:t>с</w:t>
            </w:r>
            <w:proofErr w:type="gramEnd"/>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снижение или превышение нормальных параметров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856D45" w:rsidRPr="00E14C57" w:rsidRDefault="000F22BD"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№2 </w:t>
      </w:r>
      <w:proofErr w:type="gramStart"/>
      <w:r w:rsidR="00856D45" w:rsidRPr="00E14C57">
        <w:rPr>
          <w:rFonts w:ascii="Times New Roman" w:hAnsi="Times New Roman" w:cs="Times New Roman"/>
          <w:sz w:val="24"/>
          <w:szCs w:val="24"/>
        </w:rPr>
        <w:t>к</w:t>
      </w:r>
      <w:proofErr w:type="gramEnd"/>
      <w:r w:rsidR="00856D45" w:rsidRPr="00E14C57">
        <w:rPr>
          <w:rFonts w:ascii="Times New Roman" w:hAnsi="Times New Roman" w:cs="Times New Roman"/>
          <w:sz w:val="24"/>
          <w:szCs w:val="24"/>
        </w:rPr>
        <w:t xml:space="preserve">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Положению о муниципальном контроле в сфере благоустро</w:t>
      </w:r>
      <w:r w:rsidR="0028432A">
        <w:rPr>
          <w:rFonts w:ascii="Times New Roman" w:hAnsi="Times New Roman" w:cs="Times New Roman"/>
          <w:sz w:val="24"/>
          <w:szCs w:val="24"/>
        </w:rPr>
        <w:t xml:space="preserve">йства на территории </w:t>
      </w:r>
      <w:proofErr w:type="spellStart"/>
      <w:r w:rsidR="0028432A">
        <w:rPr>
          <w:rFonts w:ascii="Times New Roman" w:hAnsi="Times New Roman" w:cs="Times New Roman"/>
          <w:sz w:val="24"/>
          <w:szCs w:val="24"/>
        </w:rPr>
        <w:t>Нижнекондратинского</w:t>
      </w:r>
      <w:bookmarkStart w:id="0" w:name="_GoBack"/>
      <w:bookmarkEnd w:id="0"/>
      <w:proofErr w:type="spellEnd"/>
      <w:r w:rsidRPr="00E14C57">
        <w:rPr>
          <w:rFonts w:ascii="Times New Roman" w:hAnsi="Times New Roman" w:cs="Times New Roman"/>
          <w:sz w:val="24"/>
          <w:szCs w:val="24"/>
        </w:rPr>
        <w:t xml:space="preserve"> сельского поселения </w:t>
      </w:r>
      <w:proofErr w:type="spellStart"/>
      <w:r w:rsidRPr="00E14C57">
        <w:rPr>
          <w:rFonts w:ascii="Times New Roman" w:hAnsi="Times New Roman" w:cs="Times New Roman"/>
          <w:sz w:val="24"/>
          <w:szCs w:val="24"/>
        </w:rPr>
        <w:t>Чистопольского</w:t>
      </w:r>
      <w:proofErr w:type="spellEnd"/>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сумма административных штрафов, наложенных по результатам контрольных </w:t>
      </w:r>
      <w:r w:rsidRPr="00E14C57">
        <w:rPr>
          <w:rFonts w:ascii="Times New Roman" w:hAnsi="Times New Roman" w:cs="Times New Roman"/>
          <w:sz w:val="24"/>
          <w:szCs w:val="24"/>
        </w:rPr>
        <w:lastRenderedPageBreak/>
        <w:t>(надзорных)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roofErr w:type="gramStart"/>
      <w:r w:rsidRPr="00E14C57">
        <w:rPr>
          <w:rFonts w:ascii="Times New Roman" w:hAnsi="Times New Roman" w:cs="Times New Roman"/>
          <w:sz w:val="24"/>
          <w:szCs w:val="24"/>
        </w:rPr>
        <w:t>.".</w:t>
      </w:r>
      <w:proofErr w:type="gramEnd"/>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8516AB">
      <w:type w:val="continuous"/>
      <w:pgSz w:w="11907" w:h="16840"/>
      <w:pgMar w:top="567" w:right="851" w:bottom="567" w:left="1418"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6A6" w:rsidRDefault="005206A6">
      <w:pPr>
        <w:spacing w:after="0" w:line="240" w:lineRule="auto"/>
      </w:pPr>
      <w:r>
        <w:separator/>
      </w:r>
    </w:p>
  </w:endnote>
  <w:endnote w:type="continuationSeparator" w:id="0">
    <w:p w:rsidR="005206A6" w:rsidRDefault="00520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6A6" w:rsidRDefault="005206A6">
      <w:pPr>
        <w:spacing w:after="0" w:line="240" w:lineRule="auto"/>
      </w:pPr>
      <w:r>
        <w:separator/>
      </w:r>
    </w:p>
  </w:footnote>
  <w:footnote w:type="continuationSeparator" w:id="0">
    <w:p w:rsidR="005206A6" w:rsidRDefault="005206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B"/>
    <w:rsid w:val="000D2532"/>
    <w:rsid w:val="000F22BD"/>
    <w:rsid w:val="0010115C"/>
    <w:rsid w:val="001F07B1"/>
    <w:rsid w:val="0025619D"/>
    <w:rsid w:val="0028432A"/>
    <w:rsid w:val="005206A6"/>
    <w:rsid w:val="008516AB"/>
    <w:rsid w:val="00856D45"/>
    <w:rsid w:val="008A3850"/>
    <w:rsid w:val="008B581D"/>
    <w:rsid w:val="00B56EB2"/>
    <w:rsid w:val="00B73FDF"/>
    <w:rsid w:val="00BA0146"/>
    <w:rsid w:val="00E14C57"/>
    <w:rsid w:val="00E954CD"/>
    <w:rsid w:val="00ED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stopol.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5786</Words>
  <Characters>32985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vt:lpstr>
    </vt:vector>
  </TitlesOfParts>
  <Company/>
  <LinksUpToDate>false</LinksUpToDate>
  <CharactersWithSpaces>38694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Nkondr</cp:lastModifiedBy>
  <cp:revision>2</cp:revision>
  <cp:lastPrinted>2022-04-22T11:26:00Z</cp:lastPrinted>
  <dcterms:created xsi:type="dcterms:W3CDTF">2022-04-22T11:29:00Z</dcterms:created>
  <dcterms:modified xsi:type="dcterms:W3CDTF">2022-04-22T11:29:00Z</dcterms:modified>
</cp:coreProperties>
</file>