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7B" w:rsidRPr="009B117B" w:rsidRDefault="00AC2D8F" w:rsidP="009B11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9B117B" w:rsidRPr="009B117B">
        <w:rPr>
          <w:rFonts w:ascii="Times New Roman" w:hAnsi="Times New Roman" w:cs="Times New Roman"/>
          <w:sz w:val="28"/>
          <w:szCs w:val="28"/>
        </w:rPr>
        <w:t>Решение</w:t>
      </w:r>
      <w:r w:rsidR="00272FF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ПРОЕКТ</w:t>
      </w:r>
      <w:r w:rsidR="00272F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117B" w:rsidRPr="009B117B" w:rsidRDefault="009B117B" w:rsidP="009B11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B117B">
        <w:rPr>
          <w:rFonts w:ascii="Times New Roman" w:hAnsi="Times New Roman" w:cs="Times New Roman"/>
          <w:sz w:val="28"/>
          <w:szCs w:val="28"/>
        </w:rPr>
        <w:t>Совета Муслюмкинского сельского поселения</w:t>
      </w:r>
    </w:p>
    <w:p w:rsidR="009B117B" w:rsidRPr="009B117B" w:rsidRDefault="009B117B" w:rsidP="009B11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B117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9B117B" w:rsidRPr="009B117B" w:rsidRDefault="009B117B" w:rsidP="009B117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117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B117B" w:rsidRPr="009B117B" w:rsidRDefault="009B117B" w:rsidP="009B11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D82" w:rsidRPr="009B117B" w:rsidRDefault="009B117B" w:rsidP="009B11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B117B">
        <w:rPr>
          <w:rFonts w:ascii="Times New Roman" w:hAnsi="Times New Roman" w:cs="Times New Roman"/>
          <w:sz w:val="28"/>
          <w:szCs w:val="28"/>
        </w:rPr>
        <w:t>от ___________                                                                                       № __</w:t>
      </w:r>
    </w:p>
    <w:p w:rsidR="00D90D82" w:rsidRPr="00595C5B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r w:rsidR="009B117B">
        <w:rPr>
          <w:rFonts w:ascii="Times New Roman" w:hAnsi="Times New Roman" w:cs="Times New Roman"/>
          <w:sz w:val="28"/>
          <w:szCs w:val="28"/>
        </w:rPr>
        <w:t>Муслюмкинского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</w:t>
      </w:r>
      <w:r w:rsidR="009B117B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9B117B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272FF2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272FF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75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</w:t>
      </w:r>
      <w:proofErr w:type="gram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272FF2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FF2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272FF2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r w:rsidR="00272FF2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272FF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75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местного бюджета муниципального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 «</w:t>
      </w:r>
      <w:r w:rsidR="00272FF2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</w:t>
      </w:r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 xml:space="preserve">в установленном порядке и </w:t>
      </w:r>
      <w:r w:rsidRPr="00D07181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72FF2" w:rsidRDefault="003B449F" w:rsidP="00272FF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72FF2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="00272FF2" w:rsidRPr="00595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165" w:rsidRDefault="003B449F" w:rsidP="00272FF2">
      <w:pPr>
        <w:pStyle w:val="FORMATTEXT"/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272FF2">
        <w:rPr>
          <w:rFonts w:ascii="Times New Roman" w:hAnsi="Times New Roman" w:cs="Times New Roman"/>
          <w:sz w:val="28"/>
          <w:szCs w:val="28"/>
        </w:rPr>
        <w:t>Л.З. Хабибуллина</w:t>
      </w:r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272FF2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9B117B"/>
    <w:rsid w:val="00A67D7E"/>
    <w:rsid w:val="00A86CE9"/>
    <w:rsid w:val="00AC2D8F"/>
    <w:rsid w:val="00B01776"/>
    <w:rsid w:val="00B23E9A"/>
    <w:rsid w:val="00B318AC"/>
    <w:rsid w:val="00B65348"/>
    <w:rsid w:val="00CB53F9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  <w:rsid w:val="00F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B11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11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B117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B11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11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B11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Musl</cp:lastModifiedBy>
  <cp:revision>6</cp:revision>
  <cp:lastPrinted>2022-03-18T12:23:00Z</cp:lastPrinted>
  <dcterms:created xsi:type="dcterms:W3CDTF">2022-03-18T07:50:00Z</dcterms:created>
  <dcterms:modified xsi:type="dcterms:W3CDTF">2022-03-28T06:39:00Z</dcterms:modified>
</cp:coreProperties>
</file>