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51" w:rsidRPr="004F78FC" w:rsidRDefault="00892F51" w:rsidP="00044323">
      <w:pPr>
        <w:pStyle w:val="a9"/>
        <w:jc w:val="right"/>
        <w:rPr>
          <w:lang w:eastAsia="ru-RU"/>
        </w:rPr>
      </w:pPr>
      <w:r w:rsidRPr="004F78FC">
        <w:rPr>
          <w:lang w:eastAsia="ru-RU"/>
        </w:rPr>
        <w:t>ПРОЕКТ</w:t>
      </w:r>
    </w:p>
    <w:p w:rsidR="00892F51" w:rsidRPr="004F78FC" w:rsidRDefault="00892F51" w:rsidP="004F78FC">
      <w:pPr>
        <w:pStyle w:val="a9"/>
        <w:rPr>
          <w:lang w:eastAsia="ru-RU"/>
        </w:rPr>
      </w:pPr>
    </w:p>
    <w:p w:rsidR="00892F51" w:rsidRPr="004F78FC" w:rsidRDefault="00892F51" w:rsidP="004F78FC">
      <w:pPr>
        <w:pStyle w:val="a9"/>
        <w:rPr>
          <w:lang w:eastAsia="ru-RU"/>
        </w:rPr>
      </w:pPr>
    </w:p>
    <w:p w:rsidR="00892F51" w:rsidRPr="004F78FC" w:rsidRDefault="00892F51" w:rsidP="004F78FC">
      <w:pPr>
        <w:pStyle w:val="a9"/>
        <w:rPr>
          <w:lang w:eastAsia="ru-RU"/>
        </w:rPr>
      </w:pPr>
      <w:r w:rsidRPr="004F78FC">
        <w:rPr>
          <w:lang w:eastAsia="ru-RU"/>
        </w:rPr>
        <w:t xml:space="preserve">Об утверждении формы </w:t>
      </w:r>
      <w:proofErr w:type="gramStart"/>
      <w:r w:rsidRPr="004F78FC">
        <w:rPr>
          <w:lang w:eastAsia="ru-RU"/>
        </w:rPr>
        <w:t>проверочного</w:t>
      </w:r>
      <w:proofErr w:type="gramEnd"/>
      <w:r w:rsidRPr="004F78FC">
        <w:rPr>
          <w:lang w:eastAsia="ru-RU"/>
        </w:rPr>
        <w:t xml:space="preserve"> </w:t>
      </w:r>
    </w:p>
    <w:p w:rsidR="00892F51" w:rsidRPr="004F78FC" w:rsidRDefault="00892F51" w:rsidP="004F78FC">
      <w:pPr>
        <w:pStyle w:val="a9"/>
        <w:rPr>
          <w:lang w:eastAsia="ru-RU"/>
        </w:rPr>
      </w:pPr>
      <w:r w:rsidRPr="004F78FC">
        <w:rPr>
          <w:lang w:eastAsia="ru-RU"/>
        </w:rPr>
        <w:t xml:space="preserve">листа (списка контрольных вопросов), </w:t>
      </w:r>
    </w:p>
    <w:p w:rsidR="00892F51" w:rsidRPr="004F78FC" w:rsidRDefault="00892F51" w:rsidP="004F78FC">
      <w:pPr>
        <w:pStyle w:val="a9"/>
        <w:rPr>
          <w:lang w:eastAsia="ru-RU"/>
        </w:rPr>
      </w:pPr>
      <w:r w:rsidRPr="004F78FC">
        <w:rPr>
          <w:lang w:eastAsia="ru-RU"/>
        </w:rPr>
        <w:t>используемого в ходе осуществления</w:t>
      </w:r>
    </w:p>
    <w:p w:rsidR="00892F51" w:rsidRPr="004F78FC" w:rsidRDefault="00892F51" w:rsidP="004F78FC">
      <w:pPr>
        <w:pStyle w:val="a9"/>
        <w:rPr>
          <w:lang w:eastAsia="ru-RU"/>
        </w:rPr>
      </w:pPr>
      <w:r w:rsidRPr="004F78FC">
        <w:rPr>
          <w:lang w:eastAsia="ru-RU"/>
        </w:rPr>
        <w:t xml:space="preserve">муниципального контроля на </w:t>
      </w:r>
      <w:proofErr w:type="gramStart"/>
      <w:r w:rsidRPr="004F78FC">
        <w:rPr>
          <w:lang w:eastAsia="ru-RU"/>
        </w:rPr>
        <w:t>автомобильном</w:t>
      </w:r>
      <w:proofErr w:type="gramEnd"/>
    </w:p>
    <w:p w:rsidR="00892F51" w:rsidRPr="004F78FC" w:rsidRDefault="00892F51" w:rsidP="004F78FC">
      <w:pPr>
        <w:pStyle w:val="a9"/>
        <w:rPr>
          <w:lang w:eastAsia="ru-RU"/>
        </w:rPr>
      </w:pPr>
      <w:proofErr w:type="gramStart"/>
      <w:r w:rsidRPr="004F78FC">
        <w:rPr>
          <w:lang w:eastAsia="ru-RU"/>
        </w:rPr>
        <w:t>транспорте</w:t>
      </w:r>
      <w:proofErr w:type="gramEnd"/>
      <w:r w:rsidRPr="004F78FC">
        <w:rPr>
          <w:lang w:eastAsia="ru-RU"/>
        </w:rPr>
        <w:t xml:space="preserve"> и в дорожном хозяйстве</w:t>
      </w:r>
    </w:p>
    <w:p w:rsidR="00892F51" w:rsidRPr="004F78FC" w:rsidRDefault="004F78FC" w:rsidP="004F78FC">
      <w:pPr>
        <w:pStyle w:val="a9"/>
        <w:rPr>
          <w:lang w:eastAsia="ru-RU"/>
        </w:rPr>
      </w:pPr>
      <w:r>
        <w:rPr>
          <w:lang w:eastAsia="ru-RU"/>
        </w:rPr>
        <w:t>города Чистополь</w:t>
      </w:r>
    </w:p>
    <w:p w:rsidR="00892F51" w:rsidRPr="004F78FC" w:rsidRDefault="00892F51" w:rsidP="004F78FC">
      <w:pPr>
        <w:pStyle w:val="a9"/>
        <w:rPr>
          <w:lang w:eastAsia="ru-RU"/>
        </w:rPr>
      </w:pPr>
    </w:p>
    <w:p w:rsidR="00892F51" w:rsidRPr="004F78FC" w:rsidRDefault="00892F51" w:rsidP="004F78FC">
      <w:pPr>
        <w:pStyle w:val="a9"/>
        <w:rPr>
          <w:lang w:eastAsia="ru-RU"/>
        </w:rPr>
      </w:pPr>
    </w:p>
    <w:p w:rsidR="00892F51" w:rsidRPr="004F78FC" w:rsidRDefault="00892F51" w:rsidP="004F78FC">
      <w:pPr>
        <w:pStyle w:val="a9"/>
        <w:ind w:firstLine="709"/>
        <w:jc w:val="both"/>
        <w:rPr>
          <w:lang w:eastAsia="ru-RU"/>
        </w:rPr>
      </w:pPr>
      <w:r w:rsidRPr="004F78FC">
        <w:rPr>
          <w:lang w:eastAsia="ru-RU"/>
        </w:rPr>
        <w:t xml:space="preserve">В соответствии со статьей  53  Федерального закона от 31 июля  2020 года № 248-ФЗ «О государственном контроле (надзоре) и муниципальном контроле в Российской Федерации» </w:t>
      </w:r>
      <w:r w:rsidR="004F78FC">
        <w:rPr>
          <w:lang w:eastAsia="ru-RU"/>
        </w:rPr>
        <w:t>Чистопольский городской Исполнительный комитет</w:t>
      </w:r>
    </w:p>
    <w:p w:rsidR="00892F51" w:rsidRPr="004F78FC" w:rsidRDefault="00892F51" w:rsidP="004F78FC">
      <w:pPr>
        <w:pStyle w:val="a9"/>
        <w:jc w:val="both"/>
        <w:rPr>
          <w:lang w:eastAsia="ru-RU"/>
        </w:rPr>
      </w:pPr>
    </w:p>
    <w:p w:rsidR="00892F51" w:rsidRPr="004F78FC" w:rsidRDefault="004F78FC" w:rsidP="004F78FC">
      <w:pPr>
        <w:pStyle w:val="a9"/>
        <w:jc w:val="center"/>
        <w:rPr>
          <w:b/>
          <w:lang w:eastAsia="ru-RU"/>
        </w:rPr>
      </w:pPr>
      <w:r w:rsidRPr="004F78FC">
        <w:rPr>
          <w:b/>
          <w:lang w:eastAsia="ru-RU"/>
        </w:rPr>
        <w:t>ПОСТАНОВЛЯЕТ:</w:t>
      </w:r>
    </w:p>
    <w:p w:rsidR="004F78FC" w:rsidRPr="004F78FC" w:rsidRDefault="00892F51" w:rsidP="00BA47B3">
      <w:pPr>
        <w:pStyle w:val="a9"/>
        <w:ind w:firstLine="709"/>
        <w:jc w:val="both"/>
      </w:pPr>
      <w:r w:rsidRPr="004F78FC">
        <w:rPr>
          <w:lang w:eastAsia="ru-RU"/>
        </w:rPr>
        <w:t xml:space="preserve">1. </w:t>
      </w:r>
      <w:r w:rsidR="001D07D8" w:rsidRPr="004F78FC">
        <w:rPr>
          <w:lang w:eastAsia="ru-RU"/>
        </w:rPr>
        <w:t xml:space="preserve">Утвердить прилагаемую форму проверочного листа (списка контрольных вопросов), используемого в ходе осуществления </w:t>
      </w:r>
      <w:r w:rsidR="00C35580" w:rsidRPr="004F78FC">
        <w:t xml:space="preserve">муниципального контроля </w:t>
      </w:r>
      <w:r w:rsidR="00C35580" w:rsidRPr="004F78FC">
        <w:rPr>
          <w:spacing w:val="2"/>
        </w:rPr>
        <w:t xml:space="preserve">на автомобильном транспорте и в дорожном хозяйстве </w:t>
      </w:r>
      <w:r w:rsidR="00C35580" w:rsidRPr="004F78FC">
        <w:t>на территории</w:t>
      </w:r>
      <w:r w:rsidR="004F78FC">
        <w:t xml:space="preserve"> города Чистополь</w:t>
      </w:r>
      <w:r w:rsidR="004741F6" w:rsidRPr="004F78FC">
        <w:t>.</w:t>
      </w:r>
      <w:r w:rsidR="00C35580" w:rsidRPr="004F78FC">
        <w:t xml:space="preserve"> </w:t>
      </w:r>
    </w:p>
    <w:p w:rsidR="00BA47B3" w:rsidRDefault="00BA47B3" w:rsidP="00BA47B3">
      <w:pPr>
        <w:pStyle w:val="a9"/>
        <w:ind w:firstLine="142"/>
      </w:pPr>
      <w:r>
        <w:t xml:space="preserve">        </w:t>
      </w:r>
      <w:r w:rsidR="004F78FC" w:rsidRPr="004F78FC">
        <w:t xml:space="preserve">2. </w:t>
      </w:r>
      <w:r w:rsidRPr="00BA47B3">
        <w:t>Опубликовать настоящее постановление на официальном портале правовой информации Республики Татарстан (</w:t>
      </w:r>
      <w:proofErr w:type="spellStart"/>
      <w:r w:rsidRPr="00BA47B3">
        <w:rPr>
          <w:lang w:val="en-US"/>
        </w:rPr>
        <w:t>pravo</w:t>
      </w:r>
      <w:proofErr w:type="spellEnd"/>
      <w:r w:rsidRPr="00BA47B3">
        <w:t>.</w:t>
      </w:r>
      <w:proofErr w:type="spellStart"/>
      <w:r w:rsidRPr="00BA47B3">
        <w:rPr>
          <w:lang w:val="en-US"/>
        </w:rPr>
        <w:t>tatarstan</w:t>
      </w:r>
      <w:proofErr w:type="spellEnd"/>
      <w:r w:rsidRPr="00BA47B3">
        <w:t>.</w:t>
      </w:r>
      <w:proofErr w:type="spellStart"/>
      <w:r w:rsidRPr="00BA47B3">
        <w:rPr>
          <w:lang w:val="en-US"/>
        </w:rPr>
        <w:t>ru</w:t>
      </w:r>
      <w:proofErr w:type="spellEnd"/>
      <w:r w:rsidRPr="00BA47B3">
        <w:t>) и разместить на официальном сайте Чистопольского муниципального района (</w:t>
      </w:r>
      <w:hyperlink r:id="rId6" w:history="1">
        <w:r w:rsidRPr="00BA47B3">
          <w:rPr>
            <w:rStyle w:val="a5"/>
          </w:rPr>
          <w:t>http://chistopol.tatarstan.ru/</w:t>
        </w:r>
      </w:hyperlink>
      <w:r w:rsidRPr="00BA47B3">
        <w:t>).</w:t>
      </w:r>
      <w:bookmarkStart w:id="0" w:name="_GoBack"/>
      <w:bookmarkEnd w:id="0"/>
    </w:p>
    <w:p w:rsidR="004F78FC" w:rsidRPr="004F78FC" w:rsidRDefault="00BA47B3" w:rsidP="004F78FC">
      <w:pPr>
        <w:pStyle w:val="a9"/>
        <w:ind w:firstLine="709"/>
        <w:jc w:val="both"/>
      </w:pPr>
      <w:r>
        <w:t xml:space="preserve">3. </w:t>
      </w:r>
      <w:proofErr w:type="gramStart"/>
      <w:r w:rsidR="004F78FC" w:rsidRPr="004F78FC">
        <w:t>Контроль за</w:t>
      </w:r>
      <w:proofErr w:type="gramEnd"/>
      <w:r w:rsidR="004F78FC" w:rsidRPr="004F78FC">
        <w:t xml:space="preserve"> исполнением настоящего постановления возложить на заместителя руководителя Чистопольского городского Исполнительного комитета Ф.М. </w:t>
      </w:r>
      <w:proofErr w:type="spellStart"/>
      <w:r w:rsidR="004F78FC" w:rsidRPr="004F78FC">
        <w:t>Садикова</w:t>
      </w:r>
      <w:proofErr w:type="spellEnd"/>
      <w:r w:rsidR="004F78FC" w:rsidRPr="004F78FC">
        <w:t>.</w:t>
      </w:r>
    </w:p>
    <w:p w:rsidR="004F78FC" w:rsidRPr="004F78FC" w:rsidRDefault="004F78FC" w:rsidP="004F78FC">
      <w:pPr>
        <w:pStyle w:val="a9"/>
      </w:pPr>
    </w:p>
    <w:p w:rsidR="004F78FC" w:rsidRPr="004F78FC" w:rsidRDefault="004F78FC" w:rsidP="004F78FC">
      <w:pPr>
        <w:pStyle w:val="a9"/>
      </w:pPr>
    </w:p>
    <w:p w:rsidR="004F78FC" w:rsidRPr="004F78FC" w:rsidRDefault="004F78FC" w:rsidP="004F78FC">
      <w:pPr>
        <w:pStyle w:val="a9"/>
      </w:pPr>
      <w:r w:rsidRPr="004F78FC">
        <w:t xml:space="preserve">Руководитель    </w:t>
      </w:r>
      <w:proofErr w:type="gramStart"/>
      <w:r w:rsidRPr="004F78FC">
        <w:t>городского</w:t>
      </w:r>
      <w:proofErr w:type="gramEnd"/>
    </w:p>
    <w:p w:rsidR="004F78FC" w:rsidRPr="004F78FC" w:rsidRDefault="004F78FC" w:rsidP="004F78FC">
      <w:pPr>
        <w:pStyle w:val="a9"/>
      </w:pPr>
      <w:r w:rsidRPr="004F78FC">
        <w:t>Исполнительного комитета</w:t>
      </w:r>
      <w:r w:rsidRPr="004F78FC">
        <w:tab/>
        <w:t xml:space="preserve">                                                            </w:t>
      </w:r>
      <w:r w:rsidRPr="004F78FC">
        <w:tab/>
      </w:r>
      <w:r w:rsidRPr="004F78FC">
        <w:tab/>
        <w:t>И.Ф. Рахимов</w:t>
      </w:r>
    </w:p>
    <w:p w:rsidR="001D07D8" w:rsidRPr="004F78FC" w:rsidRDefault="001D07D8" w:rsidP="004F78FC">
      <w:pPr>
        <w:pStyle w:val="a9"/>
      </w:pPr>
    </w:p>
    <w:p w:rsidR="001D07D8" w:rsidRPr="004F78FC" w:rsidRDefault="001D07D8" w:rsidP="004F78FC">
      <w:pPr>
        <w:pStyle w:val="a9"/>
      </w:pPr>
    </w:p>
    <w:p w:rsidR="001D07D8" w:rsidRPr="004F78FC" w:rsidRDefault="001D07D8" w:rsidP="004F78FC">
      <w:pPr>
        <w:pStyle w:val="a9"/>
      </w:pPr>
    </w:p>
    <w:p w:rsidR="001D07D8" w:rsidRPr="007F6A5C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7F6A5C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7F6A5C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7F6A5C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ED4327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F78FC" w:rsidRDefault="004741F6" w:rsidP="004F78FC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4F78F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4F78FC" w:rsidRDefault="004F78FC" w:rsidP="004F78FC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4F78FC" w:rsidRDefault="004F78FC" w:rsidP="004F78FC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4F78FC" w:rsidRDefault="004F78FC" w:rsidP="004F78FC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4F78FC" w:rsidRDefault="004F78FC" w:rsidP="004F78FC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4F78FC" w:rsidRPr="004F78FC" w:rsidRDefault="001D07D8" w:rsidP="004F78FC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F78FC">
        <w:rPr>
          <w:bCs/>
          <w:color w:val="000000" w:themeColor="text1"/>
          <w:szCs w:val="28"/>
          <w:lang w:eastAsia="ru-RU"/>
        </w:rPr>
        <w:t xml:space="preserve">Утверждена </w:t>
      </w:r>
    </w:p>
    <w:p w:rsidR="004F78FC" w:rsidRDefault="004F78FC" w:rsidP="004F78FC">
      <w:pPr>
        <w:jc w:val="right"/>
        <w:rPr>
          <w:bCs/>
          <w:color w:val="000000" w:themeColor="text1"/>
          <w:szCs w:val="28"/>
          <w:lang w:eastAsia="ru-RU"/>
        </w:rPr>
      </w:pPr>
      <w:r>
        <w:rPr>
          <w:bCs/>
          <w:color w:val="000000" w:themeColor="text1"/>
          <w:szCs w:val="28"/>
          <w:lang w:eastAsia="ru-RU"/>
        </w:rPr>
        <w:t xml:space="preserve">                                                     </w:t>
      </w:r>
      <w:r w:rsidR="001D07D8" w:rsidRPr="004F78FC">
        <w:rPr>
          <w:bCs/>
          <w:color w:val="000000" w:themeColor="text1"/>
          <w:szCs w:val="28"/>
          <w:lang w:eastAsia="ru-RU"/>
        </w:rPr>
        <w:t>постановлением</w:t>
      </w:r>
    </w:p>
    <w:p w:rsidR="001D07D8" w:rsidRPr="004F78FC" w:rsidRDefault="004F78FC" w:rsidP="004F78FC">
      <w:pPr>
        <w:jc w:val="right"/>
        <w:rPr>
          <w:bCs/>
          <w:color w:val="000000" w:themeColor="text1"/>
          <w:szCs w:val="28"/>
          <w:lang w:eastAsia="ru-RU"/>
        </w:rPr>
      </w:pPr>
      <w:r>
        <w:rPr>
          <w:bCs/>
          <w:color w:val="000000" w:themeColor="text1"/>
          <w:szCs w:val="28"/>
          <w:lang w:eastAsia="ru-RU"/>
        </w:rPr>
        <w:t xml:space="preserve">                                                                                         Чистопольского городского</w:t>
      </w:r>
      <w:r w:rsidR="001D07D8" w:rsidRPr="004F78FC">
        <w:rPr>
          <w:bCs/>
          <w:color w:val="000000" w:themeColor="text1"/>
          <w:szCs w:val="28"/>
          <w:lang w:eastAsia="ru-RU"/>
        </w:rPr>
        <w:t xml:space="preserve"> </w:t>
      </w:r>
    </w:p>
    <w:p w:rsidR="001D07D8" w:rsidRPr="004F78FC" w:rsidRDefault="004741F6" w:rsidP="004F78FC">
      <w:pPr>
        <w:jc w:val="right"/>
        <w:rPr>
          <w:bCs/>
          <w:color w:val="000000" w:themeColor="text1"/>
          <w:szCs w:val="28"/>
          <w:lang w:eastAsia="ru-RU"/>
        </w:rPr>
      </w:pPr>
      <w:r w:rsidRPr="004F78FC">
        <w:rPr>
          <w:bCs/>
          <w:color w:val="000000" w:themeColor="text1"/>
          <w:szCs w:val="28"/>
          <w:lang w:eastAsia="ru-RU"/>
        </w:rPr>
        <w:t xml:space="preserve">                                                                                        </w:t>
      </w:r>
      <w:r w:rsidR="001D07D8" w:rsidRPr="004F78FC">
        <w:rPr>
          <w:bCs/>
          <w:color w:val="000000" w:themeColor="text1"/>
          <w:szCs w:val="28"/>
          <w:lang w:eastAsia="ru-RU"/>
        </w:rPr>
        <w:t xml:space="preserve">Исполнительного комитета </w:t>
      </w:r>
    </w:p>
    <w:p w:rsidR="001D07D8" w:rsidRPr="004F78FC" w:rsidRDefault="001D07D8" w:rsidP="004741F6">
      <w:pPr>
        <w:jc w:val="center"/>
        <w:rPr>
          <w:bCs/>
          <w:color w:val="000000" w:themeColor="text1"/>
          <w:szCs w:val="28"/>
          <w:lang w:eastAsia="ru-RU"/>
        </w:rPr>
      </w:pPr>
      <w:r w:rsidRPr="004F78FC">
        <w:rPr>
          <w:bCs/>
          <w:color w:val="000000" w:themeColor="text1"/>
          <w:szCs w:val="28"/>
          <w:lang w:eastAsia="ru-RU"/>
        </w:rPr>
        <w:t xml:space="preserve"> </w:t>
      </w:r>
    </w:p>
    <w:p w:rsidR="001D07D8" w:rsidRPr="004F78FC" w:rsidRDefault="004741F6" w:rsidP="004741F6">
      <w:pPr>
        <w:jc w:val="center"/>
        <w:rPr>
          <w:bCs/>
          <w:color w:val="000000" w:themeColor="text1"/>
          <w:szCs w:val="28"/>
          <w:lang w:eastAsia="ru-RU"/>
        </w:rPr>
      </w:pPr>
      <w:r w:rsidRPr="004F78FC">
        <w:rPr>
          <w:bCs/>
          <w:color w:val="000000" w:themeColor="text1"/>
          <w:szCs w:val="28"/>
          <w:lang w:eastAsia="ru-RU"/>
        </w:rPr>
        <w:t xml:space="preserve">                                                                </w:t>
      </w:r>
      <w:r w:rsidR="004F78FC">
        <w:rPr>
          <w:bCs/>
          <w:color w:val="000000" w:themeColor="text1"/>
          <w:szCs w:val="28"/>
          <w:lang w:eastAsia="ru-RU"/>
        </w:rPr>
        <w:t xml:space="preserve">          </w:t>
      </w:r>
      <w:r w:rsidR="001D07D8" w:rsidRPr="004F78FC">
        <w:rPr>
          <w:bCs/>
          <w:color w:val="000000" w:themeColor="text1"/>
          <w:szCs w:val="28"/>
          <w:lang w:eastAsia="ru-RU"/>
        </w:rPr>
        <w:t xml:space="preserve">от </w:t>
      </w:r>
      <w:r w:rsidR="004F78FC">
        <w:rPr>
          <w:bCs/>
          <w:color w:val="000000" w:themeColor="text1"/>
          <w:szCs w:val="28"/>
          <w:lang w:eastAsia="ru-RU"/>
        </w:rPr>
        <w:t>«_____»</w:t>
      </w:r>
      <w:r w:rsidRPr="004F78FC">
        <w:rPr>
          <w:bCs/>
          <w:color w:val="000000" w:themeColor="text1"/>
          <w:szCs w:val="28"/>
          <w:lang w:eastAsia="ru-RU"/>
        </w:rPr>
        <w:t>____________</w:t>
      </w:r>
      <w:r w:rsidR="001D07D8" w:rsidRPr="004F78FC">
        <w:rPr>
          <w:bCs/>
          <w:color w:val="000000" w:themeColor="text1"/>
          <w:szCs w:val="28"/>
          <w:lang w:eastAsia="ru-RU"/>
        </w:rPr>
        <w:t xml:space="preserve"> года </w:t>
      </w:r>
      <w:r w:rsidR="004F78FC">
        <w:rPr>
          <w:bCs/>
          <w:color w:val="000000" w:themeColor="text1"/>
          <w:szCs w:val="28"/>
          <w:lang w:eastAsia="ru-RU"/>
        </w:rPr>
        <w:t>№______</w:t>
      </w:r>
    </w:p>
    <w:p w:rsidR="000F0A03" w:rsidRPr="004F78FC" w:rsidRDefault="000F0A03" w:rsidP="001D07D8">
      <w:pPr>
        <w:jc w:val="right"/>
        <w:rPr>
          <w:bCs/>
          <w:color w:val="000000" w:themeColor="text1"/>
          <w:szCs w:val="28"/>
          <w:lang w:eastAsia="ru-RU"/>
        </w:rPr>
      </w:pPr>
    </w:p>
    <w:p w:rsidR="00A015CE" w:rsidRPr="004F78FC" w:rsidRDefault="00A015CE" w:rsidP="004741F6">
      <w:pPr>
        <w:jc w:val="center"/>
        <w:rPr>
          <w:b/>
          <w:bCs/>
          <w:color w:val="000000" w:themeColor="text1"/>
          <w:szCs w:val="28"/>
          <w:lang w:eastAsia="ru-RU"/>
        </w:rPr>
      </w:pPr>
      <w:r w:rsidRPr="004F78FC">
        <w:rPr>
          <w:b/>
          <w:bCs/>
          <w:color w:val="000000" w:themeColor="text1"/>
          <w:szCs w:val="28"/>
          <w:lang w:eastAsia="ru-RU"/>
        </w:rPr>
        <w:t>Форма</w:t>
      </w:r>
    </w:p>
    <w:p w:rsidR="00C35580" w:rsidRPr="004F78FC" w:rsidRDefault="001D07D8" w:rsidP="00C35580">
      <w:pPr>
        <w:jc w:val="center"/>
        <w:outlineLvl w:val="0"/>
        <w:rPr>
          <w:b/>
          <w:color w:val="000000" w:themeColor="text1"/>
          <w:szCs w:val="28"/>
        </w:rPr>
      </w:pPr>
      <w:r w:rsidRPr="004F78FC">
        <w:rPr>
          <w:b/>
          <w:bCs/>
          <w:color w:val="000000" w:themeColor="text1"/>
          <w:szCs w:val="28"/>
          <w:lang w:eastAsia="ru-RU"/>
        </w:rPr>
        <w:t xml:space="preserve">Проверочный лист (список контрольных вопросов), используемый в ходе осуществления </w:t>
      </w:r>
      <w:r w:rsidR="00C35580" w:rsidRPr="004F78FC">
        <w:rPr>
          <w:b/>
          <w:color w:val="000000" w:themeColor="text1"/>
          <w:szCs w:val="28"/>
        </w:rPr>
        <w:t xml:space="preserve">муниципального контроля </w:t>
      </w:r>
      <w:r w:rsidR="00C35580" w:rsidRPr="004F78FC">
        <w:rPr>
          <w:b/>
          <w:color w:val="000000" w:themeColor="text1"/>
          <w:spacing w:val="2"/>
          <w:szCs w:val="28"/>
        </w:rPr>
        <w:t xml:space="preserve">на автомобильном транспорте и в дорожном хозяйстве </w:t>
      </w:r>
      <w:r w:rsidR="00C35580" w:rsidRPr="004F78FC">
        <w:rPr>
          <w:b/>
          <w:color w:val="000000" w:themeColor="text1"/>
          <w:szCs w:val="28"/>
        </w:rPr>
        <w:t xml:space="preserve">на территории </w:t>
      </w:r>
      <w:r w:rsidR="004F78FC">
        <w:rPr>
          <w:b/>
          <w:color w:val="000000" w:themeColor="text1"/>
          <w:szCs w:val="28"/>
        </w:rPr>
        <w:t>города Чистополь</w:t>
      </w:r>
    </w:p>
    <w:p w:rsidR="000F0A03" w:rsidRPr="004F78FC" w:rsidRDefault="000F0A03" w:rsidP="001D07D8">
      <w:pPr>
        <w:jc w:val="center"/>
        <w:rPr>
          <w:i/>
          <w:color w:val="000000" w:themeColor="text1"/>
          <w:szCs w:val="28"/>
          <w:lang w:eastAsia="ru-RU"/>
        </w:rPr>
      </w:pPr>
    </w:p>
    <w:p w:rsidR="00C35580" w:rsidRPr="004F78FC" w:rsidRDefault="001D07D8" w:rsidP="00C35580">
      <w:pPr>
        <w:ind w:firstLine="708"/>
        <w:jc w:val="both"/>
        <w:outlineLvl w:val="0"/>
        <w:rPr>
          <w:color w:val="000000" w:themeColor="text1"/>
          <w:szCs w:val="28"/>
        </w:rPr>
      </w:pPr>
      <w:r w:rsidRPr="004F78FC">
        <w:rPr>
          <w:color w:val="000000" w:themeColor="text1"/>
          <w:szCs w:val="28"/>
          <w:lang w:eastAsia="ru-RU"/>
        </w:rPr>
        <w:t xml:space="preserve">1.Настоящий проверочный лист (список контрольных вопросов) используется </w:t>
      </w:r>
      <w:r w:rsidR="00634332" w:rsidRPr="004F78FC">
        <w:rPr>
          <w:color w:val="000000" w:themeColor="text1"/>
          <w:szCs w:val="28"/>
          <w:lang w:eastAsia="ru-RU"/>
        </w:rPr>
        <w:t>п</w:t>
      </w:r>
      <w:r w:rsidRPr="004F78FC">
        <w:rPr>
          <w:color w:val="000000" w:themeColor="text1"/>
          <w:szCs w:val="28"/>
          <w:lang w:eastAsia="ru-RU"/>
        </w:rPr>
        <w:t xml:space="preserve">ри проведении плановых проверок при осуществлении муниципального контроля </w:t>
      </w:r>
      <w:r w:rsidR="00C35580" w:rsidRPr="004F78FC">
        <w:rPr>
          <w:color w:val="000000" w:themeColor="text1"/>
          <w:spacing w:val="2"/>
          <w:szCs w:val="28"/>
        </w:rPr>
        <w:t xml:space="preserve">на автомобильном транспорте и в дорожном хозяйстве </w:t>
      </w:r>
      <w:r w:rsidR="00C35580" w:rsidRPr="004F78FC">
        <w:rPr>
          <w:color w:val="000000" w:themeColor="text1"/>
          <w:szCs w:val="28"/>
        </w:rPr>
        <w:t xml:space="preserve">на территории </w:t>
      </w:r>
      <w:r w:rsidR="004741F6" w:rsidRPr="004F78FC">
        <w:rPr>
          <w:color w:val="000000" w:themeColor="text1"/>
          <w:szCs w:val="28"/>
        </w:rPr>
        <w:t xml:space="preserve">Чистопольского </w:t>
      </w:r>
      <w:r w:rsidR="00C35580" w:rsidRPr="004F78FC">
        <w:rPr>
          <w:color w:val="000000" w:themeColor="text1"/>
          <w:szCs w:val="28"/>
        </w:rPr>
        <w:t xml:space="preserve">муниципального </w:t>
      </w:r>
      <w:r w:rsidR="004741F6" w:rsidRPr="004F78FC">
        <w:rPr>
          <w:color w:val="000000" w:themeColor="text1"/>
          <w:szCs w:val="28"/>
        </w:rPr>
        <w:t>района РТ.</w:t>
      </w:r>
    </w:p>
    <w:p w:rsidR="000F0A03" w:rsidRPr="004F78FC" w:rsidRDefault="001D07D8" w:rsidP="00634332">
      <w:pPr>
        <w:ind w:firstLine="709"/>
        <w:jc w:val="both"/>
        <w:rPr>
          <w:color w:val="000000" w:themeColor="text1"/>
          <w:szCs w:val="28"/>
          <w:lang w:eastAsia="ru-RU"/>
        </w:rPr>
      </w:pPr>
      <w:r w:rsidRPr="004F78FC">
        <w:rPr>
          <w:color w:val="000000" w:themeColor="text1"/>
          <w:szCs w:val="28"/>
          <w:lang w:eastAsia="ru-RU"/>
        </w:rPr>
        <w:t xml:space="preserve">2.Предмет плановой проверки ограничивается исполнением обязательных требований, </w:t>
      </w:r>
      <w:proofErr w:type="gramStart"/>
      <w:r w:rsidRPr="004F78FC">
        <w:rPr>
          <w:color w:val="000000" w:themeColor="text1"/>
          <w:szCs w:val="28"/>
          <w:lang w:eastAsia="ru-RU"/>
        </w:rPr>
        <w:t>вопросы</w:t>
      </w:r>
      <w:proofErr w:type="gramEnd"/>
      <w:r w:rsidRPr="004F78FC">
        <w:rPr>
          <w:color w:val="000000" w:themeColor="text1"/>
          <w:szCs w:val="28"/>
          <w:lang w:eastAsia="ru-RU"/>
        </w:rPr>
        <w:t xml:space="preserve"> о соблюдении которых включены в настоящий проверочный лист (контрольных вопросов).</w:t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</w:r>
      <w:r w:rsidRPr="004F78FC">
        <w:rPr>
          <w:color w:val="000000" w:themeColor="text1"/>
          <w:szCs w:val="28"/>
          <w:lang w:eastAsia="ru-RU"/>
        </w:rPr>
        <w:tab/>
        <w:t>3.Наименование юридического лица, фамилия, имя, отчество (при наличии) индивидуального предпринимателя, ИНН, ОГРН/ОГРНИП в отношении которого проводится плановая проверка: ________________________________________________</w:t>
      </w:r>
      <w:r w:rsidRPr="004F78FC">
        <w:rPr>
          <w:color w:val="000000" w:themeColor="text1"/>
          <w:szCs w:val="28"/>
          <w:lang w:eastAsia="ru-RU"/>
        </w:rPr>
        <w:tab/>
        <w:t>4.Место проведения плановой проверки с заполнением проверочного листа _____ ____________________________________________________________________________</w:t>
      </w:r>
      <w:r w:rsidRPr="004F78FC">
        <w:rPr>
          <w:color w:val="000000" w:themeColor="text1"/>
          <w:szCs w:val="28"/>
          <w:lang w:eastAsia="ru-RU"/>
        </w:rPr>
        <w:tab/>
        <w:t>5.Распоряжение о проведении плановой проверки: от «___»________ 20__ № ____.</w:t>
      </w:r>
      <w:r w:rsidRPr="004F78FC">
        <w:rPr>
          <w:color w:val="000000" w:themeColor="text1"/>
          <w:szCs w:val="28"/>
          <w:lang w:eastAsia="ru-RU"/>
        </w:rPr>
        <w:tab/>
        <w:t>6.Должность, фамилия, имя, отчество должностного (их) лица (лиц), проводящего (их) плановую проверку: _______________________________________________________</w:t>
      </w:r>
      <w:r w:rsidRPr="004F78FC">
        <w:rPr>
          <w:color w:val="000000" w:themeColor="text1"/>
          <w:szCs w:val="28"/>
          <w:lang w:eastAsia="ru-RU"/>
        </w:rPr>
        <w:tab/>
        <w:t>7.Учетный номер проверки и дата присвоения учетного номера проверки в едином реестре проверок: ______________________________________________________________</w:t>
      </w:r>
      <w:r w:rsidRPr="004F78FC">
        <w:rPr>
          <w:color w:val="000000" w:themeColor="text1"/>
          <w:szCs w:val="28"/>
          <w:lang w:eastAsia="ru-RU"/>
        </w:rPr>
        <w:tab/>
      </w:r>
    </w:p>
    <w:p w:rsidR="001D07D8" w:rsidRPr="004F78FC" w:rsidRDefault="001D07D8" w:rsidP="00634332">
      <w:pPr>
        <w:ind w:firstLine="709"/>
        <w:jc w:val="both"/>
        <w:rPr>
          <w:color w:val="000000" w:themeColor="text1"/>
          <w:szCs w:val="28"/>
          <w:lang w:eastAsia="ru-RU"/>
        </w:rPr>
      </w:pPr>
      <w:r w:rsidRPr="004F78FC">
        <w:rPr>
          <w:color w:val="000000" w:themeColor="text1"/>
          <w:szCs w:val="28"/>
          <w:lang w:eastAsia="ru-RU"/>
        </w:rPr>
        <w:t>8. Перечень вопросов, отражающих содержание обязательных требований:</w:t>
      </w:r>
    </w:p>
    <w:tbl>
      <w:tblPr>
        <w:tblW w:w="10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850"/>
        <w:gridCol w:w="2219"/>
        <w:gridCol w:w="478"/>
        <w:gridCol w:w="138"/>
        <w:gridCol w:w="427"/>
        <w:gridCol w:w="424"/>
        <w:gridCol w:w="1276"/>
        <w:gridCol w:w="1842"/>
      </w:tblGrid>
      <w:tr w:rsidR="008B1719" w:rsidRPr="004F78FC" w:rsidTr="000F0A03">
        <w:trPr>
          <w:trHeight w:val="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N </w:t>
            </w:r>
            <w:proofErr w:type="gramStart"/>
            <w:r w:rsidRPr="004F78FC">
              <w:rPr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4F78FC">
              <w:rPr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Ответы на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Примечание</w:t>
            </w:r>
          </w:p>
        </w:tc>
      </w:tr>
      <w:tr w:rsidR="008B1719" w:rsidRPr="004F78FC" w:rsidTr="000F0A03">
        <w:tc>
          <w:tcPr>
            <w:tcW w:w="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неприм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енимо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7</w:t>
            </w: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Соответствует ли размещение объектов дорожного сервиса в границах полосы отвода автомобильной дороги документации по планировке территории и требованиям технических регламентов?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1 статьи 22 </w:t>
            </w:r>
            <w:hyperlink r:id="rId7" w:anchor="7D20K3" w:history="1"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t>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  <w:r w:rsidRPr="004F78FC">
              <w:rPr>
                <w:color w:val="000000" w:themeColor="text1"/>
                <w:szCs w:val="28"/>
                <w:lang w:eastAsia="ru-RU"/>
              </w:rPr>
              <w:t> (далее-Федеральный закон)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Имеется ли разрешение на строительство, реконструкцию объектов дорожного сервиса, размещаемых в границах полосы отвода и придорожных полос автомобильной дороги регионального или межмуниципального значения, выданное в порядке, установленном </w:t>
            </w:r>
            <w:hyperlink r:id="rId8" w:anchor="64U0IK" w:history="1"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t>Градостроительным кодексом Российской Федерации</w:t>
              </w:r>
            </w:hyperlink>
            <w:r w:rsidRPr="004F78FC">
              <w:rPr>
                <w:color w:val="000000" w:themeColor="text1"/>
                <w:szCs w:val="28"/>
                <w:lang w:eastAsia="ru-RU"/>
              </w:rPr>
              <w:t> (далее - </w:t>
            </w:r>
            <w:hyperlink r:id="rId9" w:anchor="64U0IK" w:history="1"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t xml:space="preserve">Градостроительный </w:t>
              </w:r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lastRenderedPageBreak/>
                <w:t>кодекс</w:t>
              </w:r>
            </w:hyperlink>
            <w:r w:rsidRPr="004F78FC">
              <w:rPr>
                <w:color w:val="000000" w:themeColor="text1"/>
                <w:szCs w:val="28"/>
                <w:lang w:eastAsia="ru-RU"/>
              </w:rPr>
              <w:t>) и Федеральным законом?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C35580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 xml:space="preserve">Части 4 и 5 статьи 22 Федерального закона 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Имеется ли согласие в письменной форме, содержащее технические требования и условия владельца автомобильной дороги,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C35580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Часть 1 статьи 22 и часть 8 статьи 26 Федерального закона 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Имеются ли договоры о присоединении объекта дорожного сервиса к автомобильной дороге с ее владельцем?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7 статьи 22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Имеется ли согласие в письменной форме, содержащее технические требования и условия, выданные владельцем автомобильной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дороги, на осуществление реконструкции, капитального ремонта и ремонта примыканий объектов дорожного сервиса к автомобильной дороге?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Часть 11 статьи 22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Исполняются ли лицами, осуществляющими реконструкцию, капитальный ремонт и ремонт примыканий объектов дорожного сервиса к автомобильной дороге, технические требования и условия, выданные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11 статьи 22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Оборудованы ли объекты дорожного сервиса стоянками и местами остановки транспортных средств, а также подъездами, съездами и примыканиями, обеспечивающими доступ к ним с автомобильной дороги, в соответствии с техническими требованиями и условиями,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выданными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Часть 6 статьи 22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Оборудованы ли подъезды, съезды при примыкании к автомобильной дороге переходно-скоростными полосами, оборудованы ли элементами обустройства автомобильной дороги в целях обеспечения безопасности дорожного движения?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6 статьи 22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Имеется ли договор, содержащий технические требования и условия, на прокладку, перенос или переустройство инженерных коммуникаций, их эксплуатацию в границах полосы отвода автомобильной дороги, заключенный владельцем инженерных коммуникаций с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2 статьи 19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1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 xml:space="preserve">Имеется ли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разрешение на строительство инженерных коммуникаций, выданное в соответствии с </w:t>
            </w:r>
            <w:hyperlink r:id="rId10" w:anchor="64U0IK" w:history="1"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t>Градостроительным кодексом</w:t>
              </w:r>
            </w:hyperlink>
            <w:r w:rsidRPr="004F78FC">
              <w:rPr>
                <w:color w:val="000000" w:themeColor="text1"/>
                <w:szCs w:val="28"/>
                <w:lang w:eastAsia="ru-RU"/>
              </w:rPr>
              <w:t> и Федеральным законом, в случае если такое разрешение необходимо при прокладке, переносе или переустройстве инженерных коммуникаций в границах полосы отвода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 xml:space="preserve">Часть 2 статьи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19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Имеется ли согласие, содержащее технические требования и условия, на прокладку, перенос или переустройство инженерных коммуникаций, их эксплуатацию в границах придорожных полос автомобильной дороги, выданное в письменной форме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Часть 3 статьи 19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13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Имеется ли разрешение на строительство инженерных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коммуникаций, выданное в соответствии с </w:t>
            </w:r>
            <w:hyperlink r:id="rId11" w:anchor="64U0IK" w:history="1">
              <w:r w:rsidRPr="004F78FC">
                <w:rPr>
                  <w:color w:val="000000" w:themeColor="text1"/>
                  <w:szCs w:val="28"/>
                  <w:u w:val="single"/>
                  <w:lang w:eastAsia="ru-RU"/>
                </w:rPr>
                <w:t>Градостроительным кодексом</w:t>
              </w:r>
            </w:hyperlink>
            <w:r w:rsidRPr="004F78FC">
              <w:rPr>
                <w:color w:val="000000" w:themeColor="text1"/>
                <w:szCs w:val="28"/>
                <w:lang w:eastAsia="ru-RU"/>
              </w:rPr>
              <w:t> и Федеральным законом, в случае если такое разрешение необходимо, при прокладке, переносе или переустройстве инженерных коммуникаций в границах придорожных полос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Часть 3 статьи 19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Исполнены ли владельцем инженерных коммуникаций при их прокладке, переносе, переустройстве и исполняются ли при их эксплуатации в границах полос отвода и придорожных полос автомобильной дороги технические требования и условия, предусмотренные договором владельца инженерных коммуникаций с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Части 2 и 3 статьи 19 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8B1719" w:rsidRPr="004F78FC" w:rsidTr="000F0A03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jc w:val="center"/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>15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t xml:space="preserve">Имеется ли согласование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планируемого размещения инженерных коммуникаций (при проектировании прокладки, переноса или переустройства инженерных коммуникаций) в границах полос отвода автомобильной дороги, выданное в письменной форме владельцем автомобильной дороги?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F51" w:rsidRPr="004F78FC" w:rsidRDefault="00C35580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 xml:space="preserve">Часть 2.1 статьи 19 </w:t>
            </w:r>
            <w:r w:rsidRPr="004F78FC">
              <w:rPr>
                <w:color w:val="000000" w:themeColor="text1"/>
                <w:szCs w:val="28"/>
                <w:lang w:eastAsia="ru-RU"/>
              </w:rPr>
              <w:lastRenderedPageBreak/>
              <w:t>Федерального закона</w:t>
            </w:r>
            <w:r w:rsidRPr="004F78FC">
              <w:rPr>
                <w:color w:val="000000" w:themeColor="text1"/>
                <w:szCs w:val="28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4F78FC" w:rsidRDefault="00C35580" w:rsidP="00892F51">
            <w:pPr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2F51" w:rsidRPr="004F78FC" w:rsidRDefault="00892F51" w:rsidP="00892F51">
            <w:pPr>
              <w:textAlignment w:val="baseline"/>
              <w:rPr>
                <w:color w:val="000000" w:themeColor="text1"/>
                <w:szCs w:val="28"/>
                <w:lang w:eastAsia="ru-RU"/>
              </w:rPr>
            </w:pPr>
          </w:p>
        </w:tc>
      </w:tr>
    </w:tbl>
    <w:p w:rsidR="00A015CE" w:rsidRPr="004F78FC" w:rsidRDefault="000F0A03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«___» </w:t>
      </w:r>
      <w:r w:rsidR="00A015CE"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20__ г.</w:t>
      </w:r>
    </w:p>
    <w:p w:rsidR="00A015CE" w:rsidRPr="004F78FC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дата заполнения</w:t>
      </w:r>
      <w:proofErr w:type="gramEnd"/>
    </w:p>
    <w:p w:rsidR="00A015CE" w:rsidRPr="004F78FC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проверочного листа)</w:t>
      </w:r>
    </w:p>
    <w:p w:rsidR="00A015CE" w:rsidRPr="004F78FC" w:rsidRDefault="00A015CE" w:rsidP="00A015C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    _____________   ____________________________</w:t>
      </w:r>
    </w:p>
    <w:p w:rsidR="00A015CE" w:rsidRPr="004F78FC" w:rsidRDefault="00A015CE" w:rsidP="000F0A0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(должность ли</w:t>
      </w:r>
      <w:r w:rsidR="000F0A03"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>ца)</w:t>
      </w:r>
      <w:r w:rsidR="008B1719"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0F0A03" w:rsidRPr="004F78FC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     (фамилия, имя, отчество)</w:t>
      </w:r>
    </w:p>
    <w:p w:rsidR="00892F51" w:rsidRPr="004F78FC" w:rsidRDefault="002E44DE" w:rsidP="002E44DE">
      <w:pPr>
        <w:rPr>
          <w:color w:val="000000" w:themeColor="text1"/>
          <w:szCs w:val="28"/>
        </w:rPr>
      </w:pPr>
      <w:r w:rsidRPr="004F78FC">
        <w:rPr>
          <w:color w:val="000000" w:themeColor="text1"/>
          <w:szCs w:val="28"/>
          <w:lang w:eastAsia="ru-RU"/>
        </w:rPr>
        <w:t>     </w:t>
      </w:r>
    </w:p>
    <w:sectPr w:rsidR="00892F51" w:rsidRPr="004F78FC" w:rsidSect="000F0A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CA5"/>
    <w:multiLevelType w:val="multilevel"/>
    <w:tmpl w:val="BB5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8"/>
    <w:rsid w:val="00044323"/>
    <w:rsid w:val="000F0A03"/>
    <w:rsid w:val="001D07D8"/>
    <w:rsid w:val="001D483E"/>
    <w:rsid w:val="0021086C"/>
    <w:rsid w:val="002909D4"/>
    <w:rsid w:val="002E44DE"/>
    <w:rsid w:val="00445D3A"/>
    <w:rsid w:val="004741F6"/>
    <w:rsid w:val="004F78FC"/>
    <w:rsid w:val="00634332"/>
    <w:rsid w:val="00691048"/>
    <w:rsid w:val="007A19B4"/>
    <w:rsid w:val="007E6266"/>
    <w:rsid w:val="007F6A5C"/>
    <w:rsid w:val="00892F51"/>
    <w:rsid w:val="008B1719"/>
    <w:rsid w:val="008E742C"/>
    <w:rsid w:val="00A015CE"/>
    <w:rsid w:val="00A601AB"/>
    <w:rsid w:val="00A77817"/>
    <w:rsid w:val="00B64672"/>
    <w:rsid w:val="00BA47B3"/>
    <w:rsid w:val="00C35580"/>
    <w:rsid w:val="00E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19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 Spacing"/>
    <w:uiPriority w:val="1"/>
    <w:qFormat/>
    <w:rsid w:val="004F78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19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 Spacing"/>
    <w:uiPriority w:val="1"/>
    <w:qFormat/>
    <w:rsid w:val="004F78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0705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/" TargetMode="External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7</cp:lastModifiedBy>
  <cp:revision>9</cp:revision>
  <cp:lastPrinted>2021-12-10T07:23:00Z</cp:lastPrinted>
  <dcterms:created xsi:type="dcterms:W3CDTF">2022-01-24T10:59:00Z</dcterms:created>
  <dcterms:modified xsi:type="dcterms:W3CDTF">2022-02-18T08:14:00Z</dcterms:modified>
</cp:coreProperties>
</file>