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526E78" w:rsidRDefault="004D0130" w:rsidP="004D0130">
      <w:pPr>
        <w:spacing w:line="0" w:lineRule="atLeast"/>
        <w:jc w:val="right"/>
        <w:rPr>
          <w:rFonts w:ascii="Times New Roman" w:hAnsi="Times New Roman"/>
          <w:bCs/>
          <w:noProof/>
          <w:sz w:val="28"/>
          <w:szCs w:val="28"/>
        </w:rPr>
      </w:pPr>
      <w:r w:rsidRPr="00526E78">
        <w:rPr>
          <w:rFonts w:ascii="Times New Roman" w:hAnsi="Times New Roman"/>
          <w:bCs/>
          <w:noProof/>
          <w:sz w:val="28"/>
          <w:szCs w:val="28"/>
        </w:rPr>
        <w:t>ПРОЕКТ</w:t>
      </w:r>
    </w:p>
    <w:p w:rsidR="00526E78" w:rsidRPr="00526E78" w:rsidRDefault="00526E78" w:rsidP="00526E78">
      <w:pPr>
        <w:spacing w:line="0" w:lineRule="atLeast"/>
        <w:jc w:val="center"/>
        <w:rPr>
          <w:rFonts w:ascii="Times New Roman" w:hAnsi="Times New Roman"/>
          <w:bCs/>
          <w:noProof/>
          <w:sz w:val="28"/>
          <w:szCs w:val="28"/>
        </w:rPr>
      </w:pPr>
      <w:r w:rsidRPr="00526E78">
        <w:rPr>
          <w:rFonts w:ascii="Times New Roman" w:hAnsi="Times New Roman"/>
          <w:bCs/>
          <w:noProof/>
          <w:sz w:val="28"/>
          <w:szCs w:val="28"/>
        </w:rPr>
        <w:t>Решение</w:t>
      </w:r>
    </w:p>
    <w:p w:rsidR="00526E78" w:rsidRPr="00526E78" w:rsidRDefault="00526E78" w:rsidP="00526E78">
      <w:pPr>
        <w:spacing w:line="0" w:lineRule="atLeast"/>
        <w:jc w:val="center"/>
        <w:rPr>
          <w:rFonts w:ascii="Times New Roman" w:hAnsi="Times New Roman"/>
          <w:bCs/>
          <w:noProof/>
          <w:sz w:val="28"/>
          <w:szCs w:val="28"/>
        </w:rPr>
      </w:pPr>
      <w:r w:rsidRPr="00526E78">
        <w:rPr>
          <w:rFonts w:ascii="Times New Roman" w:hAnsi="Times New Roman"/>
          <w:bCs/>
          <w:noProof/>
          <w:sz w:val="28"/>
          <w:szCs w:val="28"/>
        </w:rPr>
        <w:t>Чистопольского городского Совета</w:t>
      </w:r>
    </w:p>
    <w:p w:rsidR="002372C4" w:rsidRPr="00526E78" w:rsidRDefault="002372C4" w:rsidP="00502ECD">
      <w:pPr>
        <w:rPr>
          <w:rFonts w:ascii="Times New Roman" w:hAnsi="Times New Roman"/>
          <w:sz w:val="2"/>
          <w:szCs w:val="20"/>
        </w:rPr>
      </w:pPr>
    </w:p>
    <w:p w:rsidR="002372C4" w:rsidRPr="00526E78" w:rsidRDefault="002372C4" w:rsidP="00502ECD">
      <w:pPr>
        <w:rPr>
          <w:rFonts w:ascii="Times New Roman" w:hAnsi="Times New Roman"/>
          <w:sz w:val="2"/>
          <w:szCs w:val="20"/>
        </w:rPr>
      </w:pPr>
    </w:p>
    <w:p w:rsidR="002372C4" w:rsidRPr="00526E78" w:rsidRDefault="002372C4" w:rsidP="00502ECD">
      <w:pPr>
        <w:rPr>
          <w:rFonts w:ascii="Times New Roman" w:hAnsi="Times New Roman"/>
          <w:sz w:val="2"/>
          <w:szCs w:val="20"/>
        </w:rPr>
      </w:pPr>
    </w:p>
    <w:p w:rsidR="002372C4" w:rsidRPr="00526E78" w:rsidRDefault="002372C4" w:rsidP="00502ECD">
      <w:pPr>
        <w:rPr>
          <w:rFonts w:ascii="Times New Roman" w:hAnsi="Times New Roman"/>
          <w:sz w:val="2"/>
          <w:szCs w:val="20"/>
        </w:rPr>
      </w:pPr>
    </w:p>
    <w:p w:rsidR="004D0130" w:rsidRPr="00526E78" w:rsidRDefault="004D0130" w:rsidP="00ED7D2A">
      <w:pPr>
        <w:tabs>
          <w:tab w:val="left" w:pos="6681"/>
        </w:tabs>
        <w:rPr>
          <w:rFonts w:ascii="Times New Roman" w:hAnsi="Times New Roman"/>
          <w:sz w:val="28"/>
          <w:szCs w:val="28"/>
          <w:lang w:eastAsia="zh-CN"/>
        </w:rPr>
      </w:pPr>
    </w:p>
    <w:p w:rsidR="00880CC8" w:rsidRPr="00392446" w:rsidRDefault="00880CC8" w:rsidP="00880CC8">
      <w:pPr>
        <w:ind w:right="4677"/>
        <w:rPr>
          <w:rFonts w:ascii="Times New Roman" w:hAnsi="Times New Roman"/>
          <w:sz w:val="28"/>
          <w:szCs w:val="28"/>
          <w:lang w:eastAsia="zh-CN"/>
        </w:rPr>
      </w:pPr>
      <w:r w:rsidRPr="00392446">
        <w:rPr>
          <w:rFonts w:ascii="Times New Roman" w:hAnsi="Times New Roman"/>
          <w:sz w:val="28"/>
          <w:szCs w:val="28"/>
          <w:lang w:eastAsia="zh-CN"/>
        </w:rPr>
        <w:t xml:space="preserve">О внесении изменений в решение Чистопольского городского Совета </w:t>
      </w:r>
      <w:bookmarkStart w:id="0" w:name="_GoBack"/>
      <w:bookmarkEnd w:id="0"/>
      <w:r w:rsidRPr="00392446">
        <w:rPr>
          <w:rFonts w:ascii="Times New Roman" w:hAnsi="Times New Roman"/>
          <w:sz w:val="28"/>
          <w:szCs w:val="28"/>
          <w:lang w:eastAsia="zh-CN"/>
        </w:rPr>
        <w:t>Чистопольского муниципального района</w:t>
      </w:r>
    </w:p>
    <w:p w:rsidR="00880CC8" w:rsidRPr="00392446" w:rsidRDefault="00880CC8" w:rsidP="00880CC8">
      <w:pPr>
        <w:ind w:right="4677"/>
        <w:rPr>
          <w:rFonts w:ascii="Times New Roman" w:hAnsi="Times New Roman"/>
          <w:sz w:val="28"/>
          <w:szCs w:val="28"/>
          <w:lang w:eastAsia="zh-CN"/>
        </w:rPr>
      </w:pPr>
      <w:r w:rsidRPr="00392446">
        <w:rPr>
          <w:rFonts w:ascii="Times New Roman" w:hAnsi="Times New Roman"/>
          <w:sz w:val="28"/>
          <w:szCs w:val="28"/>
          <w:lang w:eastAsia="zh-CN"/>
        </w:rPr>
        <w:t xml:space="preserve">Республики Татарстан от 11.02.2020  </w:t>
      </w:r>
      <w:r w:rsidR="001444F0" w:rsidRPr="00392446">
        <w:rPr>
          <w:rFonts w:ascii="Times New Roman" w:hAnsi="Times New Roman"/>
          <w:sz w:val="28"/>
          <w:szCs w:val="28"/>
          <w:lang w:eastAsia="zh-CN"/>
        </w:rPr>
        <w:t xml:space="preserve">года </w:t>
      </w:r>
      <w:r w:rsidRPr="00392446">
        <w:rPr>
          <w:rFonts w:ascii="Times New Roman" w:hAnsi="Times New Roman"/>
          <w:sz w:val="28"/>
          <w:szCs w:val="28"/>
          <w:lang w:eastAsia="zh-CN"/>
        </w:rPr>
        <w:t>№45/2 «Об утверждении Положения о бюджетном процессе в муниципальном образовании «Город Чистополь» Чистопольского муниципального района Республики Татарстан»</w:t>
      </w:r>
    </w:p>
    <w:p w:rsidR="002448CE" w:rsidRPr="00392446" w:rsidRDefault="002448CE" w:rsidP="00E45DE2">
      <w:pPr>
        <w:rPr>
          <w:rFonts w:ascii="Times New Roman" w:hAnsi="Times New Roman"/>
          <w:sz w:val="28"/>
          <w:szCs w:val="28"/>
        </w:rPr>
      </w:pPr>
    </w:p>
    <w:p w:rsidR="00ED7D2A" w:rsidRPr="009E0E5F" w:rsidRDefault="000645BC" w:rsidP="001634D8">
      <w:pPr>
        <w:ind w:firstLine="567"/>
        <w:rPr>
          <w:rFonts w:ascii="Times New Roman" w:eastAsia="Arial Unicode MS" w:hAnsi="Times New Roman"/>
          <w:b/>
          <w:sz w:val="28"/>
          <w:szCs w:val="28"/>
          <w:lang w:eastAsia="zh-CN"/>
        </w:rPr>
      </w:pPr>
      <w:r w:rsidRPr="00392446">
        <w:rPr>
          <w:rFonts w:ascii="Times New Roman" w:hAnsi="Times New Roman"/>
          <w:sz w:val="28"/>
          <w:szCs w:val="28"/>
        </w:rPr>
        <w:t xml:space="preserve">В соответствии с </w:t>
      </w:r>
      <w:r w:rsidR="00ED0FBA" w:rsidRPr="00392446">
        <w:rPr>
          <w:rFonts w:ascii="Times New Roman" w:hAnsi="Times New Roman"/>
          <w:sz w:val="28"/>
          <w:szCs w:val="28"/>
        </w:rPr>
        <w:t xml:space="preserve">изменениями, внесенными Федеральным законом от 01.07.2021 года №244-ФЗ «О внесении изменений в Бюджетный кодекс Российской </w:t>
      </w:r>
      <w:r w:rsidR="00ED0FBA" w:rsidRPr="009E0E5F">
        <w:rPr>
          <w:rFonts w:ascii="Times New Roman" w:eastAsia="Arial Unicode MS" w:hAnsi="Times New Roman"/>
          <w:sz w:val="28"/>
          <w:szCs w:val="28"/>
        </w:rPr>
        <w:t>Федерации и о приостановлении действия пункта 4 статьи 242</w:t>
      </w:r>
      <w:r w:rsidR="00ED0FBA" w:rsidRPr="009E0E5F">
        <w:rPr>
          <w:rFonts w:ascii="Times New Roman" w:eastAsia="Arial Unicode MS" w:hAnsi="Times New Roman"/>
          <w:sz w:val="28"/>
          <w:szCs w:val="28"/>
          <w:vertAlign w:val="superscript"/>
        </w:rPr>
        <w:t>17</w:t>
      </w:r>
      <w:r w:rsidR="00ED0FBA" w:rsidRPr="009E0E5F">
        <w:rPr>
          <w:rFonts w:ascii="Times New Roman" w:eastAsia="Arial Unicode MS" w:hAnsi="Times New Roman"/>
          <w:sz w:val="28"/>
          <w:szCs w:val="28"/>
        </w:rPr>
        <w:t xml:space="preserve"> Бюджетного кодекса Российской Федерации», Федеральным законом от  28.06.2021 года </w:t>
      </w:r>
      <w:r w:rsidR="00921FEC" w:rsidRPr="009E0E5F">
        <w:rPr>
          <w:rFonts w:ascii="Times New Roman" w:eastAsia="Arial Unicode MS" w:hAnsi="Times New Roman"/>
          <w:sz w:val="28"/>
          <w:szCs w:val="28"/>
        </w:rPr>
        <w:t xml:space="preserve">№228-ФЗ </w:t>
      </w:r>
      <w:r w:rsidR="00ED0FBA" w:rsidRPr="009E0E5F">
        <w:rPr>
          <w:rFonts w:ascii="Times New Roman" w:eastAsia="Arial Unicode MS" w:hAnsi="Times New Roman"/>
          <w:sz w:val="28"/>
          <w:szCs w:val="28"/>
        </w:rPr>
        <w:t xml:space="preserve">«О внесении изменений в </w:t>
      </w:r>
      <w:hyperlink r:id="rId9" w:history="1">
        <w:r w:rsidR="00ED0FBA" w:rsidRPr="009E0E5F">
          <w:rPr>
            <w:rStyle w:val="a7"/>
            <w:rFonts w:ascii="Times New Roman" w:eastAsia="Arial Unicode MS" w:hAnsi="Times New Roman"/>
            <w:color w:val="auto"/>
            <w:sz w:val="28"/>
            <w:szCs w:val="28"/>
            <w:u w:val="none"/>
          </w:rPr>
          <w:t xml:space="preserve">Бюджетный кодекс </w:t>
        </w:r>
        <w:proofErr w:type="gramStart"/>
        <w:r w:rsidR="00ED0FBA" w:rsidRPr="009E0E5F">
          <w:rPr>
            <w:rStyle w:val="a7"/>
            <w:rFonts w:ascii="Times New Roman" w:eastAsia="Arial Unicode MS" w:hAnsi="Times New Roman"/>
            <w:color w:val="auto"/>
            <w:sz w:val="28"/>
            <w:szCs w:val="28"/>
            <w:u w:val="none"/>
          </w:rPr>
          <w:t>Российской Федерации</w:t>
        </w:r>
      </w:hyperlink>
      <w:r w:rsidR="00ED0FBA" w:rsidRPr="009E0E5F">
        <w:rPr>
          <w:rFonts w:ascii="Times New Roman" w:eastAsia="Arial Unicode MS" w:hAnsi="Times New Roman"/>
          <w:sz w:val="28"/>
          <w:szCs w:val="28"/>
        </w:rPr>
        <w:t xml:space="preserve"> и о приостановлении действия отдельных положений </w:t>
      </w:r>
      <w:hyperlink r:id="rId10" w:history="1">
        <w:r w:rsidR="00ED0FBA" w:rsidRPr="009E0E5F">
          <w:rPr>
            <w:rStyle w:val="a7"/>
            <w:rFonts w:ascii="Times New Roman" w:eastAsia="Arial Unicode MS" w:hAnsi="Times New Roman"/>
            <w:color w:val="auto"/>
            <w:sz w:val="28"/>
            <w:szCs w:val="28"/>
            <w:u w:val="none"/>
          </w:rPr>
          <w:t>Бюджетного кодекса Российской Федерации</w:t>
        </w:r>
      </w:hyperlink>
      <w:r w:rsidR="00ED0FBA" w:rsidRPr="009E0E5F">
        <w:rPr>
          <w:rFonts w:ascii="Times New Roman" w:eastAsia="Arial Unicode MS" w:hAnsi="Times New Roman"/>
          <w:sz w:val="28"/>
          <w:szCs w:val="28"/>
        </w:rPr>
        <w:t xml:space="preserve">», </w:t>
      </w:r>
      <w:r w:rsidR="00BB0983" w:rsidRPr="009E0E5F">
        <w:rPr>
          <w:rFonts w:ascii="Times New Roman" w:eastAsia="Arial Unicode MS" w:hAnsi="Times New Roman"/>
          <w:sz w:val="28"/>
          <w:szCs w:val="28"/>
        </w:rPr>
        <w:t>Федеральным законом от 15.10.2020 года №327</w:t>
      </w:r>
      <w:r w:rsidR="00096B83" w:rsidRPr="009E0E5F">
        <w:rPr>
          <w:rFonts w:ascii="Times New Roman" w:eastAsia="Arial Unicode MS" w:hAnsi="Times New Roman"/>
          <w:sz w:val="28"/>
          <w:szCs w:val="28"/>
        </w:rPr>
        <w:t>-ФЗ</w:t>
      </w:r>
      <w:r w:rsidR="00BB0983" w:rsidRPr="009E0E5F">
        <w:rPr>
          <w:rFonts w:ascii="Times New Roman" w:eastAsia="Arial Unicode MS" w:hAnsi="Times New Roman"/>
          <w:sz w:val="28"/>
          <w:szCs w:val="28"/>
        </w:rPr>
        <w:t xml:space="preserve">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 </w:t>
      </w:r>
      <w:r w:rsidR="00BB0983" w:rsidRPr="009E0E5F">
        <w:rPr>
          <w:rFonts w:ascii="Times New Roman" w:eastAsia="Arial Unicode MS" w:hAnsi="Times New Roman"/>
          <w:sz w:val="28"/>
          <w:szCs w:val="28"/>
          <w:lang w:eastAsia="zh-CN"/>
        </w:rPr>
        <w:t xml:space="preserve"> </w:t>
      </w:r>
      <w:hyperlink r:id="rId11" w:history="1">
        <w:r w:rsidR="00BB0983" w:rsidRPr="009E0E5F">
          <w:rPr>
            <w:rStyle w:val="a7"/>
            <w:rFonts w:ascii="Times New Roman" w:eastAsia="Arial Unicode MS" w:hAnsi="Times New Roman"/>
            <w:color w:val="auto"/>
            <w:sz w:val="28"/>
            <w:szCs w:val="28"/>
            <w:u w:val="none"/>
          </w:rPr>
          <w:t>Федеральным законом от 31.07.2020 года №263-ФЗ «О внесении изменений в Бюджетный кодекс Российской Федерации и отдельные законодательные акты Российской Федерации»</w:t>
        </w:r>
      </w:hyperlink>
      <w:r w:rsidR="00BB0983" w:rsidRPr="009E0E5F">
        <w:rPr>
          <w:rStyle w:val="a7"/>
          <w:rFonts w:ascii="Times New Roman" w:eastAsia="Arial Unicode MS" w:hAnsi="Times New Roman"/>
          <w:color w:val="auto"/>
          <w:sz w:val="28"/>
          <w:szCs w:val="28"/>
          <w:u w:val="none"/>
        </w:rPr>
        <w:t xml:space="preserve">, </w:t>
      </w:r>
      <w:r w:rsidR="001A7FD9" w:rsidRPr="009E0E5F">
        <w:rPr>
          <w:rFonts w:ascii="Times New Roman" w:eastAsia="Arial Unicode MS" w:hAnsi="Times New Roman"/>
          <w:sz w:val="28"/>
          <w:szCs w:val="28"/>
        </w:rPr>
        <w:t>Федеральным законом от 01.07.2021 года №247-ФЗ «</w:t>
      </w:r>
      <w:r w:rsidR="006B43C3" w:rsidRPr="009E0E5F">
        <w:rPr>
          <w:rFonts w:ascii="Times New Roman" w:eastAsia="Arial Unicode MS" w:hAnsi="Times New Roman"/>
          <w:sz w:val="28"/>
          <w:szCs w:val="28"/>
        </w:rPr>
        <w:t xml:space="preserve">О внесении изменений в </w:t>
      </w:r>
      <w:hyperlink r:id="rId12" w:history="1">
        <w:r w:rsidR="006B43C3" w:rsidRPr="009E0E5F">
          <w:rPr>
            <w:rStyle w:val="a7"/>
            <w:rFonts w:ascii="Times New Roman" w:eastAsia="Arial Unicode MS" w:hAnsi="Times New Roman"/>
            <w:color w:val="auto"/>
            <w:sz w:val="28"/>
            <w:szCs w:val="28"/>
            <w:u w:val="none"/>
          </w:rPr>
          <w:t xml:space="preserve">Федеральный закон </w:t>
        </w:r>
        <w:r w:rsidR="001A7FD9" w:rsidRPr="009E0E5F">
          <w:rPr>
            <w:rStyle w:val="a7"/>
            <w:rFonts w:ascii="Times New Roman" w:eastAsia="Arial Unicode MS" w:hAnsi="Times New Roman"/>
            <w:color w:val="auto"/>
            <w:sz w:val="28"/>
            <w:szCs w:val="28"/>
            <w:u w:val="none"/>
          </w:rPr>
          <w:t>«</w:t>
        </w:r>
        <w:r w:rsidR="006B43C3" w:rsidRPr="009E0E5F">
          <w:rPr>
            <w:rStyle w:val="a7"/>
            <w:rFonts w:ascii="Times New Roman" w:eastAsia="Arial Unicode MS" w:hAnsi="Times New Roman"/>
            <w:color w:val="auto"/>
            <w:sz w:val="28"/>
            <w:szCs w:val="28"/>
            <w:u w:val="none"/>
          </w:rPr>
          <w:t>О</w:t>
        </w:r>
        <w:proofErr w:type="gramEnd"/>
        <w:r w:rsidR="006B43C3" w:rsidRPr="009E0E5F">
          <w:rPr>
            <w:rStyle w:val="a7"/>
            <w:rFonts w:ascii="Times New Roman" w:eastAsia="Arial Unicode MS" w:hAnsi="Times New Roman"/>
            <w:color w:val="auto"/>
            <w:sz w:val="28"/>
            <w:szCs w:val="28"/>
            <w:u w:val="none"/>
          </w:rPr>
          <w:t xml:space="preserve"> </w:t>
        </w:r>
        <w:proofErr w:type="gramStart"/>
        <w:r w:rsidR="006B43C3" w:rsidRPr="009E0E5F">
          <w:rPr>
            <w:rStyle w:val="a7"/>
            <w:rFonts w:ascii="Times New Roman" w:eastAsia="Arial Unicode MS" w:hAnsi="Times New Roman"/>
            <w:color w:val="auto"/>
            <w:sz w:val="28"/>
            <w:szCs w:val="28"/>
            <w:u w:val="none"/>
          </w:rPr>
          <w:t>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w:t>
        </w:r>
      </w:hyperlink>
      <w:r w:rsidR="001A7FD9" w:rsidRPr="009E0E5F">
        <w:rPr>
          <w:rFonts w:ascii="Times New Roman" w:eastAsia="Arial Unicode MS" w:hAnsi="Times New Roman"/>
          <w:sz w:val="28"/>
          <w:szCs w:val="28"/>
        </w:rPr>
        <w:t xml:space="preserve">» </w:t>
      </w:r>
      <w:r w:rsidR="006B43C3" w:rsidRPr="009E0E5F">
        <w:rPr>
          <w:rFonts w:ascii="Times New Roman" w:eastAsia="Arial Unicode MS" w:hAnsi="Times New Roman"/>
          <w:sz w:val="28"/>
          <w:szCs w:val="28"/>
        </w:rPr>
        <w:t xml:space="preserve"> и отдельные законодательные акты Российской Федерации</w:t>
      </w:r>
      <w:r w:rsidR="001A7FD9" w:rsidRPr="009E0E5F">
        <w:rPr>
          <w:rFonts w:ascii="Times New Roman" w:eastAsia="Arial Unicode MS" w:hAnsi="Times New Roman"/>
          <w:sz w:val="28"/>
          <w:szCs w:val="28"/>
        </w:rPr>
        <w:t>»</w:t>
      </w:r>
      <w:r w:rsidR="00CA6992" w:rsidRPr="009E0E5F">
        <w:rPr>
          <w:rFonts w:ascii="Times New Roman" w:eastAsia="Arial Unicode MS" w:hAnsi="Times New Roman"/>
          <w:sz w:val="28"/>
          <w:szCs w:val="28"/>
        </w:rPr>
        <w:t xml:space="preserve">, </w:t>
      </w:r>
      <w:hyperlink r:id="rId13" w:history="1">
        <w:r w:rsidR="004D5B55" w:rsidRPr="009E0E5F">
          <w:rPr>
            <w:rStyle w:val="a7"/>
            <w:rFonts w:ascii="Times New Roman" w:eastAsia="Arial Unicode MS" w:hAnsi="Times New Roman"/>
            <w:color w:val="auto"/>
            <w:sz w:val="28"/>
            <w:szCs w:val="28"/>
            <w:highlight w:val="yellow"/>
            <w:u w:val="none"/>
          </w:rPr>
          <w:t>Федеральным законом от 01.07.2021 года №251-ФЗ «О внесении изменений в Бюджетный кодекс Российской Федерации</w:t>
        </w:r>
      </w:hyperlink>
      <w:r w:rsidR="004D5B55" w:rsidRPr="009E0E5F">
        <w:rPr>
          <w:rFonts w:ascii="Times New Roman" w:eastAsia="Arial Unicode MS" w:hAnsi="Times New Roman"/>
          <w:sz w:val="28"/>
          <w:szCs w:val="28"/>
          <w:highlight w:val="yellow"/>
        </w:rPr>
        <w:t>»</w:t>
      </w:r>
      <w:r w:rsidR="004D5B55" w:rsidRPr="009E0E5F">
        <w:rPr>
          <w:rFonts w:ascii="Times New Roman" w:eastAsia="Arial Unicode MS" w:hAnsi="Times New Roman"/>
          <w:sz w:val="28"/>
          <w:szCs w:val="28"/>
        </w:rPr>
        <w:t xml:space="preserve">, </w:t>
      </w:r>
      <w:r w:rsidR="00FB79EB" w:rsidRPr="009E0E5F">
        <w:rPr>
          <w:rFonts w:ascii="Times New Roman" w:eastAsia="Arial Unicode MS" w:hAnsi="Times New Roman"/>
          <w:sz w:val="28"/>
          <w:szCs w:val="28"/>
        </w:rPr>
        <w:t>Федеральным законом от 02.08.2019 года №278 «О внесении изменений в Бюджетный кодекс Российской Федерации и</w:t>
      </w:r>
      <w:proofErr w:type="gramEnd"/>
      <w:r w:rsidR="00FB79EB" w:rsidRPr="009E0E5F">
        <w:rPr>
          <w:rFonts w:ascii="Times New Roman" w:eastAsia="Arial Unicode MS" w:hAnsi="Times New Roman"/>
          <w:sz w:val="28"/>
          <w:szCs w:val="28"/>
        </w:rPr>
        <w:t xml:space="preserve"> </w:t>
      </w:r>
      <w:proofErr w:type="gramStart"/>
      <w:r w:rsidR="00FB79EB" w:rsidRPr="009E0E5F">
        <w:rPr>
          <w:rFonts w:ascii="Times New Roman" w:eastAsia="Arial Unicode MS" w:hAnsi="Times New Roman"/>
          <w:sz w:val="28"/>
          <w:szCs w:val="28"/>
        </w:rPr>
        <w:t>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«Об особенностях эмиссии и обращения государственных и муниципальных ценных бумаг»</w:t>
      </w:r>
      <w:r w:rsidR="000D7826" w:rsidRPr="009E0E5F">
        <w:rPr>
          <w:rFonts w:ascii="Times New Roman" w:eastAsia="Arial Unicode MS" w:hAnsi="Times New Roman"/>
          <w:sz w:val="28"/>
          <w:szCs w:val="28"/>
        </w:rPr>
        <w:t xml:space="preserve">, </w:t>
      </w:r>
      <w:r w:rsidR="00ED0FBA" w:rsidRPr="009E0E5F">
        <w:rPr>
          <w:rFonts w:ascii="Times New Roman" w:eastAsia="Arial Unicode MS" w:hAnsi="Times New Roman"/>
          <w:sz w:val="28"/>
          <w:szCs w:val="28"/>
        </w:rPr>
        <w:t>Уставом</w:t>
      </w:r>
      <w:r w:rsidR="00862193" w:rsidRPr="009E0E5F">
        <w:rPr>
          <w:rFonts w:ascii="Times New Roman" w:eastAsia="Arial Unicode MS" w:hAnsi="Times New Roman"/>
          <w:sz w:val="28"/>
          <w:szCs w:val="28"/>
        </w:rPr>
        <w:t xml:space="preserve"> муниципального образования «Город Чистополь» Чистопольского муниципального района Республики </w:t>
      </w:r>
      <w:r w:rsidR="00862193" w:rsidRPr="009E0E5F">
        <w:rPr>
          <w:rFonts w:ascii="Times New Roman" w:eastAsia="Arial Unicode MS" w:hAnsi="Times New Roman"/>
          <w:sz w:val="28"/>
          <w:szCs w:val="28"/>
        </w:rPr>
        <w:lastRenderedPageBreak/>
        <w:t>Татарстан</w:t>
      </w:r>
      <w:r w:rsidR="001634D8" w:rsidRPr="009E0E5F">
        <w:rPr>
          <w:rFonts w:ascii="Times New Roman" w:eastAsia="Arial Unicode MS" w:hAnsi="Times New Roman"/>
          <w:sz w:val="28"/>
          <w:szCs w:val="28"/>
        </w:rPr>
        <w:t xml:space="preserve">, </w:t>
      </w:r>
      <w:r w:rsidR="00ED7D2A" w:rsidRPr="009E0E5F">
        <w:rPr>
          <w:rFonts w:ascii="Times New Roman" w:eastAsia="Arial Unicode MS" w:hAnsi="Times New Roman"/>
          <w:sz w:val="28"/>
          <w:szCs w:val="28"/>
          <w:lang w:eastAsia="zh-CN"/>
        </w:rPr>
        <w:t>Чистопольский городской Совет Чистопольского муниципального района Республики Татарстан</w:t>
      </w:r>
      <w:proofErr w:type="gramEnd"/>
    </w:p>
    <w:p w:rsidR="00ED7D2A" w:rsidRPr="009E0E5F" w:rsidRDefault="00ED7D2A" w:rsidP="00ED7D2A">
      <w:pPr>
        <w:ind w:firstLine="567"/>
        <w:rPr>
          <w:rFonts w:ascii="Times New Roman" w:eastAsia="Arial Unicode MS" w:hAnsi="Times New Roman"/>
          <w:sz w:val="28"/>
          <w:szCs w:val="28"/>
          <w:lang w:eastAsia="zh-CN"/>
        </w:rPr>
      </w:pPr>
    </w:p>
    <w:p w:rsidR="00ED7D2A" w:rsidRPr="009E0E5F" w:rsidRDefault="00ED7D2A" w:rsidP="00ED7D2A">
      <w:pPr>
        <w:ind w:firstLine="567"/>
        <w:jc w:val="center"/>
        <w:rPr>
          <w:rFonts w:ascii="Times New Roman" w:eastAsia="Arial Unicode MS" w:hAnsi="Times New Roman"/>
          <w:b/>
          <w:sz w:val="28"/>
          <w:szCs w:val="28"/>
          <w:lang w:eastAsia="zh-CN"/>
        </w:rPr>
      </w:pPr>
      <w:r w:rsidRPr="009E0E5F">
        <w:rPr>
          <w:rFonts w:ascii="Times New Roman" w:eastAsia="Arial Unicode MS" w:hAnsi="Times New Roman"/>
          <w:b/>
          <w:sz w:val="28"/>
          <w:szCs w:val="28"/>
          <w:lang w:eastAsia="zh-CN"/>
        </w:rPr>
        <w:t>РЕШАЕТ:</w:t>
      </w:r>
    </w:p>
    <w:p w:rsidR="008C4A08" w:rsidRPr="009E0E5F" w:rsidRDefault="008C4A08" w:rsidP="00ED7D2A">
      <w:pPr>
        <w:ind w:firstLine="567"/>
        <w:jc w:val="center"/>
        <w:rPr>
          <w:rFonts w:ascii="Times New Roman" w:eastAsia="Arial Unicode MS" w:hAnsi="Times New Roman"/>
          <w:b/>
          <w:sz w:val="28"/>
          <w:szCs w:val="28"/>
          <w:lang w:eastAsia="zh-CN"/>
        </w:rPr>
      </w:pPr>
    </w:p>
    <w:p w:rsidR="00E5554F" w:rsidRPr="009E0E5F" w:rsidRDefault="00373DE6" w:rsidP="00E5554F">
      <w:pPr>
        <w:pStyle w:val="af"/>
        <w:numPr>
          <w:ilvl w:val="0"/>
          <w:numId w:val="16"/>
        </w:numPr>
        <w:ind w:left="0" w:firstLine="556"/>
        <w:rPr>
          <w:rFonts w:ascii="Times New Roman" w:eastAsia="Arial Unicode MS" w:hAnsi="Times New Roman"/>
          <w:sz w:val="28"/>
          <w:szCs w:val="28"/>
          <w:lang w:eastAsia="zh-CN"/>
        </w:rPr>
      </w:pPr>
      <w:proofErr w:type="gramStart"/>
      <w:r w:rsidRPr="009E0E5F">
        <w:rPr>
          <w:rFonts w:ascii="Times New Roman" w:eastAsia="Arial Unicode MS" w:hAnsi="Times New Roman"/>
          <w:sz w:val="28"/>
          <w:szCs w:val="28"/>
          <w:lang w:eastAsia="zh-CN"/>
        </w:rPr>
        <w:t>Внести</w:t>
      </w:r>
      <w:bookmarkStart w:id="1" w:name="dst3728"/>
      <w:bookmarkEnd w:id="1"/>
      <w:r w:rsidR="0034159C" w:rsidRPr="009E0E5F">
        <w:rPr>
          <w:rFonts w:ascii="Times New Roman" w:eastAsia="Arial Unicode MS" w:hAnsi="Times New Roman"/>
          <w:sz w:val="28"/>
          <w:szCs w:val="28"/>
          <w:lang w:eastAsia="zh-CN"/>
        </w:rPr>
        <w:t xml:space="preserve"> </w:t>
      </w:r>
      <w:r w:rsidR="00B63F8A" w:rsidRPr="009E0E5F">
        <w:rPr>
          <w:rFonts w:ascii="Times New Roman" w:eastAsia="Arial Unicode MS" w:hAnsi="Times New Roman"/>
          <w:sz w:val="28"/>
          <w:szCs w:val="28"/>
          <w:lang w:eastAsia="zh-CN"/>
        </w:rPr>
        <w:t>в Положение о бюджетном процессе</w:t>
      </w:r>
      <w:r w:rsidR="007412F1" w:rsidRPr="009E0E5F">
        <w:rPr>
          <w:rFonts w:ascii="Times New Roman" w:eastAsia="Arial Unicode MS" w:hAnsi="Times New Roman"/>
          <w:sz w:val="28"/>
          <w:szCs w:val="28"/>
          <w:lang w:eastAsia="zh-CN"/>
        </w:rPr>
        <w:t xml:space="preserve"> в муниципальном образовании «Город Чистополь» Чистопольского муниципального района Республики Татарстан</w:t>
      </w:r>
      <w:r w:rsidR="00B63F8A" w:rsidRPr="009E0E5F">
        <w:rPr>
          <w:rFonts w:ascii="Times New Roman" w:eastAsia="Arial Unicode MS" w:hAnsi="Times New Roman"/>
          <w:sz w:val="28"/>
          <w:szCs w:val="28"/>
          <w:lang w:eastAsia="zh-CN"/>
        </w:rPr>
        <w:t>, утвержденно</w:t>
      </w:r>
      <w:r w:rsidR="003A668B" w:rsidRPr="009E0E5F">
        <w:rPr>
          <w:rFonts w:ascii="Times New Roman" w:eastAsia="Arial Unicode MS" w:hAnsi="Times New Roman"/>
          <w:sz w:val="28"/>
          <w:szCs w:val="28"/>
          <w:lang w:eastAsia="zh-CN"/>
        </w:rPr>
        <w:t>е</w:t>
      </w:r>
      <w:r w:rsidR="00B63F8A" w:rsidRPr="009E0E5F">
        <w:rPr>
          <w:rFonts w:ascii="Times New Roman" w:eastAsia="Arial Unicode MS" w:hAnsi="Times New Roman"/>
          <w:sz w:val="28"/>
          <w:szCs w:val="28"/>
          <w:lang w:eastAsia="zh-CN"/>
        </w:rPr>
        <w:t xml:space="preserve"> </w:t>
      </w:r>
      <w:r w:rsidR="00ED7D2A" w:rsidRPr="009E0E5F">
        <w:rPr>
          <w:rFonts w:ascii="Times New Roman" w:eastAsia="Arial Unicode MS" w:hAnsi="Times New Roman"/>
          <w:sz w:val="28"/>
          <w:szCs w:val="28"/>
          <w:lang w:eastAsia="zh-CN"/>
        </w:rPr>
        <w:t>решени</w:t>
      </w:r>
      <w:r w:rsidR="00B63F8A" w:rsidRPr="009E0E5F">
        <w:rPr>
          <w:rFonts w:ascii="Times New Roman" w:eastAsia="Arial Unicode MS" w:hAnsi="Times New Roman"/>
          <w:sz w:val="28"/>
          <w:szCs w:val="28"/>
          <w:lang w:eastAsia="zh-CN"/>
        </w:rPr>
        <w:t>ем</w:t>
      </w:r>
      <w:r w:rsidR="00ED7D2A" w:rsidRPr="009E0E5F">
        <w:rPr>
          <w:rFonts w:ascii="Times New Roman" w:eastAsia="Arial Unicode MS" w:hAnsi="Times New Roman"/>
          <w:sz w:val="28"/>
          <w:szCs w:val="28"/>
          <w:lang w:eastAsia="zh-CN"/>
        </w:rPr>
        <w:t xml:space="preserve"> Чистопольского городского Совета от </w:t>
      </w:r>
      <w:r w:rsidR="00094934" w:rsidRPr="009E0E5F">
        <w:rPr>
          <w:rFonts w:ascii="Times New Roman" w:eastAsia="Arial Unicode MS" w:hAnsi="Times New Roman"/>
          <w:sz w:val="28"/>
          <w:szCs w:val="28"/>
          <w:lang w:eastAsia="zh-CN"/>
        </w:rPr>
        <w:t>11.02.2020</w:t>
      </w:r>
      <w:r w:rsidR="001444F0" w:rsidRPr="009E0E5F">
        <w:rPr>
          <w:rFonts w:ascii="Times New Roman" w:eastAsia="Arial Unicode MS" w:hAnsi="Times New Roman"/>
          <w:sz w:val="28"/>
          <w:szCs w:val="28"/>
          <w:lang w:eastAsia="zh-CN"/>
        </w:rPr>
        <w:t xml:space="preserve"> года</w:t>
      </w:r>
      <w:r w:rsidR="00094934" w:rsidRPr="009E0E5F">
        <w:rPr>
          <w:rFonts w:ascii="Times New Roman" w:eastAsia="Arial Unicode MS" w:hAnsi="Times New Roman"/>
          <w:sz w:val="28"/>
          <w:szCs w:val="28"/>
          <w:lang w:eastAsia="zh-CN"/>
        </w:rPr>
        <w:t xml:space="preserve"> №</w:t>
      </w:r>
      <w:r w:rsidR="000E1534" w:rsidRPr="009E0E5F">
        <w:rPr>
          <w:rFonts w:ascii="Times New Roman" w:eastAsia="Arial Unicode MS" w:hAnsi="Times New Roman"/>
          <w:sz w:val="28"/>
          <w:szCs w:val="28"/>
          <w:lang w:eastAsia="zh-CN"/>
        </w:rPr>
        <w:t>4</w:t>
      </w:r>
      <w:r w:rsidR="002E446C" w:rsidRPr="009E0E5F">
        <w:rPr>
          <w:rFonts w:ascii="Times New Roman" w:eastAsia="Arial Unicode MS" w:hAnsi="Times New Roman"/>
          <w:sz w:val="28"/>
          <w:szCs w:val="28"/>
          <w:lang w:eastAsia="zh-CN"/>
        </w:rPr>
        <w:t>5</w:t>
      </w:r>
      <w:r w:rsidR="00ED7D2A" w:rsidRPr="009E0E5F">
        <w:rPr>
          <w:rFonts w:ascii="Times New Roman" w:eastAsia="Arial Unicode MS" w:hAnsi="Times New Roman"/>
          <w:sz w:val="28"/>
          <w:szCs w:val="28"/>
          <w:lang w:eastAsia="zh-CN"/>
        </w:rPr>
        <w:t>/</w:t>
      </w:r>
      <w:r w:rsidR="000E1534" w:rsidRPr="009E0E5F">
        <w:rPr>
          <w:rFonts w:ascii="Times New Roman" w:eastAsia="Arial Unicode MS" w:hAnsi="Times New Roman"/>
          <w:sz w:val="28"/>
          <w:szCs w:val="28"/>
          <w:lang w:eastAsia="zh-CN"/>
        </w:rPr>
        <w:t>2</w:t>
      </w:r>
      <w:r w:rsidR="00ED7D2A" w:rsidRPr="009E0E5F">
        <w:rPr>
          <w:rFonts w:ascii="Times New Roman" w:eastAsia="Arial Unicode MS" w:hAnsi="Times New Roman"/>
          <w:sz w:val="28"/>
          <w:szCs w:val="28"/>
          <w:lang w:eastAsia="zh-CN"/>
        </w:rPr>
        <w:t xml:space="preserve"> «Об утверждении Положения о бюджетном процесс</w:t>
      </w:r>
      <w:r w:rsidR="00094934" w:rsidRPr="009E0E5F">
        <w:rPr>
          <w:rFonts w:ascii="Times New Roman" w:eastAsia="Arial Unicode MS" w:hAnsi="Times New Roman"/>
          <w:sz w:val="28"/>
          <w:szCs w:val="28"/>
          <w:lang w:eastAsia="zh-CN"/>
        </w:rPr>
        <w:t>е в муниципальном образовании «Г</w:t>
      </w:r>
      <w:r w:rsidR="00ED7D2A" w:rsidRPr="009E0E5F">
        <w:rPr>
          <w:rFonts w:ascii="Times New Roman" w:eastAsia="Arial Unicode MS" w:hAnsi="Times New Roman"/>
          <w:sz w:val="28"/>
          <w:szCs w:val="28"/>
          <w:lang w:eastAsia="zh-CN"/>
        </w:rPr>
        <w:t>ород Чистополь» Чистопольского муниципального района Республики Татарстан</w:t>
      </w:r>
      <w:r w:rsidR="007412F1" w:rsidRPr="009E0E5F">
        <w:rPr>
          <w:rFonts w:ascii="Times New Roman" w:eastAsia="Arial Unicode MS" w:hAnsi="Times New Roman"/>
          <w:sz w:val="28"/>
          <w:szCs w:val="28"/>
          <w:lang w:eastAsia="zh-CN"/>
        </w:rPr>
        <w:t>»</w:t>
      </w:r>
      <w:r w:rsidR="0070435C" w:rsidRPr="009E0E5F">
        <w:rPr>
          <w:rFonts w:ascii="Times New Roman" w:eastAsia="Arial Unicode MS" w:hAnsi="Times New Roman"/>
          <w:sz w:val="28"/>
          <w:szCs w:val="28"/>
          <w:lang w:eastAsia="zh-CN"/>
        </w:rPr>
        <w:t xml:space="preserve"> </w:t>
      </w:r>
      <w:r w:rsidR="00252086" w:rsidRPr="009E0E5F">
        <w:rPr>
          <w:rFonts w:ascii="Times New Roman" w:eastAsia="Arial Unicode MS" w:hAnsi="Times New Roman"/>
          <w:sz w:val="28"/>
          <w:szCs w:val="28"/>
          <w:lang w:eastAsia="zh-CN"/>
        </w:rPr>
        <w:t>(в редакции решений</w:t>
      </w:r>
      <w:r w:rsidR="002E22A7" w:rsidRPr="009E0E5F">
        <w:rPr>
          <w:rFonts w:ascii="Times New Roman" w:eastAsia="Arial Unicode MS" w:hAnsi="Times New Roman"/>
          <w:sz w:val="28"/>
          <w:szCs w:val="28"/>
          <w:lang w:eastAsia="zh-CN"/>
        </w:rPr>
        <w:t xml:space="preserve"> Чистопольского городского</w:t>
      </w:r>
      <w:r w:rsidR="0070435C" w:rsidRPr="009E0E5F">
        <w:rPr>
          <w:rFonts w:ascii="Times New Roman" w:eastAsia="Arial Unicode MS" w:hAnsi="Times New Roman"/>
          <w:sz w:val="28"/>
          <w:szCs w:val="28"/>
          <w:lang w:eastAsia="zh-CN"/>
        </w:rPr>
        <w:t xml:space="preserve"> </w:t>
      </w:r>
      <w:r w:rsidR="002E22A7" w:rsidRPr="009E0E5F">
        <w:rPr>
          <w:rFonts w:ascii="Times New Roman" w:eastAsia="Arial Unicode MS" w:hAnsi="Times New Roman"/>
          <w:sz w:val="28"/>
          <w:szCs w:val="28"/>
          <w:lang w:eastAsia="zh-CN"/>
        </w:rPr>
        <w:t>С</w:t>
      </w:r>
      <w:r w:rsidR="0070435C" w:rsidRPr="009E0E5F">
        <w:rPr>
          <w:rFonts w:ascii="Times New Roman" w:eastAsia="Arial Unicode MS" w:hAnsi="Times New Roman"/>
          <w:sz w:val="28"/>
          <w:szCs w:val="28"/>
          <w:lang w:eastAsia="zh-CN"/>
        </w:rPr>
        <w:t>овета</w:t>
      </w:r>
      <w:r w:rsidR="002E22A7" w:rsidRPr="009E0E5F">
        <w:rPr>
          <w:rFonts w:ascii="Times New Roman" w:eastAsia="Arial Unicode MS" w:hAnsi="Times New Roman"/>
          <w:sz w:val="28"/>
          <w:szCs w:val="28"/>
          <w:lang w:eastAsia="zh-CN"/>
        </w:rPr>
        <w:t xml:space="preserve"> от 13.05.2020г.</w:t>
      </w:r>
      <w:r w:rsidR="00B61C1C" w:rsidRPr="009E0E5F">
        <w:rPr>
          <w:rFonts w:ascii="Times New Roman" w:eastAsia="Arial Unicode MS" w:hAnsi="Times New Roman"/>
          <w:sz w:val="28"/>
          <w:szCs w:val="28"/>
          <w:lang w:eastAsia="zh-CN"/>
        </w:rPr>
        <w:t xml:space="preserve"> №</w:t>
      </w:r>
      <w:r w:rsidR="002E22A7" w:rsidRPr="009E0E5F">
        <w:rPr>
          <w:rFonts w:ascii="Times New Roman" w:eastAsia="Arial Unicode MS" w:hAnsi="Times New Roman"/>
          <w:sz w:val="28"/>
          <w:szCs w:val="28"/>
          <w:lang w:eastAsia="zh-CN"/>
        </w:rPr>
        <w:t>46/2</w:t>
      </w:r>
      <w:r w:rsidR="00252086" w:rsidRPr="009E0E5F">
        <w:rPr>
          <w:rFonts w:ascii="Times New Roman" w:eastAsia="Arial Unicode MS" w:hAnsi="Times New Roman"/>
          <w:sz w:val="28"/>
          <w:szCs w:val="28"/>
          <w:lang w:eastAsia="zh-CN"/>
        </w:rPr>
        <w:t xml:space="preserve">, </w:t>
      </w:r>
      <w:r w:rsidR="00B61C1C" w:rsidRPr="009E0E5F">
        <w:rPr>
          <w:rFonts w:ascii="Times New Roman" w:eastAsia="Arial Unicode MS" w:hAnsi="Times New Roman"/>
          <w:sz w:val="28"/>
          <w:szCs w:val="28"/>
          <w:lang w:eastAsia="zh-CN"/>
        </w:rPr>
        <w:t>от 28.10.2020г.</w:t>
      </w:r>
      <w:r w:rsidR="00252086" w:rsidRPr="009E0E5F">
        <w:rPr>
          <w:rFonts w:ascii="Times New Roman" w:eastAsia="Arial Unicode MS" w:hAnsi="Times New Roman"/>
          <w:sz w:val="28"/>
          <w:szCs w:val="28"/>
          <w:lang w:eastAsia="zh-CN"/>
        </w:rPr>
        <w:t xml:space="preserve"> №3/2</w:t>
      </w:r>
      <w:r w:rsidR="009A201E" w:rsidRPr="009E0E5F">
        <w:rPr>
          <w:rFonts w:ascii="Times New Roman" w:eastAsia="Arial Unicode MS" w:hAnsi="Times New Roman"/>
          <w:sz w:val="28"/>
          <w:szCs w:val="28"/>
          <w:lang w:eastAsia="zh-CN"/>
        </w:rPr>
        <w:t>)</w:t>
      </w:r>
      <w:r w:rsidR="00ED7D2A" w:rsidRPr="009E0E5F">
        <w:rPr>
          <w:rFonts w:ascii="Times New Roman" w:eastAsia="Arial Unicode MS" w:hAnsi="Times New Roman"/>
          <w:sz w:val="28"/>
          <w:szCs w:val="28"/>
          <w:lang w:eastAsia="zh-CN"/>
        </w:rPr>
        <w:t xml:space="preserve"> </w:t>
      </w:r>
      <w:r w:rsidR="00094934" w:rsidRPr="009E0E5F">
        <w:rPr>
          <w:rFonts w:ascii="Times New Roman" w:eastAsia="Arial Unicode MS" w:hAnsi="Times New Roman"/>
          <w:sz w:val="28"/>
          <w:szCs w:val="28"/>
          <w:lang w:eastAsia="zh-CN"/>
        </w:rPr>
        <w:t xml:space="preserve"> </w:t>
      </w:r>
      <w:r w:rsidR="0034159C" w:rsidRPr="009E0E5F">
        <w:rPr>
          <w:rFonts w:ascii="Times New Roman" w:eastAsia="Arial Unicode MS" w:hAnsi="Times New Roman"/>
          <w:sz w:val="28"/>
          <w:szCs w:val="28"/>
          <w:lang w:eastAsia="zh-CN"/>
        </w:rPr>
        <w:t xml:space="preserve">следующие </w:t>
      </w:r>
      <w:r w:rsidR="00094934" w:rsidRPr="009E0E5F">
        <w:rPr>
          <w:rFonts w:ascii="Times New Roman" w:eastAsia="Arial Unicode MS" w:hAnsi="Times New Roman"/>
          <w:sz w:val="28"/>
          <w:szCs w:val="28"/>
          <w:lang w:eastAsia="zh-CN"/>
        </w:rPr>
        <w:t>изменения:</w:t>
      </w:r>
      <w:proofErr w:type="gramEnd"/>
    </w:p>
    <w:p w:rsidR="00E5554F" w:rsidRPr="009E0E5F" w:rsidRDefault="008871CA" w:rsidP="00E5554F">
      <w:pPr>
        <w:pStyle w:val="af"/>
        <w:numPr>
          <w:ilvl w:val="1"/>
          <w:numId w:val="17"/>
        </w:numPr>
        <w:rPr>
          <w:rFonts w:ascii="Times New Roman" w:eastAsia="Arial Unicode MS" w:hAnsi="Times New Roman"/>
          <w:sz w:val="28"/>
          <w:szCs w:val="28"/>
          <w:lang w:eastAsia="zh-CN"/>
        </w:rPr>
      </w:pPr>
      <w:r w:rsidRPr="009E0E5F">
        <w:rPr>
          <w:rFonts w:ascii="Times New Roman" w:eastAsia="Arial Unicode MS" w:hAnsi="Times New Roman"/>
          <w:sz w:val="28"/>
          <w:szCs w:val="28"/>
        </w:rPr>
        <w:t>в статье 5:</w:t>
      </w:r>
    </w:p>
    <w:p w:rsidR="00E5554F" w:rsidRPr="009E0E5F" w:rsidRDefault="00576E3F" w:rsidP="00E5554F">
      <w:pPr>
        <w:ind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rPr>
        <w:t xml:space="preserve">подпункт 6 пункта 8 изложить в следующей редакции: </w:t>
      </w:r>
      <w:r w:rsidR="001152E6" w:rsidRPr="009E0E5F">
        <w:rPr>
          <w:rFonts w:ascii="Times New Roman" w:eastAsia="Arial Unicode MS" w:hAnsi="Times New Roman"/>
          <w:sz w:val="28"/>
          <w:szCs w:val="28"/>
        </w:rPr>
        <w:t>«6)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roofErr w:type="gramStart"/>
      <w:r w:rsidR="001152E6" w:rsidRPr="009E0E5F">
        <w:rPr>
          <w:rFonts w:ascii="Times New Roman" w:eastAsia="Arial Unicode MS" w:hAnsi="Times New Roman"/>
          <w:sz w:val="28"/>
          <w:szCs w:val="28"/>
        </w:rPr>
        <w:t>.</w:t>
      </w:r>
      <w:r w:rsidR="0062185E" w:rsidRPr="009E0E5F">
        <w:rPr>
          <w:rFonts w:ascii="Times New Roman" w:eastAsia="Arial Unicode MS" w:hAnsi="Times New Roman"/>
          <w:sz w:val="28"/>
          <w:szCs w:val="28"/>
        </w:rPr>
        <w:t>»;</w:t>
      </w:r>
      <w:proofErr w:type="gramEnd"/>
    </w:p>
    <w:p w:rsidR="00E5554F" w:rsidRPr="009E0E5F" w:rsidRDefault="00FC7E4B" w:rsidP="00E5554F">
      <w:pPr>
        <w:ind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подпункт 7 </w:t>
      </w:r>
      <w:r w:rsidR="00576E3F" w:rsidRPr="009E0E5F">
        <w:rPr>
          <w:rFonts w:ascii="Times New Roman" w:eastAsia="Arial Unicode MS" w:hAnsi="Times New Roman"/>
          <w:sz w:val="28"/>
          <w:szCs w:val="28"/>
        </w:rPr>
        <w:t xml:space="preserve">пункта 9 </w:t>
      </w:r>
      <w:r w:rsidRPr="009E0E5F">
        <w:rPr>
          <w:rFonts w:ascii="Times New Roman" w:eastAsia="Arial Unicode MS" w:hAnsi="Times New Roman"/>
          <w:sz w:val="28"/>
          <w:szCs w:val="28"/>
        </w:rPr>
        <w:t>дополнить словами «,</w:t>
      </w:r>
      <w:r w:rsidR="00474411"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rPr>
        <w:t>за исключением случаев, предусмотренных законодательством Российской Федерации»;</w:t>
      </w:r>
    </w:p>
    <w:p w:rsidR="005F138E" w:rsidRDefault="004D5B55" w:rsidP="004D5B55">
      <w:pPr>
        <w:shd w:val="clear" w:color="auto" w:fill="FFFFFF"/>
        <w:spacing w:line="315" w:lineRule="atLeast"/>
        <w:ind w:firstLine="540"/>
        <w:rPr>
          <w:rFonts w:ascii="Times New Roman" w:eastAsia="Arial Unicode MS" w:hAnsi="Times New Roman"/>
          <w:sz w:val="28"/>
          <w:szCs w:val="28"/>
          <w:highlight w:val="darkGray"/>
        </w:rPr>
      </w:pPr>
      <w:r w:rsidRPr="009E0E5F">
        <w:rPr>
          <w:rFonts w:ascii="Times New Roman" w:eastAsia="Arial Unicode MS" w:hAnsi="Times New Roman"/>
          <w:sz w:val="28"/>
          <w:szCs w:val="28"/>
          <w:highlight w:val="darkGray"/>
        </w:rPr>
        <w:t xml:space="preserve">дополнить пунктами  9.1., 9.2., 9.3. следующего содержания: </w:t>
      </w:r>
    </w:p>
    <w:p w:rsidR="004D5B55" w:rsidRPr="009E0E5F" w:rsidRDefault="004D5B55" w:rsidP="004D5B55">
      <w:pPr>
        <w:shd w:val="clear" w:color="auto" w:fill="FFFFFF"/>
        <w:spacing w:line="315" w:lineRule="atLeast"/>
        <w:ind w:firstLine="540"/>
        <w:rPr>
          <w:rFonts w:ascii="Times New Roman" w:eastAsia="Arial Unicode MS" w:hAnsi="Times New Roman"/>
          <w:sz w:val="28"/>
          <w:szCs w:val="28"/>
          <w:highlight w:val="darkGray"/>
        </w:rPr>
      </w:pPr>
      <w:r w:rsidRPr="009E0E5F">
        <w:rPr>
          <w:rFonts w:ascii="Times New Roman" w:eastAsia="Arial Unicode MS" w:hAnsi="Times New Roman"/>
          <w:sz w:val="28"/>
          <w:szCs w:val="28"/>
          <w:highlight w:val="darkGray"/>
        </w:rPr>
        <w:t xml:space="preserve">«9.1.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w:t>
      </w:r>
      <w:proofErr w:type="gramStart"/>
      <w:r w:rsidRPr="009E0E5F">
        <w:rPr>
          <w:rFonts w:ascii="Times New Roman" w:eastAsia="Arial Unicode MS" w:hAnsi="Times New Roman"/>
          <w:sz w:val="28"/>
          <w:szCs w:val="28"/>
          <w:highlight w:val="darkGray"/>
        </w:rPr>
        <w:t xml:space="preserve">полномочий </w:t>
      </w:r>
      <w:r w:rsidRPr="005C6A9B">
        <w:rPr>
          <w:rFonts w:ascii="Times New Roman" w:eastAsia="Arial Unicode MS" w:hAnsi="Times New Roman"/>
          <w:sz w:val="28"/>
          <w:szCs w:val="28"/>
          <w:highlight w:val="darkGray"/>
        </w:rPr>
        <w:t>главного администратора доходов бюджета</w:t>
      </w:r>
      <w:r w:rsidRPr="009E0E5F">
        <w:rPr>
          <w:rFonts w:ascii="Times New Roman" w:eastAsia="Arial Unicode MS" w:hAnsi="Times New Roman"/>
          <w:sz w:val="28"/>
          <w:szCs w:val="28"/>
          <w:highlight w:val="darkGray"/>
        </w:rPr>
        <w:t xml:space="preserve"> города</w:t>
      </w:r>
      <w:proofErr w:type="gramEnd"/>
      <w:r w:rsidRPr="009E0E5F">
        <w:rPr>
          <w:rFonts w:ascii="Times New Roman" w:eastAsia="Arial Unicode MS" w:hAnsi="Times New Roman"/>
          <w:sz w:val="28"/>
          <w:szCs w:val="28"/>
          <w:highlight w:val="darkGray"/>
        </w:rPr>
        <w:t xml:space="preserve"> производится с учетом выполняемых ими полномочий по исполнению государственных функций в соответствии с общими </w:t>
      </w:r>
      <w:hyperlink r:id="rId14" w:anchor="dst100009" w:history="1">
        <w:r w:rsidRPr="009E0E5F">
          <w:rPr>
            <w:rStyle w:val="a7"/>
            <w:rFonts w:ascii="Times New Roman" w:eastAsia="Arial Unicode MS" w:hAnsi="Times New Roman"/>
            <w:color w:val="auto"/>
            <w:sz w:val="28"/>
            <w:szCs w:val="28"/>
            <w:highlight w:val="darkGray"/>
            <w:u w:val="none"/>
          </w:rPr>
          <w:t>требованиями</w:t>
        </w:r>
      </w:hyperlink>
      <w:r w:rsidRPr="009E0E5F">
        <w:rPr>
          <w:rFonts w:ascii="Times New Roman" w:eastAsia="Arial Unicode MS" w:hAnsi="Times New Roman"/>
          <w:sz w:val="28"/>
          <w:szCs w:val="28"/>
          <w:highlight w:val="darkGray"/>
        </w:rPr>
        <w:t>, установленными Правительством Российской Федерации.</w:t>
      </w:r>
    </w:p>
    <w:p w:rsidR="004D5B55" w:rsidRPr="009E0E5F" w:rsidRDefault="004D5B55" w:rsidP="004D5B55">
      <w:pPr>
        <w:shd w:val="clear" w:color="auto" w:fill="FFFFFF"/>
        <w:spacing w:line="315" w:lineRule="atLeast"/>
        <w:ind w:firstLine="540"/>
        <w:rPr>
          <w:rFonts w:ascii="Times New Roman" w:eastAsia="Arial Unicode MS" w:hAnsi="Times New Roman"/>
          <w:sz w:val="28"/>
          <w:szCs w:val="28"/>
          <w:highlight w:val="darkGray"/>
        </w:rPr>
      </w:pPr>
      <w:bookmarkStart w:id="2" w:name="dst6573"/>
      <w:bookmarkEnd w:id="2"/>
      <w:r w:rsidRPr="009E0E5F">
        <w:rPr>
          <w:rFonts w:ascii="Times New Roman" w:eastAsia="Arial Unicode MS" w:hAnsi="Times New Roman"/>
          <w:sz w:val="28"/>
          <w:szCs w:val="28"/>
          <w:highlight w:val="darkGray"/>
        </w:rPr>
        <w:t>9.2.  </w:t>
      </w:r>
      <w:bookmarkStart w:id="3" w:name="dst6574"/>
      <w:bookmarkStart w:id="4" w:name="dst6575"/>
      <w:bookmarkStart w:id="5" w:name="dst6576"/>
      <w:bookmarkEnd w:id="3"/>
      <w:bookmarkEnd w:id="4"/>
      <w:bookmarkEnd w:id="5"/>
      <w:r w:rsidRPr="009E0E5F">
        <w:rPr>
          <w:rFonts w:ascii="Times New Roman" w:eastAsia="Arial Unicode MS" w:hAnsi="Times New Roman"/>
          <w:sz w:val="28"/>
          <w:szCs w:val="28"/>
          <w:highlight w:val="darkGray"/>
        </w:rPr>
        <w:t>Перечень главных администраторов доходов бюджета города утверждается Исполкомом города  в соответствии с общими </w:t>
      </w:r>
      <w:hyperlink r:id="rId15" w:anchor="dst100009" w:history="1">
        <w:r w:rsidRPr="009E0E5F">
          <w:rPr>
            <w:rStyle w:val="a7"/>
            <w:rFonts w:ascii="Times New Roman" w:eastAsia="Arial Unicode MS" w:hAnsi="Times New Roman"/>
            <w:color w:val="auto"/>
            <w:sz w:val="28"/>
            <w:szCs w:val="28"/>
            <w:highlight w:val="darkGray"/>
            <w:u w:val="none"/>
          </w:rPr>
          <w:t>требованиями</w:t>
        </w:r>
      </w:hyperlink>
      <w:r w:rsidRPr="009E0E5F">
        <w:rPr>
          <w:rFonts w:ascii="Times New Roman" w:eastAsia="Arial Unicode MS" w:hAnsi="Times New Roman"/>
          <w:sz w:val="28"/>
          <w:szCs w:val="28"/>
          <w:highlight w:val="darkGray"/>
        </w:rPr>
        <w:t>, установленными Правительством Российской Федерации.</w:t>
      </w:r>
    </w:p>
    <w:p w:rsidR="004D5B55" w:rsidRPr="009E0E5F" w:rsidRDefault="004D5B55" w:rsidP="004D5B55">
      <w:pPr>
        <w:shd w:val="clear" w:color="auto" w:fill="FFFFFF"/>
        <w:spacing w:line="315" w:lineRule="atLeast"/>
        <w:ind w:firstLine="540"/>
        <w:rPr>
          <w:rFonts w:ascii="Times New Roman" w:eastAsia="Arial Unicode MS" w:hAnsi="Times New Roman"/>
          <w:sz w:val="28"/>
          <w:szCs w:val="28"/>
          <w:highlight w:val="darkGray"/>
        </w:rPr>
      </w:pPr>
      <w:bookmarkStart w:id="6" w:name="dst6577"/>
      <w:bookmarkEnd w:id="6"/>
      <w:r w:rsidRPr="009E0E5F">
        <w:rPr>
          <w:rFonts w:ascii="Times New Roman" w:eastAsia="Arial Unicode MS" w:hAnsi="Times New Roman"/>
          <w:sz w:val="28"/>
          <w:szCs w:val="28"/>
          <w:highlight w:val="darkGray"/>
        </w:rPr>
        <w:t>Перечень главных администраторов доходов бюджета города должен содержать наименования органов (организаций), осуществляющих бюджетные полномочия главных администраторов доходов бюджета города, и закрепляемые за ними виды (подвиды) доходов бюджета города.</w:t>
      </w:r>
    </w:p>
    <w:p w:rsidR="004D5B55" w:rsidRPr="009E0E5F" w:rsidRDefault="004D5B55" w:rsidP="004D5B55">
      <w:pPr>
        <w:ind w:firstLine="482"/>
        <w:rPr>
          <w:rFonts w:ascii="Times New Roman" w:eastAsia="Arial Unicode MS" w:hAnsi="Times New Roman"/>
          <w:sz w:val="28"/>
          <w:szCs w:val="28"/>
          <w:highlight w:val="darkGray"/>
        </w:rPr>
      </w:pPr>
      <w:r w:rsidRPr="009E0E5F">
        <w:rPr>
          <w:rFonts w:ascii="Times New Roman" w:eastAsia="Arial Unicode MS" w:hAnsi="Times New Roman"/>
          <w:sz w:val="28"/>
          <w:szCs w:val="28"/>
          <w:highlight w:val="darkGray"/>
        </w:rPr>
        <w:t>9.3. В перечень главных администраторов доходов бюджета города подлежат включению:</w:t>
      </w:r>
    </w:p>
    <w:p w:rsidR="004D5B55" w:rsidRPr="009E0E5F" w:rsidRDefault="004D5B55" w:rsidP="004D5B55">
      <w:pPr>
        <w:ind w:firstLine="482"/>
        <w:rPr>
          <w:rFonts w:ascii="Times New Roman" w:eastAsia="Arial Unicode MS" w:hAnsi="Times New Roman"/>
          <w:sz w:val="28"/>
          <w:szCs w:val="28"/>
          <w:highlight w:val="darkGray"/>
        </w:rPr>
      </w:pPr>
      <w:proofErr w:type="gramStart"/>
      <w:r w:rsidRPr="009E0E5F">
        <w:rPr>
          <w:rFonts w:ascii="Times New Roman" w:eastAsia="Arial Unicode MS" w:hAnsi="Times New Roman"/>
          <w:sz w:val="28"/>
          <w:szCs w:val="28"/>
          <w:highlight w:val="darkGray"/>
        </w:rPr>
        <w:t xml:space="preserve">- 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местного бюджета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w:t>
      </w:r>
      <w:r w:rsidRPr="009E0E5F">
        <w:rPr>
          <w:rFonts w:ascii="Times New Roman" w:eastAsia="Arial Unicode MS" w:hAnsi="Times New Roman"/>
          <w:sz w:val="28"/>
          <w:szCs w:val="28"/>
          <w:highlight w:val="darkGray"/>
        </w:rPr>
        <w:lastRenderedPageBreak/>
        <w:t>доходов местного бюджета в соответствии с порядком, установленным Правительством Российской Федерации;</w:t>
      </w:r>
      <w:proofErr w:type="gramEnd"/>
    </w:p>
    <w:p w:rsidR="005776FA" w:rsidRPr="009E0E5F" w:rsidRDefault="004D5B55" w:rsidP="004F4CCD">
      <w:pPr>
        <w:shd w:val="clear" w:color="auto" w:fill="FFFFFF"/>
        <w:spacing w:line="315" w:lineRule="atLeast"/>
        <w:ind w:firstLine="540"/>
        <w:rPr>
          <w:rFonts w:ascii="Times New Roman" w:eastAsia="Arial Unicode MS" w:hAnsi="Times New Roman"/>
          <w:sz w:val="28"/>
          <w:szCs w:val="28"/>
          <w:highlight w:val="darkGray"/>
        </w:rPr>
      </w:pPr>
      <w:r w:rsidRPr="009E0E5F">
        <w:rPr>
          <w:rFonts w:ascii="Times New Roman" w:eastAsia="Arial Unicode MS" w:hAnsi="Times New Roman"/>
          <w:sz w:val="28"/>
          <w:szCs w:val="28"/>
          <w:highlight w:val="darkGray"/>
        </w:rPr>
        <w:t xml:space="preserve">- </w:t>
      </w:r>
      <w:r w:rsidR="005776FA" w:rsidRPr="009E0E5F">
        <w:rPr>
          <w:rFonts w:ascii="Times New Roman" w:eastAsia="Arial Unicode MS" w:hAnsi="Times New Roman"/>
          <w:sz w:val="28"/>
          <w:szCs w:val="28"/>
          <w:highlight w:val="darkGray"/>
        </w:rPr>
        <w:t xml:space="preserve"> Центральный банк Российской Федерации;</w:t>
      </w:r>
    </w:p>
    <w:p w:rsidR="005776FA" w:rsidRPr="009E0E5F" w:rsidRDefault="005776FA" w:rsidP="005776FA">
      <w:pPr>
        <w:ind w:firstLine="567"/>
        <w:rPr>
          <w:rFonts w:ascii="Times New Roman" w:eastAsia="Arial Unicode MS" w:hAnsi="Times New Roman"/>
          <w:sz w:val="28"/>
          <w:szCs w:val="28"/>
          <w:highlight w:val="darkGray"/>
        </w:rPr>
      </w:pPr>
      <w:r w:rsidRPr="009E0E5F">
        <w:rPr>
          <w:rFonts w:ascii="Times New Roman" w:eastAsia="Arial Unicode MS" w:hAnsi="Times New Roman"/>
          <w:sz w:val="28"/>
          <w:szCs w:val="28"/>
          <w:highlight w:val="darkGray"/>
        </w:rPr>
        <w:t>- 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5776FA" w:rsidRPr="009E0E5F" w:rsidRDefault="005776FA" w:rsidP="005776FA">
      <w:pPr>
        <w:ind w:firstLine="567"/>
        <w:rPr>
          <w:rFonts w:ascii="Times New Roman" w:eastAsia="Arial Unicode MS" w:hAnsi="Times New Roman"/>
          <w:sz w:val="28"/>
          <w:szCs w:val="28"/>
          <w:highlight w:val="darkGray"/>
        </w:rPr>
      </w:pPr>
      <w:r w:rsidRPr="009E0E5F">
        <w:rPr>
          <w:rFonts w:ascii="Times New Roman" w:eastAsia="Arial Unicode MS" w:hAnsi="Times New Roman"/>
          <w:sz w:val="28"/>
          <w:szCs w:val="28"/>
          <w:highlight w:val="darkGray"/>
        </w:rPr>
        <w:t>- органы местного самоуправления и (или) находящиеся в их ведении казенные учреждения.</w:t>
      </w:r>
    </w:p>
    <w:p w:rsidR="004D5B55" w:rsidRPr="009E0E5F" w:rsidRDefault="004D5B55" w:rsidP="004D5B55">
      <w:pPr>
        <w:ind w:firstLine="567"/>
        <w:rPr>
          <w:rFonts w:ascii="Times New Roman" w:eastAsia="Arial Unicode MS" w:hAnsi="Times New Roman"/>
          <w:sz w:val="28"/>
          <w:szCs w:val="28"/>
          <w:highlight w:val="darkGray"/>
        </w:rPr>
      </w:pPr>
      <w:r w:rsidRPr="009E0E5F">
        <w:rPr>
          <w:rFonts w:ascii="Times New Roman" w:eastAsia="Arial Unicode MS" w:hAnsi="Times New Roman"/>
          <w:sz w:val="28"/>
          <w:szCs w:val="28"/>
          <w:highlight w:val="darkGray"/>
        </w:rPr>
        <w:t>В перечне главных администраторов доходов бюджета города указываются:</w:t>
      </w:r>
    </w:p>
    <w:p w:rsidR="004D5B55" w:rsidRPr="009E0E5F" w:rsidRDefault="004D5B55" w:rsidP="004D5B55">
      <w:pPr>
        <w:ind w:firstLine="567"/>
        <w:rPr>
          <w:rFonts w:ascii="Times New Roman" w:eastAsia="Arial Unicode MS" w:hAnsi="Times New Roman"/>
          <w:sz w:val="28"/>
          <w:szCs w:val="28"/>
          <w:highlight w:val="darkGray"/>
        </w:rPr>
      </w:pPr>
      <w:r w:rsidRPr="009E0E5F">
        <w:rPr>
          <w:rFonts w:ascii="Times New Roman" w:eastAsia="Arial Unicode MS" w:hAnsi="Times New Roman"/>
          <w:sz w:val="28"/>
          <w:szCs w:val="28"/>
          <w:highlight w:val="darkGray"/>
        </w:rPr>
        <w:t>наименование главного администратора доходов бюджета с указанием кода главного администратора доходов бюджета;</w:t>
      </w:r>
    </w:p>
    <w:p w:rsidR="004D5B55" w:rsidRPr="009E0E5F" w:rsidRDefault="004D5B55" w:rsidP="004D5B55">
      <w:pPr>
        <w:ind w:firstLine="567"/>
        <w:rPr>
          <w:rFonts w:ascii="Times New Roman" w:eastAsia="Arial Unicode MS" w:hAnsi="Times New Roman"/>
          <w:sz w:val="28"/>
          <w:szCs w:val="28"/>
          <w:highlight w:val="darkGray"/>
        </w:rPr>
      </w:pPr>
      <w:r w:rsidRPr="009E0E5F">
        <w:rPr>
          <w:rFonts w:ascii="Times New Roman" w:eastAsia="Arial Unicode MS" w:hAnsi="Times New Roman"/>
          <w:sz w:val="28"/>
          <w:szCs w:val="28"/>
          <w:highlight w:val="darkGray"/>
        </w:rPr>
        <w:t>код вида (подвида) доходов бюджета;</w:t>
      </w:r>
    </w:p>
    <w:p w:rsidR="004D5B55" w:rsidRPr="009E0E5F" w:rsidRDefault="004D5B55" w:rsidP="004D5B55">
      <w:pPr>
        <w:ind w:left="567"/>
        <w:rPr>
          <w:rFonts w:ascii="Times New Roman" w:eastAsia="Arial Unicode MS" w:hAnsi="Times New Roman"/>
          <w:sz w:val="28"/>
          <w:szCs w:val="28"/>
        </w:rPr>
      </w:pPr>
      <w:r w:rsidRPr="009E0E5F">
        <w:rPr>
          <w:rFonts w:ascii="Times New Roman" w:eastAsia="Arial Unicode MS" w:hAnsi="Times New Roman"/>
          <w:sz w:val="28"/>
          <w:szCs w:val="28"/>
          <w:highlight w:val="darkGray"/>
        </w:rPr>
        <w:t>наименование кода вида (подвида) доходов бюджета</w:t>
      </w:r>
      <w:proofErr w:type="gramStart"/>
      <w:r w:rsidRPr="009E0E5F">
        <w:rPr>
          <w:rFonts w:ascii="Times New Roman" w:eastAsia="Arial Unicode MS" w:hAnsi="Times New Roman"/>
          <w:sz w:val="28"/>
          <w:szCs w:val="28"/>
          <w:highlight w:val="darkGray"/>
        </w:rPr>
        <w:t>.</w:t>
      </w:r>
      <w:bookmarkStart w:id="7" w:name="P0021"/>
      <w:bookmarkEnd w:id="7"/>
      <w:r w:rsidRPr="009E0E5F">
        <w:rPr>
          <w:rFonts w:ascii="Times New Roman" w:eastAsia="Arial Unicode MS" w:hAnsi="Times New Roman"/>
          <w:sz w:val="28"/>
          <w:szCs w:val="28"/>
          <w:highlight w:val="darkGray"/>
        </w:rPr>
        <w:t>»;</w:t>
      </w:r>
      <w:proofErr w:type="gramEnd"/>
    </w:p>
    <w:p w:rsidR="00E5554F" w:rsidRPr="009E0E5F" w:rsidRDefault="00B80C35" w:rsidP="00E5554F">
      <w:pPr>
        <w:ind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подпункт 2 </w:t>
      </w:r>
      <w:r w:rsidR="00CD7904"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rPr>
        <w:t xml:space="preserve">пункта 10 </w:t>
      </w:r>
      <w:r w:rsidR="00D113BA" w:rsidRPr="009E0E5F">
        <w:rPr>
          <w:rFonts w:ascii="Times New Roman" w:eastAsia="Arial Unicode MS" w:hAnsi="Times New Roman"/>
          <w:sz w:val="28"/>
          <w:szCs w:val="28"/>
        </w:rPr>
        <w:t>после слов</w:t>
      </w:r>
      <w:r w:rsidR="00CD7904" w:rsidRPr="009E0E5F">
        <w:rPr>
          <w:rFonts w:ascii="Times New Roman" w:eastAsia="Arial Unicode MS" w:hAnsi="Times New Roman"/>
          <w:sz w:val="28"/>
          <w:szCs w:val="28"/>
        </w:rPr>
        <w:t xml:space="preserve"> </w:t>
      </w:r>
      <w:r w:rsidR="00D113BA" w:rsidRPr="009E0E5F">
        <w:rPr>
          <w:rFonts w:ascii="Times New Roman" w:eastAsia="Arial Unicode MS" w:hAnsi="Times New Roman"/>
          <w:sz w:val="28"/>
          <w:szCs w:val="28"/>
        </w:rPr>
        <w:t xml:space="preserve"> «бюджета города» дополнить </w:t>
      </w:r>
      <w:r w:rsidR="00CD7904" w:rsidRPr="009E0E5F">
        <w:rPr>
          <w:rFonts w:ascii="Times New Roman" w:eastAsia="Arial Unicode MS" w:hAnsi="Times New Roman"/>
          <w:sz w:val="28"/>
          <w:szCs w:val="28"/>
        </w:rPr>
        <w:t xml:space="preserve"> </w:t>
      </w:r>
      <w:r w:rsidR="00D113BA" w:rsidRPr="009E0E5F">
        <w:rPr>
          <w:rFonts w:ascii="Times New Roman" w:eastAsia="Arial Unicode MS" w:hAnsi="Times New Roman"/>
          <w:sz w:val="28"/>
          <w:szCs w:val="28"/>
        </w:rPr>
        <w:t>словами «</w:t>
      </w:r>
      <w:r w:rsidR="00CD7904" w:rsidRPr="009E0E5F">
        <w:rPr>
          <w:rFonts w:ascii="Times New Roman" w:eastAsia="Arial Unicode MS" w:hAnsi="Times New Roman"/>
          <w:sz w:val="28"/>
          <w:szCs w:val="28"/>
        </w:rPr>
        <w:t xml:space="preserve">, </w:t>
      </w:r>
      <w:r w:rsidR="00D113BA" w:rsidRPr="009E0E5F">
        <w:rPr>
          <w:rFonts w:ascii="Times New Roman" w:eastAsia="Arial Unicode MS" w:hAnsi="Times New Roman"/>
          <w:sz w:val="28"/>
          <w:szCs w:val="28"/>
        </w:rPr>
        <w:t>кроме операций по управлению остатками средств на едином счете бюджета»;</w:t>
      </w:r>
    </w:p>
    <w:p w:rsidR="00192822" w:rsidRDefault="00A710D5" w:rsidP="003C6BA0">
      <w:pPr>
        <w:ind w:firstLine="567"/>
        <w:rPr>
          <w:rFonts w:ascii="Times New Roman" w:eastAsia="Arial Unicode MS" w:hAnsi="Times New Roman"/>
          <w:sz w:val="28"/>
          <w:szCs w:val="28"/>
          <w:highlight w:val="darkGray"/>
        </w:rPr>
      </w:pPr>
      <w:r w:rsidRPr="009E0E5F">
        <w:rPr>
          <w:rFonts w:ascii="Times New Roman" w:eastAsia="Arial Unicode MS" w:hAnsi="Times New Roman"/>
          <w:sz w:val="28"/>
          <w:szCs w:val="28"/>
          <w:highlight w:val="darkGray"/>
        </w:rPr>
        <w:t>дополнить пунктами  10.1., 10.2.</w:t>
      </w:r>
      <w:r w:rsidR="002067A4" w:rsidRPr="009E0E5F">
        <w:rPr>
          <w:rFonts w:ascii="Times New Roman" w:eastAsia="Arial Unicode MS" w:hAnsi="Times New Roman"/>
          <w:sz w:val="28"/>
          <w:szCs w:val="28"/>
          <w:highlight w:val="darkGray"/>
        </w:rPr>
        <w:t>, 10.3.</w:t>
      </w:r>
      <w:r w:rsidRPr="009E0E5F">
        <w:rPr>
          <w:rFonts w:ascii="Times New Roman" w:eastAsia="Arial Unicode MS" w:hAnsi="Times New Roman"/>
          <w:sz w:val="28"/>
          <w:szCs w:val="28"/>
          <w:highlight w:val="darkGray"/>
        </w:rPr>
        <w:t xml:space="preserve">   следующего содержания: </w:t>
      </w:r>
    </w:p>
    <w:p w:rsidR="003C6BA0" w:rsidRPr="009E0E5F" w:rsidRDefault="00A710D5" w:rsidP="003C6BA0">
      <w:pPr>
        <w:ind w:firstLine="567"/>
        <w:rPr>
          <w:rFonts w:ascii="Times New Roman" w:eastAsia="Arial Unicode MS" w:hAnsi="Times New Roman"/>
          <w:sz w:val="28"/>
          <w:szCs w:val="28"/>
          <w:highlight w:val="darkGray"/>
        </w:rPr>
      </w:pPr>
      <w:r w:rsidRPr="009E0E5F">
        <w:rPr>
          <w:rFonts w:ascii="Times New Roman" w:eastAsia="Arial Unicode MS" w:hAnsi="Times New Roman"/>
          <w:sz w:val="28"/>
          <w:szCs w:val="28"/>
          <w:highlight w:val="darkGray"/>
        </w:rPr>
        <w:t xml:space="preserve">«10.1. </w:t>
      </w:r>
      <w:r w:rsidR="003C6BA0" w:rsidRPr="009E0E5F">
        <w:rPr>
          <w:rFonts w:ascii="Times New Roman" w:eastAsia="Arial Unicode MS" w:hAnsi="Times New Roman"/>
          <w:sz w:val="28"/>
          <w:szCs w:val="28"/>
          <w:highlight w:val="darkGray"/>
        </w:rPr>
        <w:t>Закрепление за органами государственной власти (государственными органами), органами местного самоуправления</w:t>
      </w:r>
      <w:r w:rsidR="00FA0912">
        <w:rPr>
          <w:rFonts w:ascii="Times New Roman" w:eastAsia="Arial Unicode MS" w:hAnsi="Times New Roman"/>
          <w:sz w:val="28"/>
          <w:szCs w:val="28"/>
          <w:highlight w:val="darkGray"/>
        </w:rPr>
        <w:t xml:space="preserve"> города</w:t>
      </w:r>
      <w:r w:rsidR="003C6BA0" w:rsidRPr="009E0E5F">
        <w:rPr>
          <w:rFonts w:ascii="Times New Roman" w:eastAsia="Arial Unicode MS" w:hAnsi="Times New Roman"/>
          <w:sz w:val="28"/>
          <w:szCs w:val="28"/>
          <w:highlight w:val="darkGray"/>
        </w:rPr>
        <w:t>, органами</w:t>
      </w:r>
      <w:r w:rsidR="00FA0912">
        <w:rPr>
          <w:rFonts w:ascii="Times New Roman" w:eastAsia="Arial Unicode MS" w:hAnsi="Times New Roman"/>
          <w:sz w:val="28"/>
          <w:szCs w:val="28"/>
          <w:highlight w:val="darkGray"/>
        </w:rPr>
        <w:t xml:space="preserve"> Исполкома города</w:t>
      </w:r>
      <w:r w:rsidR="003C6BA0" w:rsidRPr="009E0E5F">
        <w:rPr>
          <w:rFonts w:ascii="Times New Roman" w:eastAsia="Arial Unicode MS" w:hAnsi="Times New Roman"/>
          <w:sz w:val="28"/>
          <w:szCs w:val="28"/>
          <w:highlight w:val="darkGray"/>
        </w:rPr>
        <w:t xml:space="preserve">, иными организациями бюджетных </w:t>
      </w:r>
      <w:proofErr w:type="gramStart"/>
      <w:r w:rsidR="003C6BA0" w:rsidRPr="009E0E5F">
        <w:rPr>
          <w:rFonts w:ascii="Times New Roman" w:eastAsia="Arial Unicode MS" w:hAnsi="Times New Roman"/>
          <w:sz w:val="28"/>
          <w:szCs w:val="28"/>
          <w:highlight w:val="darkGray"/>
        </w:rPr>
        <w:t>полномочий главного администратора источников финансирования дефицита бюджета</w:t>
      </w:r>
      <w:r w:rsidR="00FA0912">
        <w:rPr>
          <w:rFonts w:ascii="Times New Roman" w:eastAsia="Arial Unicode MS" w:hAnsi="Times New Roman"/>
          <w:sz w:val="28"/>
          <w:szCs w:val="28"/>
          <w:highlight w:val="darkGray"/>
        </w:rPr>
        <w:t xml:space="preserve"> города</w:t>
      </w:r>
      <w:proofErr w:type="gramEnd"/>
      <w:r w:rsidR="003C6BA0" w:rsidRPr="009E0E5F">
        <w:rPr>
          <w:rFonts w:ascii="Times New Roman" w:eastAsia="Arial Unicode MS" w:hAnsi="Times New Roman"/>
          <w:sz w:val="28"/>
          <w:szCs w:val="28"/>
          <w:highlight w:val="darkGray"/>
        </w:rPr>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2067A4" w:rsidRPr="009E0E5F" w:rsidRDefault="002067A4" w:rsidP="00192822">
      <w:pPr>
        <w:ind w:firstLine="567"/>
        <w:rPr>
          <w:rFonts w:ascii="Times New Roman" w:eastAsia="Arial Unicode MS" w:hAnsi="Times New Roman"/>
          <w:sz w:val="28"/>
          <w:szCs w:val="28"/>
          <w:highlight w:val="darkGray"/>
        </w:rPr>
      </w:pPr>
      <w:r w:rsidRPr="009E0E5F">
        <w:rPr>
          <w:rFonts w:ascii="Times New Roman" w:eastAsia="Arial Unicode MS" w:hAnsi="Times New Roman"/>
          <w:sz w:val="28"/>
          <w:szCs w:val="28"/>
          <w:highlight w:val="darkGray"/>
        </w:rPr>
        <w:t xml:space="preserve">10.2. Перечень главных </w:t>
      </w:r>
      <w:proofErr w:type="gramStart"/>
      <w:r w:rsidRPr="009E0E5F">
        <w:rPr>
          <w:rFonts w:ascii="Times New Roman" w:eastAsia="Arial Unicode MS" w:hAnsi="Times New Roman"/>
          <w:sz w:val="28"/>
          <w:szCs w:val="28"/>
          <w:highlight w:val="darkGray"/>
        </w:rPr>
        <w:t>администраторов источников финансирования дефицита бюджета</w:t>
      </w:r>
      <w:r w:rsidR="00FA0912">
        <w:rPr>
          <w:rFonts w:ascii="Times New Roman" w:eastAsia="Arial Unicode MS" w:hAnsi="Times New Roman"/>
          <w:sz w:val="28"/>
          <w:szCs w:val="28"/>
          <w:highlight w:val="darkGray"/>
        </w:rPr>
        <w:t xml:space="preserve"> города</w:t>
      </w:r>
      <w:proofErr w:type="gramEnd"/>
      <w:r w:rsidR="00FA0912">
        <w:rPr>
          <w:rFonts w:ascii="Times New Roman" w:eastAsia="Arial Unicode MS" w:hAnsi="Times New Roman"/>
          <w:sz w:val="28"/>
          <w:szCs w:val="28"/>
          <w:highlight w:val="darkGray"/>
        </w:rPr>
        <w:t xml:space="preserve"> </w:t>
      </w:r>
      <w:r w:rsidRPr="009E0E5F">
        <w:rPr>
          <w:rFonts w:ascii="Times New Roman" w:eastAsia="Arial Unicode MS" w:hAnsi="Times New Roman"/>
          <w:sz w:val="28"/>
          <w:szCs w:val="28"/>
          <w:highlight w:val="darkGray"/>
        </w:rPr>
        <w:t xml:space="preserve">утверждается </w:t>
      </w:r>
      <w:r w:rsidR="00FA0912">
        <w:rPr>
          <w:rFonts w:ascii="Times New Roman" w:eastAsia="Arial Unicode MS" w:hAnsi="Times New Roman"/>
          <w:sz w:val="28"/>
          <w:szCs w:val="28"/>
          <w:highlight w:val="darkGray"/>
        </w:rPr>
        <w:t xml:space="preserve">Исполкомом города </w:t>
      </w:r>
      <w:r w:rsidRPr="009E0E5F">
        <w:rPr>
          <w:rFonts w:ascii="Times New Roman" w:eastAsia="Arial Unicode MS" w:hAnsi="Times New Roman"/>
          <w:sz w:val="28"/>
          <w:szCs w:val="28"/>
          <w:highlight w:val="darkGray"/>
        </w:rPr>
        <w:t>в соответствии с общими требованиями, установленными Правительством Российской Федерации.</w:t>
      </w:r>
    </w:p>
    <w:p w:rsidR="00A710D5" w:rsidRPr="009E0E5F" w:rsidRDefault="002067A4" w:rsidP="00192822">
      <w:pPr>
        <w:ind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highlight w:val="darkGray"/>
        </w:rPr>
        <w:t xml:space="preserve">10.3. Перечень главных </w:t>
      </w:r>
      <w:proofErr w:type="gramStart"/>
      <w:r w:rsidRPr="009E0E5F">
        <w:rPr>
          <w:rFonts w:ascii="Times New Roman" w:eastAsia="Arial Unicode MS" w:hAnsi="Times New Roman"/>
          <w:sz w:val="28"/>
          <w:szCs w:val="28"/>
          <w:highlight w:val="darkGray"/>
        </w:rPr>
        <w:t xml:space="preserve">администраторов источников финансирования дефицита бюджета </w:t>
      </w:r>
      <w:r w:rsidR="00FA0912">
        <w:rPr>
          <w:rFonts w:ascii="Times New Roman" w:eastAsia="Arial Unicode MS" w:hAnsi="Times New Roman"/>
          <w:sz w:val="28"/>
          <w:szCs w:val="28"/>
          <w:highlight w:val="darkGray"/>
        </w:rPr>
        <w:t>города</w:t>
      </w:r>
      <w:proofErr w:type="gramEnd"/>
      <w:r w:rsidR="00FA0912">
        <w:rPr>
          <w:rFonts w:ascii="Times New Roman" w:eastAsia="Arial Unicode MS" w:hAnsi="Times New Roman"/>
          <w:sz w:val="28"/>
          <w:szCs w:val="28"/>
          <w:highlight w:val="darkGray"/>
        </w:rPr>
        <w:t xml:space="preserve"> </w:t>
      </w:r>
      <w:r w:rsidRPr="009E0E5F">
        <w:rPr>
          <w:rFonts w:ascii="Times New Roman" w:eastAsia="Arial Unicode MS" w:hAnsi="Times New Roman"/>
          <w:sz w:val="28"/>
          <w:szCs w:val="28"/>
          <w:highlight w:val="darkGray"/>
        </w:rPr>
        <w:t>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E5554F" w:rsidRPr="009E0E5F" w:rsidRDefault="008871CA" w:rsidP="00E5554F">
      <w:pPr>
        <w:ind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подпункт </w:t>
      </w:r>
      <w:r w:rsidR="008361B7" w:rsidRPr="009E0E5F">
        <w:rPr>
          <w:rFonts w:ascii="Times New Roman" w:eastAsia="Arial Unicode MS" w:hAnsi="Times New Roman"/>
          <w:sz w:val="28"/>
          <w:szCs w:val="28"/>
        </w:rPr>
        <w:t>1</w:t>
      </w:r>
      <w:r w:rsidRPr="009E0E5F">
        <w:rPr>
          <w:rFonts w:ascii="Times New Roman" w:eastAsia="Arial Unicode MS" w:hAnsi="Times New Roman"/>
          <w:sz w:val="28"/>
          <w:szCs w:val="28"/>
        </w:rPr>
        <w:t xml:space="preserve"> пункта 11 после слова</w:t>
      </w:r>
      <w:r w:rsidR="004E21B6"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rPr>
        <w:t xml:space="preserve"> «бюджета</w:t>
      </w:r>
      <w:r w:rsidR="004E21B6" w:rsidRPr="009E0E5F">
        <w:rPr>
          <w:rFonts w:ascii="Times New Roman" w:eastAsia="Arial Unicode MS" w:hAnsi="Times New Roman"/>
          <w:sz w:val="28"/>
          <w:szCs w:val="28"/>
        </w:rPr>
        <w:t xml:space="preserve"> города</w:t>
      </w:r>
      <w:r w:rsidRPr="009E0E5F">
        <w:rPr>
          <w:rFonts w:ascii="Times New Roman" w:eastAsia="Arial Unicode MS" w:hAnsi="Times New Roman"/>
          <w:sz w:val="28"/>
          <w:szCs w:val="28"/>
        </w:rPr>
        <w:t>» дополнить словами «, кроме операций по управлению остатками средств на едином счете бюджета»;</w:t>
      </w:r>
      <w:r w:rsidR="00B80C35" w:rsidRPr="009E0E5F">
        <w:rPr>
          <w:rFonts w:ascii="Times New Roman" w:eastAsia="Arial Unicode MS" w:hAnsi="Times New Roman"/>
          <w:sz w:val="28"/>
          <w:szCs w:val="28"/>
        </w:rPr>
        <w:t xml:space="preserve"> </w:t>
      </w:r>
    </w:p>
    <w:p w:rsidR="00E5554F" w:rsidRPr="009E0E5F" w:rsidRDefault="000363EA" w:rsidP="00E5554F">
      <w:pPr>
        <w:pStyle w:val="af"/>
        <w:numPr>
          <w:ilvl w:val="1"/>
          <w:numId w:val="17"/>
        </w:numPr>
        <w:rPr>
          <w:rFonts w:ascii="Times New Roman" w:eastAsia="Arial Unicode MS" w:hAnsi="Times New Roman"/>
          <w:sz w:val="28"/>
          <w:szCs w:val="28"/>
          <w:lang w:eastAsia="zh-CN"/>
        </w:rPr>
      </w:pPr>
      <w:r w:rsidRPr="009E0E5F">
        <w:rPr>
          <w:rFonts w:ascii="Times New Roman" w:eastAsia="Arial Unicode MS" w:hAnsi="Times New Roman"/>
          <w:sz w:val="28"/>
          <w:szCs w:val="28"/>
        </w:rPr>
        <w:t xml:space="preserve">в статье </w:t>
      </w:r>
      <w:r w:rsidR="00252086" w:rsidRPr="009E0E5F">
        <w:rPr>
          <w:rFonts w:ascii="Times New Roman" w:eastAsia="Arial Unicode MS" w:hAnsi="Times New Roman"/>
          <w:sz w:val="28"/>
          <w:szCs w:val="28"/>
        </w:rPr>
        <w:t>6</w:t>
      </w:r>
      <w:r w:rsidRPr="009E0E5F">
        <w:rPr>
          <w:rFonts w:ascii="Times New Roman" w:eastAsia="Arial Unicode MS" w:hAnsi="Times New Roman"/>
          <w:sz w:val="28"/>
          <w:szCs w:val="28"/>
        </w:rPr>
        <w:t>:</w:t>
      </w:r>
    </w:p>
    <w:p w:rsidR="001345CC" w:rsidRPr="009E0E5F" w:rsidRDefault="0003718F" w:rsidP="001345CC">
      <w:pPr>
        <w:ind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rPr>
        <w:t>пункт</w:t>
      </w:r>
      <w:r w:rsidR="00580BF6" w:rsidRPr="009E0E5F">
        <w:rPr>
          <w:rFonts w:ascii="Times New Roman" w:eastAsia="Arial Unicode MS" w:hAnsi="Times New Roman"/>
          <w:sz w:val="28"/>
          <w:szCs w:val="28"/>
        </w:rPr>
        <w:t xml:space="preserve"> 1</w:t>
      </w:r>
      <w:r w:rsidR="001A604E" w:rsidRPr="009E0E5F">
        <w:rPr>
          <w:rFonts w:ascii="Times New Roman" w:eastAsia="Arial Unicode MS" w:hAnsi="Times New Roman"/>
          <w:sz w:val="28"/>
          <w:szCs w:val="28"/>
        </w:rPr>
        <w:t xml:space="preserve"> </w:t>
      </w:r>
      <w:r w:rsidR="00580BF6" w:rsidRPr="009E0E5F">
        <w:rPr>
          <w:rFonts w:ascii="Times New Roman" w:eastAsia="Arial Unicode MS" w:hAnsi="Times New Roman"/>
          <w:sz w:val="28"/>
          <w:szCs w:val="28"/>
        </w:rPr>
        <w:t xml:space="preserve">изложить в следующей редакции: «Доходы бюджета города формируются в соответствии с бюджетным законодательством Российской </w:t>
      </w:r>
      <w:r w:rsidR="00580BF6" w:rsidRPr="009E0E5F">
        <w:rPr>
          <w:rFonts w:ascii="Times New Roman" w:eastAsia="Arial Unicode MS" w:hAnsi="Times New Roman"/>
          <w:sz w:val="28"/>
          <w:szCs w:val="28"/>
        </w:rPr>
        <w:lastRenderedPageBreak/>
        <w:t>Федерации, законодательством о налогах и сборах и законодательством об иных обязательных платежах</w:t>
      </w:r>
      <w:proofErr w:type="gramStart"/>
      <w:r w:rsidR="00580BF6" w:rsidRPr="009E0E5F">
        <w:rPr>
          <w:rFonts w:ascii="Times New Roman" w:eastAsia="Arial Unicode MS" w:hAnsi="Times New Roman"/>
          <w:sz w:val="28"/>
          <w:szCs w:val="28"/>
        </w:rPr>
        <w:t>.»</w:t>
      </w:r>
      <w:r w:rsidR="00FC35D1" w:rsidRPr="009E0E5F">
        <w:rPr>
          <w:rFonts w:ascii="Times New Roman" w:eastAsia="Arial Unicode MS" w:hAnsi="Times New Roman"/>
          <w:sz w:val="28"/>
          <w:szCs w:val="28"/>
        </w:rPr>
        <w:t>;</w:t>
      </w:r>
      <w:r w:rsidR="00580BF6"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rPr>
        <w:t xml:space="preserve"> </w:t>
      </w:r>
    </w:p>
    <w:p w:rsidR="001345CC" w:rsidRPr="009E0E5F" w:rsidRDefault="000363EA" w:rsidP="001345CC">
      <w:pPr>
        <w:ind w:firstLine="567"/>
        <w:rPr>
          <w:rFonts w:ascii="Times New Roman" w:eastAsia="Arial Unicode MS" w:hAnsi="Times New Roman"/>
          <w:sz w:val="28"/>
          <w:szCs w:val="28"/>
          <w:lang w:eastAsia="zh-CN"/>
        </w:rPr>
      </w:pPr>
      <w:proofErr w:type="gramEnd"/>
      <w:r w:rsidRPr="009E0E5F">
        <w:rPr>
          <w:rFonts w:ascii="Times New Roman" w:eastAsia="Arial Unicode MS" w:hAnsi="Times New Roman"/>
          <w:sz w:val="28"/>
          <w:szCs w:val="28"/>
        </w:rPr>
        <w:t xml:space="preserve">пункт </w:t>
      </w:r>
      <w:r w:rsidR="00580BF6" w:rsidRPr="009E0E5F">
        <w:rPr>
          <w:rFonts w:ascii="Times New Roman" w:eastAsia="Arial Unicode MS" w:hAnsi="Times New Roman"/>
          <w:sz w:val="28"/>
          <w:szCs w:val="28"/>
        </w:rPr>
        <w:t xml:space="preserve">2 признать </w:t>
      </w:r>
      <w:r w:rsidR="00C9417A" w:rsidRPr="009E0E5F">
        <w:rPr>
          <w:rFonts w:ascii="Times New Roman" w:eastAsia="Arial Unicode MS" w:hAnsi="Times New Roman"/>
          <w:sz w:val="28"/>
          <w:szCs w:val="28"/>
        </w:rPr>
        <w:t>у</w:t>
      </w:r>
      <w:r w:rsidR="00580BF6" w:rsidRPr="009E0E5F">
        <w:rPr>
          <w:rFonts w:ascii="Times New Roman" w:eastAsia="Arial Unicode MS" w:hAnsi="Times New Roman"/>
          <w:sz w:val="28"/>
          <w:szCs w:val="28"/>
        </w:rPr>
        <w:t>тратившим силу</w:t>
      </w:r>
      <w:r w:rsidR="008B15E8" w:rsidRPr="009E0E5F">
        <w:rPr>
          <w:rFonts w:ascii="Times New Roman" w:eastAsia="Arial Unicode MS" w:hAnsi="Times New Roman"/>
          <w:sz w:val="28"/>
          <w:szCs w:val="28"/>
        </w:rPr>
        <w:t>;</w:t>
      </w:r>
    </w:p>
    <w:p w:rsidR="00E5554F" w:rsidRPr="009E0E5F" w:rsidRDefault="003A2BF2" w:rsidP="001345CC">
      <w:pPr>
        <w:ind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shd w:val="clear" w:color="auto" w:fill="FFFFFF"/>
        </w:rPr>
        <w:t>пункт 3 изложить в следующей редакции: «</w:t>
      </w:r>
      <w:r w:rsidR="007A3331" w:rsidRPr="009E0E5F">
        <w:rPr>
          <w:rFonts w:ascii="Times New Roman" w:eastAsia="Arial Unicode MS" w:hAnsi="Times New Roman"/>
          <w:sz w:val="28"/>
          <w:szCs w:val="28"/>
          <w:shd w:val="clear" w:color="auto" w:fill="FFFFFF"/>
        </w:rPr>
        <w:t>3</w:t>
      </w:r>
      <w:r w:rsidRPr="009E0E5F">
        <w:rPr>
          <w:rFonts w:ascii="Times New Roman" w:eastAsia="Arial Unicode MS" w:hAnsi="Times New Roman"/>
          <w:sz w:val="28"/>
          <w:szCs w:val="28"/>
          <w:shd w:val="clear" w:color="auto" w:fill="FFFFFF"/>
        </w:rPr>
        <w:t>. Положения решений Совета города, приводящих к изменению общего объема доходов бюджета города и принятых после внесения проекта решения о бюджете города на рассмотрение в Совет города, учитываются в очередном финансовом году при внесении изменений в бюджет города на текущий финансовый год и плановый период в части показателей текущего финансового года</w:t>
      </w:r>
      <w:proofErr w:type="gramStart"/>
      <w:r w:rsidRPr="009E0E5F">
        <w:rPr>
          <w:rFonts w:ascii="Times New Roman" w:eastAsia="Arial Unicode MS" w:hAnsi="Times New Roman"/>
          <w:sz w:val="28"/>
          <w:szCs w:val="28"/>
          <w:shd w:val="clear" w:color="auto" w:fill="FFFFFF"/>
        </w:rPr>
        <w:t>.»;</w:t>
      </w:r>
      <w:proofErr w:type="gramEnd"/>
    </w:p>
    <w:p w:rsidR="001345CC" w:rsidRPr="009E0E5F" w:rsidRDefault="00233864" w:rsidP="001345CC">
      <w:pPr>
        <w:pStyle w:val="af"/>
        <w:numPr>
          <w:ilvl w:val="1"/>
          <w:numId w:val="17"/>
        </w:numPr>
        <w:rPr>
          <w:rFonts w:ascii="Times New Roman" w:eastAsia="Arial Unicode MS" w:hAnsi="Times New Roman"/>
          <w:sz w:val="28"/>
          <w:szCs w:val="28"/>
          <w:lang w:eastAsia="zh-CN"/>
        </w:rPr>
      </w:pPr>
      <w:r w:rsidRPr="009E0E5F">
        <w:rPr>
          <w:rFonts w:ascii="Times New Roman" w:eastAsia="Arial Unicode MS" w:hAnsi="Times New Roman"/>
          <w:sz w:val="28"/>
          <w:szCs w:val="28"/>
        </w:rPr>
        <w:t>в статье 28:</w:t>
      </w:r>
    </w:p>
    <w:p w:rsidR="00E055C2" w:rsidRPr="009E0E5F" w:rsidRDefault="00242A69" w:rsidP="001345CC">
      <w:pPr>
        <w:pStyle w:val="af"/>
        <w:ind w:left="0" w:firstLine="567"/>
        <w:rPr>
          <w:rFonts w:ascii="Times New Roman" w:eastAsia="Arial Unicode MS" w:hAnsi="Times New Roman"/>
          <w:sz w:val="28"/>
          <w:szCs w:val="28"/>
          <w:lang w:eastAsia="zh-CN"/>
        </w:rPr>
      </w:pPr>
      <w:hyperlink r:id="rId16" w:history="1">
        <w:r w:rsidR="00E055C2" w:rsidRPr="009E0E5F">
          <w:rPr>
            <w:rStyle w:val="a7"/>
            <w:rFonts w:ascii="Times New Roman" w:eastAsia="Arial Unicode MS" w:hAnsi="Times New Roman"/>
            <w:color w:val="auto"/>
            <w:sz w:val="28"/>
            <w:szCs w:val="28"/>
            <w:u w:val="none"/>
          </w:rPr>
          <w:t>пункт 11</w:t>
        </w:r>
      </w:hyperlink>
      <w:r w:rsidR="00E055C2" w:rsidRPr="009E0E5F">
        <w:rPr>
          <w:rFonts w:ascii="Times New Roman" w:eastAsia="Arial Unicode MS" w:hAnsi="Times New Roman"/>
          <w:sz w:val="28"/>
          <w:szCs w:val="28"/>
        </w:rPr>
        <w:t xml:space="preserve"> изложить в следующей редакции: «11. Муниципальная  гарантия, обеспечивающая исполнение обязатель</w:t>
      </w:r>
      <w:proofErr w:type="gramStart"/>
      <w:r w:rsidR="00E055C2" w:rsidRPr="009E0E5F">
        <w:rPr>
          <w:rFonts w:ascii="Times New Roman" w:eastAsia="Arial Unicode MS" w:hAnsi="Times New Roman"/>
          <w:sz w:val="28"/>
          <w:szCs w:val="28"/>
        </w:rPr>
        <w:t>ств пр</w:t>
      </w:r>
      <w:proofErr w:type="gramEnd"/>
      <w:r w:rsidR="00E055C2" w:rsidRPr="009E0E5F">
        <w:rPr>
          <w:rFonts w:ascii="Times New Roman" w:eastAsia="Arial Unicode MS" w:hAnsi="Times New Roman"/>
          <w:sz w:val="28"/>
          <w:szCs w:val="28"/>
        </w:rPr>
        <w:t>инципала по кредиту (займу, в том числе облигационному), подлежит отзыву гарантом только в следующих случаях:</w:t>
      </w:r>
      <w:bookmarkStart w:id="8" w:name="P0057"/>
      <w:bookmarkEnd w:id="8"/>
      <w:r w:rsidR="00E055C2" w:rsidRPr="009E0E5F">
        <w:rPr>
          <w:rFonts w:ascii="Times New Roman" w:eastAsia="Arial Unicode MS" w:hAnsi="Times New Roman"/>
          <w:sz w:val="28"/>
          <w:szCs w:val="28"/>
        </w:rPr>
        <w:t xml:space="preserve"> </w:t>
      </w:r>
    </w:p>
    <w:p w:rsidR="00E5554F" w:rsidRPr="009E0E5F" w:rsidRDefault="00E055C2" w:rsidP="00346659">
      <w:pPr>
        <w:pStyle w:val="af"/>
        <w:numPr>
          <w:ilvl w:val="0"/>
          <w:numId w:val="18"/>
        </w:numPr>
        <w:ind w:left="0"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rPr>
        <w:t>изменение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w:t>
      </w:r>
      <w:bookmarkStart w:id="9" w:name="P0059"/>
      <w:bookmarkEnd w:id="9"/>
    </w:p>
    <w:p w:rsidR="00346659" w:rsidRPr="009E0E5F" w:rsidRDefault="00E055C2" w:rsidP="001345CC">
      <w:pPr>
        <w:pStyle w:val="af"/>
        <w:numPr>
          <w:ilvl w:val="0"/>
          <w:numId w:val="18"/>
        </w:numPr>
        <w:ind w:left="0"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rPr>
        <w:t>нецелевое использование средств кредита (займа, в том числе облигационного), обеспеченного муниципальной гарантией</w:t>
      </w:r>
      <w:proofErr w:type="gramStart"/>
      <w:r w:rsidRPr="009E0E5F">
        <w:rPr>
          <w:rFonts w:ascii="Times New Roman" w:eastAsia="Arial Unicode MS" w:hAnsi="Times New Roman"/>
          <w:sz w:val="28"/>
          <w:szCs w:val="28"/>
        </w:rPr>
        <w:t>.»;</w:t>
      </w:r>
      <w:proofErr w:type="gramEnd"/>
    </w:p>
    <w:p w:rsidR="00E5554F" w:rsidRPr="009E0E5F" w:rsidRDefault="00233864" w:rsidP="00346659">
      <w:pPr>
        <w:pStyle w:val="af"/>
        <w:ind w:left="0"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rPr>
        <w:t>пункт 27 дополнить предложением: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roofErr w:type="gramStart"/>
      <w:r w:rsidRPr="009E0E5F">
        <w:rPr>
          <w:rFonts w:ascii="Times New Roman" w:eastAsia="Arial Unicode MS" w:hAnsi="Times New Roman"/>
          <w:sz w:val="28"/>
          <w:szCs w:val="28"/>
        </w:rPr>
        <w:t>.»</w:t>
      </w:r>
      <w:proofErr w:type="gramEnd"/>
      <w:r w:rsidRPr="009E0E5F">
        <w:rPr>
          <w:rFonts w:ascii="Times New Roman" w:eastAsia="Arial Unicode MS" w:hAnsi="Times New Roman"/>
          <w:sz w:val="28"/>
          <w:szCs w:val="28"/>
        </w:rPr>
        <w:t>;</w:t>
      </w:r>
    </w:p>
    <w:p w:rsidR="00EE479E" w:rsidRPr="009E0E5F" w:rsidRDefault="00EE479E" w:rsidP="003A4EA1">
      <w:pPr>
        <w:pStyle w:val="af"/>
        <w:numPr>
          <w:ilvl w:val="1"/>
          <w:numId w:val="17"/>
        </w:numPr>
        <w:ind w:left="0" w:firstLine="567"/>
        <w:rPr>
          <w:rFonts w:ascii="Times New Roman" w:eastAsia="Arial Unicode MS" w:hAnsi="Times New Roman"/>
          <w:sz w:val="28"/>
          <w:szCs w:val="28"/>
        </w:rPr>
      </w:pPr>
      <w:r w:rsidRPr="009E0E5F">
        <w:rPr>
          <w:rFonts w:ascii="Times New Roman" w:eastAsia="Arial Unicode MS" w:hAnsi="Times New Roman"/>
          <w:sz w:val="28"/>
          <w:szCs w:val="28"/>
          <w:lang w:eastAsia="zh-CN"/>
        </w:rPr>
        <w:t xml:space="preserve">в </w:t>
      </w:r>
      <w:r w:rsidR="003A4EA1" w:rsidRPr="009E0E5F">
        <w:rPr>
          <w:rFonts w:ascii="Times New Roman" w:eastAsia="Arial Unicode MS" w:hAnsi="Times New Roman"/>
          <w:sz w:val="28"/>
          <w:szCs w:val="28"/>
          <w:lang w:eastAsia="zh-CN"/>
        </w:rPr>
        <w:t>стать</w:t>
      </w:r>
      <w:r w:rsidRPr="009E0E5F">
        <w:rPr>
          <w:rFonts w:ascii="Times New Roman" w:eastAsia="Arial Unicode MS" w:hAnsi="Times New Roman"/>
          <w:sz w:val="28"/>
          <w:szCs w:val="28"/>
          <w:lang w:eastAsia="zh-CN"/>
        </w:rPr>
        <w:t>е</w:t>
      </w:r>
      <w:r w:rsidR="003A4EA1" w:rsidRPr="009E0E5F">
        <w:rPr>
          <w:rFonts w:ascii="Times New Roman" w:eastAsia="Arial Unicode MS" w:hAnsi="Times New Roman"/>
          <w:sz w:val="28"/>
          <w:szCs w:val="28"/>
          <w:lang w:eastAsia="zh-CN"/>
        </w:rPr>
        <w:t xml:space="preserve"> 30</w:t>
      </w:r>
      <w:r w:rsidRPr="009E0E5F">
        <w:rPr>
          <w:rFonts w:ascii="Times New Roman" w:eastAsia="Arial Unicode MS" w:hAnsi="Times New Roman"/>
          <w:sz w:val="28"/>
          <w:szCs w:val="28"/>
          <w:lang w:eastAsia="zh-CN"/>
        </w:rPr>
        <w:t>:</w:t>
      </w:r>
    </w:p>
    <w:p w:rsidR="003A4EA1" w:rsidRPr="009E0E5F" w:rsidRDefault="00EE479E" w:rsidP="00E14295">
      <w:pPr>
        <w:pStyle w:val="af"/>
        <w:ind w:left="0" w:firstLine="567"/>
        <w:rPr>
          <w:rFonts w:ascii="Times New Roman" w:eastAsia="Arial Unicode MS" w:hAnsi="Times New Roman"/>
          <w:sz w:val="28"/>
          <w:szCs w:val="28"/>
        </w:rPr>
      </w:pPr>
      <w:r w:rsidRPr="009E0E5F">
        <w:rPr>
          <w:rFonts w:ascii="Times New Roman" w:eastAsia="Arial Unicode MS" w:hAnsi="Times New Roman"/>
          <w:sz w:val="28"/>
          <w:szCs w:val="28"/>
          <w:lang w:eastAsia="zh-CN"/>
        </w:rPr>
        <w:t>пункт 2 дополнить подпунктом</w:t>
      </w:r>
      <w:r w:rsidR="00792BFB" w:rsidRPr="009E0E5F">
        <w:rPr>
          <w:rFonts w:ascii="Times New Roman" w:eastAsia="Arial Unicode MS" w:hAnsi="Times New Roman"/>
          <w:sz w:val="28"/>
          <w:szCs w:val="28"/>
          <w:lang w:eastAsia="zh-CN"/>
        </w:rPr>
        <w:t xml:space="preserve"> </w:t>
      </w:r>
      <w:r w:rsidRPr="009E0E5F">
        <w:rPr>
          <w:rFonts w:ascii="Times New Roman" w:eastAsia="Arial Unicode MS" w:hAnsi="Times New Roman"/>
          <w:sz w:val="28"/>
          <w:szCs w:val="28"/>
          <w:lang w:eastAsia="zh-CN"/>
        </w:rPr>
        <w:t xml:space="preserve"> 6 </w:t>
      </w:r>
      <w:r w:rsidR="003A4EA1" w:rsidRPr="009E0E5F">
        <w:rPr>
          <w:rFonts w:ascii="Times New Roman" w:eastAsia="Arial Unicode MS" w:hAnsi="Times New Roman"/>
          <w:sz w:val="28"/>
          <w:szCs w:val="28"/>
        </w:rPr>
        <w:t>следующего содержания:</w:t>
      </w:r>
      <w:r w:rsidR="00E14295"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rPr>
        <w:t>«6.</w:t>
      </w:r>
      <w:r w:rsidR="003A4EA1" w:rsidRPr="009E0E5F">
        <w:rPr>
          <w:rFonts w:ascii="Times New Roman" w:eastAsia="Arial Unicode MS" w:hAnsi="Times New Roman"/>
          <w:sz w:val="28"/>
          <w:szCs w:val="28"/>
        </w:rPr>
        <w:t xml:space="preserve"> </w:t>
      </w:r>
      <w:proofErr w:type="gramStart"/>
      <w:r w:rsidR="003A4EA1" w:rsidRPr="009E0E5F">
        <w:rPr>
          <w:rFonts w:ascii="Times New Roman" w:eastAsia="Arial Unicode MS" w:hAnsi="Times New Roman"/>
          <w:sz w:val="28"/>
          <w:szCs w:val="28"/>
        </w:rPr>
        <w:t>документах</w:t>
      </w:r>
      <w:proofErr w:type="gramEnd"/>
      <w:r w:rsidR="003A4EA1" w:rsidRPr="009E0E5F">
        <w:rPr>
          <w:rFonts w:ascii="Times New Roman" w:eastAsia="Arial Unicode MS" w:hAnsi="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r w:rsidRPr="009E0E5F">
        <w:rPr>
          <w:rFonts w:ascii="Times New Roman" w:eastAsia="Arial Unicode MS" w:hAnsi="Times New Roman"/>
          <w:sz w:val="28"/>
          <w:szCs w:val="28"/>
        </w:rPr>
        <w:t>.</w:t>
      </w:r>
      <w:r w:rsidR="003A4EA1" w:rsidRPr="009E0E5F">
        <w:rPr>
          <w:rFonts w:ascii="Times New Roman" w:eastAsia="Arial Unicode MS" w:hAnsi="Times New Roman"/>
          <w:sz w:val="28"/>
          <w:szCs w:val="28"/>
        </w:rPr>
        <w:t>»;</w:t>
      </w:r>
    </w:p>
    <w:p w:rsidR="00E5554F" w:rsidRPr="009E0E5F" w:rsidRDefault="004B1C96" w:rsidP="00D36800">
      <w:pPr>
        <w:pStyle w:val="af"/>
        <w:numPr>
          <w:ilvl w:val="1"/>
          <w:numId w:val="17"/>
        </w:numPr>
        <w:ind w:left="0"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shd w:val="clear" w:color="auto" w:fill="FFFFFF"/>
        </w:rPr>
        <w:t>статью</w:t>
      </w:r>
      <w:r w:rsidR="003A2BF2" w:rsidRPr="009E0E5F">
        <w:rPr>
          <w:rFonts w:ascii="Times New Roman" w:eastAsia="Arial Unicode MS" w:hAnsi="Times New Roman"/>
          <w:sz w:val="28"/>
          <w:szCs w:val="28"/>
          <w:shd w:val="clear" w:color="auto" w:fill="FFFFFF"/>
        </w:rPr>
        <w:t xml:space="preserve"> 32</w:t>
      </w:r>
      <w:r w:rsidRPr="009E0E5F">
        <w:rPr>
          <w:rFonts w:ascii="Times New Roman" w:eastAsia="Arial Unicode MS" w:hAnsi="Times New Roman"/>
          <w:sz w:val="28"/>
          <w:szCs w:val="28"/>
          <w:shd w:val="clear" w:color="auto" w:fill="FFFFFF"/>
        </w:rPr>
        <w:t xml:space="preserve"> изложить в следующей редакции: </w:t>
      </w:r>
      <w:r w:rsidR="003A2BF2" w:rsidRPr="009E0E5F">
        <w:rPr>
          <w:rFonts w:ascii="Times New Roman" w:eastAsia="Arial Unicode MS" w:hAnsi="Times New Roman"/>
          <w:sz w:val="28"/>
          <w:szCs w:val="28"/>
          <w:shd w:val="clear" w:color="auto" w:fill="FFFFFF"/>
        </w:rPr>
        <w:t xml:space="preserve"> </w:t>
      </w:r>
      <w:proofErr w:type="gramStart"/>
      <w:r w:rsidRPr="009E0E5F">
        <w:rPr>
          <w:rFonts w:ascii="Times New Roman" w:eastAsia="Arial Unicode MS" w:hAnsi="Times New Roman"/>
          <w:sz w:val="28"/>
          <w:szCs w:val="28"/>
          <w:shd w:val="clear" w:color="auto" w:fill="FFFFFF"/>
        </w:rPr>
        <w:t>«</w:t>
      </w:r>
      <w:r w:rsidRPr="009E0E5F">
        <w:rPr>
          <w:rStyle w:val="blk"/>
          <w:rFonts w:ascii="Times New Roman" w:eastAsia="Arial Unicode MS" w:hAnsi="Times New Roman"/>
          <w:sz w:val="28"/>
          <w:szCs w:val="28"/>
        </w:rPr>
        <w:t xml:space="preserve">Доходы бюджета </w:t>
      </w:r>
      <w:r w:rsidR="00141DBA" w:rsidRPr="009E0E5F">
        <w:rPr>
          <w:rStyle w:val="blk"/>
          <w:rFonts w:ascii="Times New Roman" w:eastAsia="Arial Unicode MS" w:hAnsi="Times New Roman"/>
          <w:sz w:val="28"/>
          <w:szCs w:val="28"/>
        </w:rPr>
        <w:t xml:space="preserve">города </w:t>
      </w:r>
      <w:r w:rsidRPr="009E0E5F">
        <w:rPr>
          <w:rStyle w:val="blk"/>
          <w:rFonts w:ascii="Times New Roman" w:eastAsia="Arial Unicode MS" w:hAnsi="Times New Roman"/>
          <w:sz w:val="28"/>
          <w:szCs w:val="28"/>
        </w:rPr>
        <w:t xml:space="preserve">прогнозируются на основе прогноза социально-экономического развития территории, действующего на день внесения </w:t>
      </w:r>
      <w:r w:rsidR="003F0B56" w:rsidRPr="009E0E5F">
        <w:rPr>
          <w:rStyle w:val="blk"/>
          <w:rFonts w:ascii="Times New Roman" w:eastAsia="Arial Unicode MS" w:hAnsi="Times New Roman"/>
          <w:sz w:val="28"/>
          <w:szCs w:val="28"/>
        </w:rPr>
        <w:t>решения</w:t>
      </w:r>
      <w:r w:rsidRPr="009E0E5F">
        <w:rPr>
          <w:rStyle w:val="blk"/>
          <w:rFonts w:ascii="Times New Roman" w:eastAsia="Arial Unicode MS" w:hAnsi="Times New Roman"/>
          <w:sz w:val="28"/>
          <w:szCs w:val="28"/>
        </w:rPr>
        <w:t xml:space="preserve"> о бюджете в </w:t>
      </w:r>
      <w:r w:rsidR="003F0B56" w:rsidRPr="009E0E5F">
        <w:rPr>
          <w:rStyle w:val="blk"/>
          <w:rFonts w:ascii="Times New Roman" w:eastAsia="Arial Unicode MS" w:hAnsi="Times New Roman"/>
          <w:sz w:val="28"/>
          <w:szCs w:val="28"/>
        </w:rPr>
        <w:t>Совет города</w:t>
      </w:r>
      <w:r w:rsidRPr="009E0E5F">
        <w:rPr>
          <w:rStyle w:val="blk"/>
          <w:rFonts w:ascii="Times New Roman" w:eastAsia="Arial Unicode MS" w:hAnsi="Times New Roman"/>
          <w:sz w:val="28"/>
          <w:szCs w:val="28"/>
        </w:rPr>
        <w:t xml:space="preserve">,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w:t>
      </w:r>
      <w:r w:rsidR="00141DBA" w:rsidRPr="009E0E5F">
        <w:rPr>
          <w:rStyle w:val="blk"/>
          <w:rFonts w:ascii="Times New Roman" w:eastAsia="Arial Unicode MS" w:hAnsi="Times New Roman"/>
          <w:sz w:val="28"/>
          <w:szCs w:val="28"/>
        </w:rPr>
        <w:t xml:space="preserve">субъектов Российской Федерации </w:t>
      </w:r>
      <w:r w:rsidRPr="009E0E5F">
        <w:rPr>
          <w:rStyle w:val="blk"/>
          <w:rFonts w:ascii="Times New Roman" w:eastAsia="Arial Unicode MS" w:hAnsi="Times New Roman"/>
          <w:sz w:val="28"/>
          <w:szCs w:val="28"/>
        </w:rPr>
        <w:t>и муниципальных правовых актов</w:t>
      </w:r>
      <w:r w:rsidR="003F0B56" w:rsidRPr="009E0E5F">
        <w:rPr>
          <w:rStyle w:val="blk"/>
          <w:rFonts w:ascii="Times New Roman" w:eastAsia="Arial Unicode MS" w:hAnsi="Times New Roman"/>
          <w:sz w:val="28"/>
          <w:szCs w:val="28"/>
        </w:rPr>
        <w:t xml:space="preserve"> Совета</w:t>
      </w:r>
      <w:proofErr w:type="gramEnd"/>
      <w:r w:rsidR="003F0B56" w:rsidRPr="009E0E5F">
        <w:rPr>
          <w:rStyle w:val="blk"/>
          <w:rFonts w:ascii="Times New Roman" w:eastAsia="Arial Unicode MS" w:hAnsi="Times New Roman"/>
          <w:sz w:val="28"/>
          <w:szCs w:val="28"/>
        </w:rPr>
        <w:t xml:space="preserve"> города</w:t>
      </w:r>
      <w:r w:rsidRPr="009E0E5F">
        <w:rPr>
          <w:rStyle w:val="blk"/>
          <w:rFonts w:ascii="Times New Roman" w:eastAsia="Arial Unicode MS" w:hAnsi="Times New Roman"/>
          <w:sz w:val="28"/>
          <w:szCs w:val="28"/>
        </w:rPr>
        <w:t xml:space="preserve">, устанавливающих неналоговые доходы </w:t>
      </w:r>
      <w:r w:rsidR="003F0B56" w:rsidRPr="009E0E5F">
        <w:rPr>
          <w:rStyle w:val="blk"/>
          <w:rFonts w:ascii="Times New Roman" w:eastAsia="Arial Unicode MS" w:hAnsi="Times New Roman"/>
          <w:sz w:val="28"/>
          <w:szCs w:val="28"/>
        </w:rPr>
        <w:t>бюджет</w:t>
      </w:r>
      <w:r w:rsidR="00141DBA" w:rsidRPr="009E0E5F">
        <w:rPr>
          <w:rStyle w:val="blk"/>
          <w:rFonts w:ascii="Times New Roman" w:eastAsia="Arial Unicode MS" w:hAnsi="Times New Roman"/>
          <w:sz w:val="28"/>
          <w:szCs w:val="28"/>
        </w:rPr>
        <w:t>ов бюджетной системы Российской Федерации</w:t>
      </w:r>
      <w:r w:rsidRPr="009E0E5F">
        <w:rPr>
          <w:rFonts w:ascii="Times New Roman" w:eastAsia="Arial Unicode MS" w:hAnsi="Times New Roman"/>
          <w:sz w:val="28"/>
          <w:szCs w:val="28"/>
          <w:shd w:val="clear" w:color="auto" w:fill="FFFFFF"/>
        </w:rPr>
        <w:t>»</w:t>
      </w:r>
      <w:r w:rsidR="00141DBA" w:rsidRPr="009E0E5F">
        <w:rPr>
          <w:rFonts w:ascii="Times New Roman" w:eastAsia="Arial Unicode MS" w:hAnsi="Times New Roman"/>
          <w:sz w:val="28"/>
          <w:szCs w:val="28"/>
          <w:shd w:val="clear" w:color="auto" w:fill="FFFFFF"/>
        </w:rPr>
        <w:t>.</w:t>
      </w:r>
    </w:p>
    <w:p w:rsidR="00701365" w:rsidRPr="009E0E5F" w:rsidRDefault="00666658" w:rsidP="00D36800">
      <w:pPr>
        <w:pStyle w:val="af"/>
        <w:numPr>
          <w:ilvl w:val="1"/>
          <w:numId w:val="17"/>
        </w:numPr>
        <w:ind w:left="0"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lang w:eastAsia="zh-CN"/>
        </w:rPr>
        <w:t>В статье 35:</w:t>
      </w:r>
    </w:p>
    <w:p w:rsidR="00105A82" w:rsidRPr="009E0E5F" w:rsidRDefault="00701365" w:rsidP="003407FD">
      <w:pPr>
        <w:pStyle w:val="af"/>
        <w:ind w:left="0"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lang w:eastAsia="zh-CN"/>
        </w:rPr>
        <w:t>подпункт  1</w:t>
      </w:r>
      <w:r w:rsidR="00105A82" w:rsidRPr="009E0E5F">
        <w:rPr>
          <w:rFonts w:ascii="Times New Roman" w:eastAsia="Arial Unicode MS" w:hAnsi="Times New Roman"/>
          <w:sz w:val="28"/>
          <w:szCs w:val="28"/>
          <w:lang w:eastAsia="zh-CN"/>
        </w:rPr>
        <w:t xml:space="preserve"> пункта 2</w:t>
      </w:r>
      <w:r w:rsidR="003407FD" w:rsidRPr="009E0E5F">
        <w:rPr>
          <w:rFonts w:ascii="Times New Roman" w:eastAsia="Arial Unicode MS" w:hAnsi="Times New Roman"/>
          <w:sz w:val="28"/>
          <w:szCs w:val="28"/>
          <w:lang w:eastAsia="zh-CN"/>
        </w:rPr>
        <w:t xml:space="preserve"> после слов «доходов  бюджета» дополнить словами «в случаях, предусмотренных статьей 160.1 Бюджетного кодекса Российской Федерации»;</w:t>
      </w:r>
    </w:p>
    <w:p w:rsidR="00701365" w:rsidRPr="009E0E5F" w:rsidRDefault="00105A82" w:rsidP="003407FD">
      <w:pPr>
        <w:pStyle w:val="af"/>
        <w:ind w:left="0"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lang w:eastAsia="zh-CN"/>
        </w:rPr>
        <w:lastRenderedPageBreak/>
        <w:t xml:space="preserve">подпункт </w:t>
      </w:r>
      <w:r w:rsidR="00701365" w:rsidRPr="009E0E5F">
        <w:rPr>
          <w:rFonts w:ascii="Times New Roman" w:eastAsia="Arial Unicode MS" w:hAnsi="Times New Roman"/>
          <w:sz w:val="28"/>
          <w:szCs w:val="28"/>
          <w:lang w:eastAsia="zh-CN"/>
        </w:rPr>
        <w:t>2 пункта 2</w:t>
      </w:r>
      <w:r w:rsidR="003407FD" w:rsidRPr="009E0E5F">
        <w:rPr>
          <w:rFonts w:ascii="Times New Roman" w:eastAsia="Arial Unicode MS" w:hAnsi="Times New Roman"/>
          <w:sz w:val="28"/>
          <w:szCs w:val="28"/>
          <w:lang w:eastAsia="zh-CN"/>
        </w:rPr>
        <w:t xml:space="preserve"> после слов «дефицита бюджета» дополнить словами «в случаях, предусмотренных статьей 160.2 Бюджетного кодекса Российской Федерации»;</w:t>
      </w:r>
    </w:p>
    <w:p w:rsidR="002B24C8" w:rsidRPr="009E0E5F" w:rsidRDefault="002B24C8" w:rsidP="00D36800">
      <w:pPr>
        <w:pStyle w:val="af"/>
        <w:numPr>
          <w:ilvl w:val="1"/>
          <w:numId w:val="17"/>
        </w:numPr>
        <w:ind w:left="0"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lang w:eastAsia="zh-CN"/>
        </w:rPr>
        <w:t>в статье 38:</w:t>
      </w:r>
    </w:p>
    <w:p w:rsidR="002B24C8" w:rsidRPr="009E0E5F" w:rsidRDefault="002B24C8" w:rsidP="002B24C8">
      <w:pPr>
        <w:pStyle w:val="af"/>
        <w:ind w:left="0" w:firstLine="567"/>
        <w:rPr>
          <w:rFonts w:ascii="Times New Roman" w:eastAsia="Arial Unicode MS" w:hAnsi="Times New Roman"/>
          <w:sz w:val="28"/>
          <w:szCs w:val="28"/>
        </w:rPr>
      </w:pPr>
      <w:r w:rsidRPr="009E0E5F">
        <w:rPr>
          <w:rFonts w:ascii="Times New Roman" w:eastAsia="Arial Unicode MS" w:hAnsi="Times New Roman"/>
          <w:sz w:val="28"/>
          <w:szCs w:val="28"/>
          <w:lang w:eastAsia="zh-CN"/>
        </w:rPr>
        <w:t>абзац 10 пункта 3 после слов «отчетном финансовом году</w:t>
      </w:r>
      <w:proofErr w:type="gramStart"/>
      <w:r w:rsidRPr="009E0E5F">
        <w:rPr>
          <w:rFonts w:ascii="Times New Roman" w:eastAsia="Arial Unicode MS" w:hAnsi="Times New Roman"/>
          <w:sz w:val="28"/>
          <w:szCs w:val="28"/>
          <w:lang w:eastAsia="zh-CN"/>
        </w:rPr>
        <w:t>,»</w:t>
      </w:r>
      <w:proofErr w:type="gramEnd"/>
      <w:r w:rsidRPr="009E0E5F">
        <w:rPr>
          <w:rFonts w:ascii="Times New Roman" w:eastAsia="Arial Unicode MS" w:hAnsi="Times New Roman"/>
          <w:sz w:val="28"/>
          <w:szCs w:val="28"/>
          <w:lang w:eastAsia="zh-CN"/>
        </w:rPr>
        <w:t xml:space="preserve"> дополнить словами </w:t>
      </w:r>
      <w:r w:rsidR="00417AFC" w:rsidRPr="009E0E5F">
        <w:rPr>
          <w:rFonts w:ascii="Times New Roman" w:eastAsia="Arial Unicode MS" w:hAnsi="Times New Roman"/>
          <w:sz w:val="28"/>
          <w:szCs w:val="28"/>
          <w:lang w:eastAsia="zh-CN"/>
        </w:rPr>
        <w:t>«</w:t>
      </w:r>
      <w:r w:rsidRPr="009E0E5F">
        <w:rPr>
          <w:rFonts w:ascii="Times New Roman" w:eastAsia="Arial Unicode MS" w:hAnsi="Times New Roman"/>
          <w:sz w:val="28"/>
          <w:szCs w:val="28"/>
        </w:rPr>
        <w:t>в том числе на сумму неисполненного казначейского обеспечения обязательств, выданного в соответствии со статьей 242</w:t>
      </w:r>
      <w:r w:rsidR="001D2561" w:rsidRPr="009E0E5F">
        <w:rPr>
          <w:rFonts w:ascii="Times New Roman" w:eastAsia="Arial Unicode MS" w:hAnsi="Times New Roman"/>
          <w:sz w:val="28"/>
          <w:szCs w:val="28"/>
        </w:rPr>
        <w:t>.22</w:t>
      </w:r>
      <w:r w:rsidRPr="009E0E5F">
        <w:rPr>
          <w:rFonts w:ascii="Times New Roman" w:eastAsia="Arial Unicode MS" w:hAnsi="Times New Roman"/>
          <w:sz w:val="28"/>
          <w:szCs w:val="28"/>
        </w:rPr>
        <w:t xml:space="preserve"> </w:t>
      </w:r>
      <w:r w:rsidR="00417AFC" w:rsidRPr="009E0E5F">
        <w:rPr>
          <w:rFonts w:ascii="Times New Roman" w:eastAsia="Arial Unicode MS" w:hAnsi="Times New Roman"/>
          <w:sz w:val="28"/>
          <w:szCs w:val="28"/>
        </w:rPr>
        <w:t xml:space="preserve"> Бюджетного кодекса Российской Федерации,» </w:t>
      </w:r>
      <w:r w:rsidR="00C14CEC" w:rsidRPr="009E0E5F">
        <w:rPr>
          <w:rFonts w:ascii="Times New Roman" w:eastAsia="Arial Unicode MS" w:hAnsi="Times New Roman"/>
          <w:sz w:val="28"/>
          <w:szCs w:val="28"/>
        </w:rPr>
        <w:t>;</w:t>
      </w:r>
      <w:r w:rsidR="00DD0124" w:rsidRPr="009E0E5F">
        <w:rPr>
          <w:rFonts w:ascii="Times New Roman" w:eastAsia="Arial Unicode MS" w:hAnsi="Times New Roman"/>
          <w:sz w:val="28"/>
          <w:szCs w:val="28"/>
        </w:rPr>
        <w:t xml:space="preserve"> </w:t>
      </w:r>
    </w:p>
    <w:p w:rsidR="00933583" w:rsidRPr="009E0E5F" w:rsidRDefault="00933583" w:rsidP="002B24C8">
      <w:pPr>
        <w:pStyle w:val="af"/>
        <w:ind w:left="0" w:firstLine="567"/>
        <w:rPr>
          <w:rFonts w:ascii="Times New Roman" w:eastAsia="Arial Unicode MS" w:hAnsi="Times New Roman"/>
          <w:sz w:val="28"/>
          <w:szCs w:val="28"/>
        </w:rPr>
      </w:pPr>
      <w:r w:rsidRPr="009E0E5F">
        <w:rPr>
          <w:rFonts w:ascii="Times New Roman" w:eastAsia="Arial Unicode MS" w:hAnsi="Times New Roman"/>
          <w:sz w:val="28"/>
          <w:szCs w:val="28"/>
        </w:rPr>
        <w:t>в абзаце 14 пункта 3 слова «восьмым и десятым» заменить словами «восьмым, десятым и одиннадцатым»;</w:t>
      </w:r>
    </w:p>
    <w:p w:rsidR="009A2A81" w:rsidRPr="009E0E5F" w:rsidRDefault="009A2A81" w:rsidP="009A2A81">
      <w:pPr>
        <w:pStyle w:val="af"/>
        <w:numPr>
          <w:ilvl w:val="1"/>
          <w:numId w:val="17"/>
        </w:numPr>
        <w:ind w:left="0"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rPr>
        <w:t>стать</w:t>
      </w:r>
      <w:r w:rsidR="007E209C" w:rsidRPr="009E0E5F">
        <w:rPr>
          <w:rFonts w:ascii="Times New Roman" w:eastAsia="Arial Unicode MS" w:hAnsi="Times New Roman"/>
          <w:sz w:val="28"/>
          <w:szCs w:val="28"/>
        </w:rPr>
        <w:t>ю</w:t>
      </w:r>
      <w:r w:rsidRPr="009E0E5F">
        <w:rPr>
          <w:rFonts w:ascii="Times New Roman" w:eastAsia="Arial Unicode MS" w:hAnsi="Times New Roman"/>
          <w:sz w:val="28"/>
          <w:szCs w:val="28"/>
        </w:rPr>
        <w:t xml:space="preserve"> 45.1 дополнить</w:t>
      </w:r>
      <w:r w:rsidR="007E209C" w:rsidRPr="009E0E5F">
        <w:rPr>
          <w:rFonts w:ascii="Times New Roman" w:eastAsia="Arial Unicode MS" w:hAnsi="Times New Roman"/>
          <w:sz w:val="28"/>
          <w:szCs w:val="28"/>
        </w:rPr>
        <w:t xml:space="preserve"> пунктами 4, 5, 6</w:t>
      </w:r>
      <w:r w:rsidRPr="009E0E5F">
        <w:rPr>
          <w:rFonts w:ascii="Times New Roman" w:eastAsia="Arial Unicode MS" w:hAnsi="Times New Roman"/>
          <w:sz w:val="28"/>
          <w:szCs w:val="28"/>
        </w:rPr>
        <w:t xml:space="preserve"> </w:t>
      </w:r>
      <w:r w:rsidR="007E209C" w:rsidRPr="009E0E5F">
        <w:rPr>
          <w:rFonts w:ascii="Times New Roman" w:eastAsia="Arial Unicode MS" w:hAnsi="Times New Roman"/>
          <w:sz w:val="28"/>
          <w:szCs w:val="28"/>
        </w:rPr>
        <w:t xml:space="preserve">следующего содержания: </w:t>
      </w:r>
      <w:r w:rsidRPr="009E0E5F">
        <w:rPr>
          <w:rFonts w:ascii="Times New Roman" w:eastAsia="Arial Unicode MS" w:hAnsi="Times New Roman"/>
          <w:sz w:val="28"/>
          <w:szCs w:val="28"/>
        </w:rPr>
        <w:t>«</w:t>
      </w:r>
      <w:r w:rsidR="007E209C" w:rsidRPr="009E0E5F">
        <w:rPr>
          <w:rFonts w:ascii="Times New Roman" w:eastAsia="Arial Unicode MS" w:hAnsi="Times New Roman"/>
          <w:sz w:val="28"/>
          <w:szCs w:val="28"/>
        </w:rPr>
        <w:t xml:space="preserve">4. </w:t>
      </w:r>
      <w:proofErr w:type="gramStart"/>
      <w:r w:rsidRPr="009E0E5F">
        <w:rPr>
          <w:rFonts w:ascii="Times New Roman" w:eastAsia="Arial Unicode MS" w:hAnsi="Times New Roman"/>
          <w:sz w:val="28"/>
          <w:szCs w:val="28"/>
        </w:rPr>
        <w:t xml:space="preserve">Финансовый орган </w:t>
      </w:r>
      <w:r w:rsidR="006907F9" w:rsidRPr="009E0E5F">
        <w:rPr>
          <w:rFonts w:ascii="Times New Roman" w:eastAsia="Arial Unicode MS" w:hAnsi="Times New Roman"/>
          <w:sz w:val="28"/>
          <w:szCs w:val="28"/>
        </w:rPr>
        <w:t xml:space="preserve">города </w:t>
      </w:r>
      <w:r w:rsidRPr="009E0E5F">
        <w:rPr>
          <w:rFonts w:ascii="Times New Roman" w:eastAsia="Arial Unicode MS" w:hAnsi="Times New Roman"/>
          <w:sz w:val="28"/>
          <w:szCs w:val="28"/>
        </w:rPr>
        <w:t>в порядке, установленном</w:t>
      </w:r>
      <w:r w:rsidR="006907F9" w:rsidRPr="009E0E5F">
        <w:rPr>
          <w:rFonts w:ascii="Times New Roman" w:eastAsia="Arial Unicode MS" w:hAnsi="Times New Roman"/>
          <w:sz w:val="28"/>
          <w:szCs w:val="28"/>
        </w:rPr>
        <w:t xml:space="preserve"> Исполкомом города</w:t>
      </w:r>
      <w:r w:rsidRPr="009E0E5F">
        <w:rPr>
          <w:rFonts w:ascii="Times New Roman" w:eastAsia="Arial Unicode MS" w:hAnsi="Times New Roman"/>
          <w:sz w:val="28"/>
          <w:szCs w:val="28"/>
        </w:rPr>
        <w:t>,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w:t>
      </w:r>
      <w:r w:rsidR="006907F9" w:rsidRPr="009E0E5F">
        <w:rPr>
          <w:rFonts w:ascii="Times New Roman" w:eastAsia="Arial Unicode MS" w:hAnsi="Times New Roman"/>
          <w:sz w:val="28"/>
          <w:szCs w:val="28"/>
        </w:rPr>
        <w:t xml:space="preserve"> города</w:t>
      </w:r>
      <w:r w:rsidRPr="009E0E5F">
        <w:rPr>
          <w:rFonts w:ascii="Times New Roman" w:eastAsia="Arial Unicode MS" w:hAnsi="Times New Roman"/>
          <w:sz w:val="28"/>
          <w:szCs w:val="28"/>
        </w:rPr>
        <w:t>, казначейских счетах для осуществления и отражения операций с денежными средствами бюджетных и автономных учреждений, открытых финансовому органу</w:t>
      </w:r>
      <w:r w:rsidR="006907F9" w:rsidRPr="009E0E5F">
        <w:rPr>
          <w:rFonts w:ascii="Times New Roman" w:eastAsia="Arial Unicode MS" w:hAnsi="Times New Roman"/>
          <w:sz w:val="28"/>
          <w:szCs w:val="28"/>
        </w:rPr>
        <w:t xml:space="preserve"> города</w:t>
      </w:r>
      <w:r w:rsidRPr="009E0E5F">
        <w:rPr>
          <w:rFonts w:ascii="Times New Roman" w:eastAsia="Arial Unicode MS" w:hAnsi="Times New Roman"/>
          <w:sz w:val="28"/>
          <w:szCs w:val="28"/>
        </w:rPr>
        <w:t>, казначейских счетах для осуществления</w:t>
      </w:r>
      <w:proofErr w:type="gramEnd"/>
      <w:r w:rsidRPr="009E0E5F">
        <w:rPr>
          <w:rFonts w:ascii="Times New Roman" w:eastAsia="Arial Unicode MS" w:hAnsi="Times New Roman"/>
          <w:sz w:val="28"/>
          <w:szCs w:val="28"/>
        </w:rPr>
        <w:t xml:space="preserve">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w:t>
      </w:r>
      <w:r w:rsidR="006907F9" w:rsidRPr="009E0E5F">
        <w:rPr>
          <w:rFonts w:ascii="Times New Roman" w:eastAsia="Arial Unicode MS" w:hAnsi="Times New Roman"/>
          <w:sz w:val="28"/>
          <w:szCs w:val="28"/>
        </w:rPr>
        <w:t xml:space="preserve"> города</w:t>
      </w:r>
      <w:r w:rsidRPr="009E0E5F">
        <w:rPr>
          <w:rFonts w:ascii="Times New Roman" w:eastAsia="Arial Unicode MS" w:hAnsi="Times New Roman"/>
          <w:sz w:val="28"/>
          <w:szCs w:val="28"/>
        </w:rPr>
        <w:t>.</w:t>
      </w:r>
    </w:p>
    <w:p w:rsidR="009A2A81" w:rsidRPr="009E0E5F" w:rsidRDefault="007E209C" w:rsidP="007E209C">
      <w:pPr>
        <w:pStyle w:val="af"/>
        <w:shd w:val="clear" w:color="auto" w:fill="FFFFFF"/>
        <w:spacing w:line="315" w:lineRule="atLeast"/>
        <w:ind w:left="0" w:firstLine="567"/>
        <w:rPr>
          <w:rFonts w:ascii="Times New Roman" w:eastAsia="Arial Unicode MS" w:hAnsi="Times New Roman"/>
          <w:sz w:val="28"/>
          <w:szCs w:val="28"/>
        </w:rPr>
      </w:pPr>
      <w:bookmarkStart w:id="10" w:name="dst6065"/>
      <w:bookmarkEnd w:id="10"/>
      <w:r w:rsidRPr="009E0E5F">
        <w:rPr>
          <w:rFonts w:ascii="Times New Roman" w:eastAsia="Arial Unicode MS" w:hAnsi="Times New Roman"/>
          <w:sz w:val="28"/>
          <w:szCs w:val="28"/>
        </w:rPr>
        <w:t xml:space="preserve">5. </w:t>
      </w:r>
      <w:proofErr w:type="gramStart"/>
      <w:r w:rsidR="006907F9" w:rsidRPr="009E0E5F">
        <w:rPr>
          <w:rFonts w:ascii="Times New Roman" w:eastAsia="Arial Unicode MS" w:hAnsi="Times New Roman"/>
          <w:sz w:val="28"/>
          <w:szCs w:val="28"/>
        </w:rPr>
        <w:t>Ф</w:t>
      </w:r>
      <w:r w:rsidR="009A2A81" w:rsidRPr="009E0E5F">
        <w:rPr>
          <w:rFonts w:ascii="Times New Roman" w:eastAsia="Arial Unicode MS" w:hAnsi="Times New Roman"/>
          <w:sz w:val="28"/>
          <w:szCs w:val="28"/>
        </w:rPr>
        <w:t xml:space="preserve">инансовые органы </w:t>
      </w:r>
      <w:r w:rsidR="006907F9" w:rsidRPr="009E0E5F">
        <w:rPr>
          <w:rFonts w:ascii="Times New Roman" w:eastAsia="Arial Unicode MS" w:hAnsi="Times New Roman"/>
          <w:sz w:val="28"/>
          <w:szCs w:val="28"/>
        </w:rPr>
        <w:t xml:space="preserve">города </w:t>
      </w:r>
      <w:r w:rsidR="009A2A81" w:rsidRPr="009E0E5F">
        <w:rPr>
          <w:rFonts w:ascii="Times New Roman" w:eastAsia="Arial Unicode MS" w:hAnsi="Times New Roman"/>
          <w:sz w:val="28"/>
          <w:szCs w:val="28"/>
        </w:rPr>
        <w:t>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rsidR="009A2A81" w:rsidRPr="009E0E5F" w:rsidRDefault="007E209C" w:rsidP="007E209C">
      <w:pPr>
        <w:pStyle w:val="af"/>
        <w:shd w:val="clear" w:color="auto" w:fill="FFFFFF"/>
        <w:spacing w:line="315" w:lineRule="atLeast"/>
        <w:ind w:left="0" w:firstLine="567"/>
        <w:rPr>
          <w:rFonts w:ascii="Times New Roman" w:eastAsia="Arial Unicode MS" w:hAnsi="Times New Roman"/>
          <w:sz w:val="28"/>
          <w:szCs w:val="28"/>
        </w:rPr>
      </w:pPr>
      <w:bookmarkStart w:id="11" w:name="dst6066"/>
      <w:bookmarkEnd w:id="11"/>
      <w:r w:rsidRPr="009E0E5F">
        <w:rPr>
          <w:rFonts w:ascii="Times New Roman" w:eastAsia="Arial Unicode MS" w:hAnsi="Times New Roman"/>
          <w:sz w:val="28"/>
          <w:szCs w:val="28"/>
        </w:rPr>
        <w:t>6.</w:t>
      </w:r>
      <w:bookmarkStart w:id="12" w:name="dst6067"/>
      <w:bookmarkEnd w:id="12"/>
      <w:r w:rsidR="006907F9" w:rsidRPr="009E0E5F">
        <w:rPr>
          <w:rFonts w:ascii="Times New Roman" w:eastAsia="Arial Unicode MS" w:hAnsi="Times New Roman"/>
          <w:sz w:val="28"/>
          <w:szCs w:val="28"/>
        </w:rPr>
        <w:t xml:space="preserve"> </w:t>
      </w:r>
      <w:r w:rsidR="009A2A81" w:rsidRPr="009E0E5F">
        <w:rPr>
          <w:rFonts w:ascii="Times New Roman" w:eastAsia="Arial Unicode MS" w:hAnsi="Times New Roman"/>
          <w:sz w:val="28"/>
          <w:szCs w:val="28"/>
        </w:rPr>
        <w:t xml:space="preserve">Возврат привлеченных средств с единого счета бюджета </w:t>
      </w:r>
      <w:r w:rsidR="006907F9" w:rsidRPr="009E0E5F">
        <w:rPr>
          <w:rFonts w:ascii="Times New Roman" w:eastAsia="Arial Unicode MS" w:hAnsi="Times New Roman"/>
          <w:sz w:val="28"/>
          <w:szCs w:val="28"/>
        </w:rPr>
        <w:t>города</w:t>
      </w:r>
      <w:r w:rsidR="009A2A81" w:rsidRPr="009E0E5F">
        <w:rPr>
          <w:rFonts w:ascii="Times New Roman" w:eastAsia="Arial Unicode MS" w:hAnsi="Times New Roman"/>
          <w:sz w:val="28"/>
          <w:szCs w:val="28"/>
        </w:rPr>
        <w:t xml:space="preserve"> на казначейские счета, с которых они были ранее перечислены, в соответствии с </w:t>
      </w:r>
      <w:hyperlink r:id="rId17" w:anchor="dst6065" w:history="1">
        <w:r w:rsidR="009A2A81" w:rsidRPr="009E0E5F">
          <w:rPr>
            <w:rStyle w:val="a7"/>
            <w:rFonts w:ascii="Times New Roman" w:eastAsia="Arial Unicode MS" w:hAnsi="Times New Roman"/>
            <w:color w:val="auto"/>
            <w:sz w:val="28"/>
            <w:szCs w:val="28"/>
            <w:u w:val="none"/>
          </w:rPr>
          <w:t>пунктами 11</w:t>
        </w:r>
      </w:hyperlink>
      <w:r w:rsidR="009A2A81" w:rsidRPr="009E0E5F">
        <w:rPr>
          <w:rFonts w:ascii="Times New Roman" w:eastAsia="Arial Unicode MS" w:hAnsi="Times New Roman"/>
          <w:sz w:val="28"/>
          <w:szCs w:val="28"/>
        </w:rPr>
        <w:t> и </w:t>
      </w:r>
      <w:hyperlink r:id="rId18" w:anchor="dst6066" w:history="1">
        <w:r w:rsidR="009A2A81" w:rsidRPr="009E0E5F">
          <w:rPr>
            <w:rStyle w:val="a7"/>
            <w:rFonts w:ascii="Times New Roman" w:eastAsia="Arial Unicode MS" w:hAnsi="Times New Roman"/>
            <w:color w:val="auto"/>
            <w:sz w:val="28"/>
            <w:szCs w:val="28"/>
            <w:u w:val="none"/>
          </w:rPr>
          <w:t>12</w:t>
        </w:r>
      </w:hyperlink>
      <w:r w:rsidR="009A2A81" w:rsidRPr="009E0E5F">
        <w:rPr>
          <w:rFonts w:ascii="Times New Roman" w:eastAsia="Arial Unicode MS" w:hAnsi="Times New Roman"/>
          <w:sz w:val="28"/>
          <w:szCs w:val="28"/>
        </w:rPr>
        <w:t> статьи</w:t>
      </w:r>
      <w:r w:rsidR="006907F9" w:rsidRPr="009E0E5F">
        <w:rPr>
          <w:rFonts w:ascii="Times New Roman" w:eastAsia="Arial Unicode MS" w:hAnsi="Times New Roman"/>
          <w:sz w:val="28"/>
          <w:szCs w:val="28"/>
        </w:rPr>
        <w:t xml:space="preserve"> 236.1 Бюджетного кодекса Российской Федерации</w:t>
      </w:r>
      <w:r w:rsidR="009A2A81" w:rsidRPr="009E0E5F">
        <w:rPr>
          <w:rFonts w:ascii="Times New Roman" w:eastAsia="Arial Unicode MS" w:hAnsi="Times New Roman"/>
          <w:sz w:val="28"/>
          <w:szCs w:val="28"/>
        </w:rPr>
        <w:t>, осуществляется в порядке, установленном</w:t>
      </w:r>
      <w:r w:rsidR="006907F9" w:rsidRPr="009E0E5F">
        <w:rPr>
          <w:rFonts w:ascii="Times New Roman" w:eastAsia="Arial Unicode MS" w:hAnsi="Times New Roman"/>
          <w:sz w:val="28"/>
          <w:szCs w:val="28"/>
        </w:rPr>
        <w:t xml:space="preserve"> Исполкомом города</w:t>
      </w:r>
      <w:r w:rsidR="009A2A81" w:rsidRPr="009E0E5F">
        <w:rPr>
          <w:rFonts w:ascii="Times New Roman" w:eastAsia="Arial Unicode MS" w:hAnsi="Times New Roman"/>
          <w:sz w:val="28"/>
          <w:szCs w:val="28"/>
        </w:rPr>
        <w:t>, с учетом общих требований, установленных Правительством Российской Федерации</w:t>
      </w:r>
      <w:proofErr w:type="gramStart"/>
      <w:r w:rsidR="009A2A81" w:rsidRPr="009E0E5F">
        <w:rPr>
          <w:rFonts w:ascii="Times New Roman" w:eastAsia="Arial Unicode MS" w:hAnsi="Times New Roman"/>
          <w:sz w:val="28"/>
          <w:szCs w:val="28"/>
        </w:rPr>
        <w:t>.»</w:t>
      </w:r>
      <w:r w:rsidR="00215A69" w:rsidRPr="009E0E5F">
        <w:rPr>
          <w:rFonts w:ascii="Times New Roman" w:eastAsia="Arial Unicode MS" w:hAnsi="Times New Roman"/>
          <w:sz w:val="28"/>
          <w:szCs w:val="28"/>
        </w:rPr>
        <w:t>;</w:t>
      </w:r>
      <w:proofErr w:type="gramEnd"/>
    </w:p>
    <w:p w:rsidR="00237866" w:rsidRPr="009E0E5F" w:rsidRDefault="00196BEA" w:rsidP="00D36800">
      <w:pPr>
        <w:pStyle w:val="af"/>
        <w:numPr>
          <w:ilvl w:val="1"/>
          <w:numId w:val="17"/>
        </w:numPr>
        <w:ind w:left="0"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shd w:val="clear" w:color="auto" w:fill="FFFFFF"/>
        </w:rPr>
        <w:t>в</w:t>
      </w:r>
      <w:r w:rsidR="00AC79AE" w:rsidRPr="009E0E5F">
        <w:rPr>
          <w:rFonts w:ascii="Times New Roman" w:eastAsia="Arial Unicode MS" w:hAnsi="Times New Roman"/>
          <w:sz w:val="28"/>
          <w:szCs w:val="28"/>
          <w:shd w:val="clear" w:color="auto" w:fill="FFFFFF"/>
        </w:rPr>
        <w:t xml:space="preserve"> статье 48</w:t>
      </w:r>
      <w:r w:rsidR="00237866" w:rsidRPr="009E0E5F">
        <w:rPr>
          <w:rFonts w:ascii="Times New Roman" w:eastAsia="Arial Unicode MS" w:hAnsi="Times New Roman"/>
          <w:sz w:val="28"/>
          <w:szCs w:val="28"/>
          <w:shd w:val="clear" w:color="auto" w:fill="FFFFFF"/>
        </w:rPr>
        <w:t>:</w:t>
      </w:r>
      <w:r w:rsidR="00AC79AE" w:rsidRPr="009E0E5F">
        <w:rPr>
          <w:rFonts w:ascii="Times New Roman" w:eastAsia="Arial Unicode MS" w:hAnsi="Times New Roman"/>
          <w:sz w:val="28"/>
          <w:szCs w:val="28"/>
          <w:shd w:val="clear" w:color="auto" w:fill="FFFFFF"/>
        </w:rPr>
        <w:t xml:space="preserve"> </w:t>
      </w:r>
    </w:p>
    <w:p w:rsidR="00B51F4F" w:rsidRPr="009E0E5F" w:rsidRDefault="00B51F4F" w:rsidP="00B51F4F">
      <w:pPr>
        <w:pStyle w:val="af"/>
        <w:ind w:left="0" w:firstLine="567"/>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в пункте 6 слово «сводной» исключить;</w:t>
      </w:r>
    </w:p>
    <w:p w:rsidR="00B51F4F" w:rsidRPr="009E0E5F" w:rsidRDefault="00B51F4F" w:rsidP="00B51F4F">
      <w:pPr>
        <w:pStyle w:val="af"/>
        <w:ind w:left="0" w:firstLine="567"/>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пункт 8  дополнить абзацем следующего содержания: «Отчет об исполнении бюджета города за первый квартал, полугодие и девять месяцев текущего финансового года утверждается Исполкомом города и направляется в Совет города и Контрольно-ревизионную комиссию</w:t>
      </w:r>
      <w:proofErr w:type="gramStart"/>
      <w:r w:rsidRPr="009E0E5F">
        <w:rPr>
          <w:rFonts w:ascii="Times New Roman" w:eastAsia="Arial Unicode MS" w:hAnsi="Times New Roman"/>
          <w:sz w:val="28"/>
          <w:szCs w:val="28"/>
          <w:shd w:val="clear" w:color="auto" w:fill="FFFFFF"/>
        </w:rPr>
        <w:t>.».</w:t>
      </w:r>
      <w:proofErr w:type="gramEnd"/>
    </w:p>
    <w:p w:rsidR="00381E38" w:rsidRPr="009E0E5F" w:rsidRDefault="002B444E" w:rsidP="00381E38">
      <w:pPr>
        <w:pStyle w:val="af"/>
        <w:numPr>
          <w:ilvl w:val="1"/>
          <w:numId w:val="17"/>
        </w:numPr>
        <w:ind w:left="0"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lang w:eastAsia="zh-CN"/>
        </w:rPr>
        <w:t xml:space="preserve">дополнить статьей </w:t>
      </w:r>
      <w:r w:rsidR="00472530" w:rsidRPr="009E0E5F">
        <w:rPr>
          <w:rFonts w:ascii="Times New Roman" w:eastAsia="Arial Unicode MS" w:hAnsi="Times New Roman"/>
          <w:sz w:val="28"/>
          <w:szCs w:val="28"/>
          <w:lang w:eastAsia="zh-CN"/>
        </w:rPr>
        <w:t xml:space="preserve"> </w:t>
      </w:r>
      <w:r w:rsidRPr="009E0E5F">
        <w:rPr>
          <w:rFonts w:ascii="Times New Roman" w:eastAsia="Arial Unicode MS" w:hAnsi="Times New Roman"/>
          <w:sz w:val="28"/>
          <w:szCs w:val="28"/>
          <w:lang w:eastAsia="zh-CN"/>
        </w:rPr>
        <w:t>5.1.</w:t>
      </w:r>
      <w:r w:rsidR="00472530" w:rsidRPr="009E0E5F">
        <w:rPr>
          <w:rFonts w:ascii="Times New Roman" w:eastAsia="Arial Unicode MS" w:hAnsi="Times New Roman"/>
          <w:sz w:val="28"/>
          <w:szCs w:val="28"/>
          <w:lang w:eastAsia="zh-CN"/>
        </w:rPr>
        <w:t xml:space="preserve"> </w:t>
      </w:r>
      <w:r w:rsidR="00472530" w:rsidRPr="009E0E5F">
        <w:rPr>
          <w:rFonts w:ascii="Times New Roman" w:eastAsia="Arial Unicode MS" w:hAnsi="Times New Roman"/>
          <w:bCs/>
          <w:sz w:val="28"/>
          <w:szCs w:val="28"/>
          <w:shd w:val="clear" w:color="auto" w:fill="FFFFFF"/>
        </w:rPr>
        <w:t>следующего содержания: «Статья 5.1.</w:t>
      </w:r>
      <w:r w:rsidR="0005562B" w:rsidRPr="009E0E5F">
        <w:rPr>
          <w:rFonts w:ascii="Times New Roman" w:eastAsia="Arial Unicode MS" w:hAnsi="Times New Roman"/>
          <w:bCs/>
          <w:sz w:val="28"/>
          <w:szCs w:val="28"/>
          <w:shd w:val="clear" w:color="auto" w:fill="FFFFFF"/>
        </w:rPr>
        <w:t xml:space="preserve"> Система казначейских платежей, казначейское сопровождение, к</w:t>
      </w:r>
      <w:r w:rsidR="00EC2A1D" w:rsidRPr="009E0E5F">
        <w:rPr>
          <w:rFonts w:ascii="Times New Roman" w:eastAsia="Arial Unicode MS" w:hAnsi="Times New Roman"/>
          <w:bCs/>
          <w:sz w:val="28"/>
          <w:szCs w:val="28"/>
          <w:shd w:val="clear" w:color="auto" w:fill="FFFFFF"/>
        </w:rPr>
        <w:t>азначейское обслуживание</w:t>
      </w:r>
    </w:p>
    <w:p w:rsidR="00381E38" w:rsidRPr="009E0E5F" w:rsidRDefault="00381E38" w:rsidP="00381E38">
      <w:pPr>
        <w:pStyle w:val="af"/>
        <w:numPr>
          <w:ilvl w:val="0"/>
          <w:numId w:val="20"/>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Система казначейских платежей является совокупностью участников и оператора системы казначейских платежей, взаимодействующих </w:t>
      </w:r>
      <w:r w:rsidRPr="009E0E5F">
        <w:rPr>
          <w:rFonts w:ascii="Times New Roman" w:eastAsia="Arial Unicode MS" w:hAnsi="Times New Roman"/>
          <w:sz w:val="28"/>
          <w:szCs w:val="28"/>
          <w:shd w:val="clear" w:color="auto" w:fill="FFFFFF"/>
        </w:rPr>
        <w:lastRenderedPageBreak/>
        <w:t>по правилам организации и функционирования системы казначейских платежей.</w:t>
      </w:r>
    </w:p>
    <w:p w:rsidR="00381E38" w:rsidRPr="009E0E5F" w:rsidRDefault="00381E38" w:rsidP="00381E38">
      <w:pPr>
        <w:pStyle w:val="af"/>
        <w:numPr>
          <w:ilvl w:val="0"/>
          <w:numId w:val="20"/>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381E38" w:rsidRPr="009E0E5F" w:rsidRDefault="00381E38" w:rsidP="00381E38">
      <w:pPr>
        <w:pStyle w:val="af"/>
        <w:numPr>
          <w:ilvl w:val="0"/>
          <w:numId w:val="21"/>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финансовые органы города;</w:t>
      </w:r>
    </w:p>
    <w:p w:rsidR="00381E38" w:rsidRPr="009E0E5F" w:rsidRDefault="00381E38" w:rsidP="00381E38">
      <w:pPr>
        <w:pStyle w:val="af"/>
        <w:numPr>
          <w:ilvl w:val="0"/>
          <w:numId w:val="21"/>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381E38" w:rsidRPr="009E0E5F" w:rsidRDefault="00381E38" w:rsidP="00381E38">
      <w:pPr>
        <w:pStyle w:val="af"/>
        <w:numPr>
          <w:ilvl w:val="0"/>
          <w:numId w:val="21"/>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381E38" w:rsidRPr="009E0E5F" w:rsidRDefault="00381E38" w:rsidP="00381E38">
      <w:pPr>
        <w:pStyle w:val="af"/>
        <w:numPr>
          <w:ilvl w:val="0"/>
          <w:numId w:val="21"/>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13" w:name="dst6136"/>
      <w:bookmarkStart w:id="14" w:name="dst6137"/>
      <w:bookmarkStart w:id="15" w:name="dst6140"/>
      <w:bookmarkEnd w:id="13"/>
      <w:bookmarkEnd w:id="14"/>
      <w:bookmarkEnd w:id="15"/>
      <w:r w:rsidRPr="009E0E5F">
        <w:rPr>
          <w:rFonts w:ascii="Times New Roman" w:eastAsia="Arial Unicode MS" w:hAnsi="Times New Roman"/>
          <w:sz w:val="28"/>
          <w:szCs w:val="28"/>
        </w:rPr>
        <w:t>;</w:t>
      </w:r>
      <w:bookmarkStart w:id="16" w:name="dst6141"/>
      <w:bookmarkEnd w:id="16"/>
    </w:p>
    <w:p w:rsidR="00381E38" w:rsidRPr="009E0E5F" w:rsidRDefault="00381E38" w:rsidP="00381E38">
      <w:pPr>
        <w:pStyle w:val="af"/>
        <w:numPr>
          <w:ilvl w:val="0"/>
          <w:numId w:val="20"/>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381E38" w:rsidRPr="009E0E5F" w:rsidRDefault="00381E38" w:rsidP="00381E38">
      <w:pPr>
        <w:pStyle w:val="af"/>
        <w:numPr>
          <w:ilvl w:val="0"/>
          <w:numId w:val="22"/>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381E38" w:rsidRPr="009E0E5F" w:rsidRDefault="00381E38" w:rsidP="00381E38">
      <w:pPr>
        <w:pStyle w:val="af"/>
        <w:numPr>
          <w:ilvl w:val="0"/>
          <w:numId w:val="22"/>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17" w:name="dst6143"/>
      <w:bookmarkEnd w:id="17"/>
    </w:p>
    <w:p w:rsidR="00381E38" w:rsidRPr="009E0E5F" w:rsidRDefault="00381E38" w:rsidP="00381E38">
      <w:pPr>
        <w:pStyle w:val="af"/>
        <w:numPr>
          <w:ilvl w:val="0"/>
          <w:numId w:val="22"/>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18" w:name="dst6144"/>
      <w:bookmarkEnd w:id="18"/>
    </w:p>
    <w:p w:rsidR="00381E38" w:rsidRPr="009E0E5F" w:rsidRDefault="00381E38" w:rsidP="00381E38">
      <w:pPr>
        <w:pStyle w:val="af"/>
        <w:numPr>
          <w:ilvl w:val="0"/>
          <w:numId w:val="22"/>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финансовом органе города.</w:t>
      </w:r>
    </w:p>
    <w:p w:rsidR="00381E38" w:rsidRPr="009E0E5F" w:rsidRDefault="00381E38" w:rsidP="00381E38">
      <w:pPr>
        <w:shd w:val="clear" w:color="auto" w:fill="FFFFFF"/>
        <w:spacing w:line="315" w:lineRule="atLeast"/>
        <w:ind w:firstLine="567"/>
        <w:rPr>
          <w:rFonts w:ascii="Times New Roman" w:eastAsia="Arial Unicode MS" w:hAnsi="Times New Roman"/>
          <w:sz w:val="28"/>
          <w:szCs w:val="28"/>
        </w:rPr>
      </w:pPr>
      <w:bookmarkStart w:id="19" w:name="dst6142"/>
      <w:bookmarkStart w:id="20" w:name="dst6145"/>
      <w:bookmarkEnd w:id="19"/>
      <w:bookmarkEnd w:id="20"/>
      <w:proofErr w:type="gramStart"/>
      <w:r w:rsidRPr="009E0E5F">
        <w:rPr>
          <w:rFonts w:ascii="Times New Roman" w:eastAsia="Arial Unicode MS" w:hAnsi="Times New Roman"/>
          <w:sz w:val="28"/>
          <w:szCs w:val="28"/>
        </w:rPr>
        <w:t xml:space="preserve">Участники системы казначейских платежей, указанные в </w:t>
      </w:r>
      <w:hyperlink r:id="rId19" w:anchor="dst6141" w:history="1">
        <w:r w:rsidRPr="009E0E5F">
          <w:rPr>
            <w:rStyle w:val="a7"/>
            <w:rFonts w:ascii="Times New Roman" w:eastAsia="Arial Unicode MS" w:hAnsi="Times New Roman"/>
            <w:color w:val="auto"/>
            <w:sz w:val="28"/>
            <w:szCs w:val="28"/>
            <w:u w:val="none"/>
          </w:rPr>
          <w:t xml:space="preserve">пункте </w:t>
        </w:r>
      </w:hyperlink>
      <w:r w:rsidRPr="009E0E5F">
        <w:rPr>
          <w:rFonts w:ascii="Times New Roman" w:eastAsia="Arial Unicode MS" w:hAnsi="Times New Roman"/>
          <w:sz w:val="28"/>
          <w:szCs w:val="28"/>
        </w:rPr>
        <w:t>2 настоящей статьи, в случае передачи Федеральному казначейству отдельных функций финансового органа города в соответствии со </w:t>
      </w:r>
      <w:hyperlink r:id="rId20" w:anchor="dst6027" w:history="1">
        <w:r w:rsidRPr="009E0E5F">
          <w:rPr>
            <w:rStyle w:val="a7"/>
            <w:rFonts w:ascii="Times New Roman" w:eastAsia="Arial Unicode MS" w:hAnsi="Times New Roman"/>
            <w:color w:val="auto"/>
            <w:sz w:val="28"/>
            <w:szCs w:val="28"/>
            <w:u w:val="none"/>
          </w:rPr>
          <w:t>статьей 220.2</w:t>
        </w:r>
      </w:hyperlink>
      <w:r w:rsidRPr="009E0E5F">
        <w:rPr>
          <w:rFonts w:ascii="Times New Roman" w:eastAsia="Arial Unicode MS" w:hAnsi="Times New Roman"/>
          <w:sz w:val="28"/>
          <w:szCs w:val="28"/>
        </w:rPr>
        <w:t xml:space="preserve">  Бюджетного кодекса Российской Федерации являются прямыми участниками системы казначейских платежей. </w:t>
      </w:r>
      <w:proofErr w:type="gramEnd"/>
    </w:p>
    <w:p w:rsidR="00381E38" w:rsidRPr="009E0E5F" w:rsidRDefault="00381E38" w:rsidP="00381E38">
      <w:pPr>
        <w:pStyle w:val="af"/>
        <w:numPr>
          <w:ilvl w:val="0"/>
          <w:numId w:val="20"/>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w:t>
      </w:r>
      <w:proofErr w:type="gramStart"/>
      <w:r w:rsidRPr="009E0E5F">
        <w:rPr>
          <w:rFonts w:ascii="Times New Roman" w:eastAsia="Arial Unicode MS" w:hAnsi="Times New Roman"/>
          <w:sz w:val="28"/>
          <w:szCs w:val="28"/>
          <w:shd w:val="clear" w:color="auto" w:fill="FFFFFF"/>
        </w:rPr>
        <w:t>операций администраторов доходов бюджета города</w:t>
      </w:r>
      <w:proofErr w:type="gramEnd"/>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381E38" w:rsidRPr="009E0E5F" w:rsidRDefault="00381E38" w:rsidP="00381E38">
      <w:pPr>
        <w:pStyle w:val="af"/>
        <w:shd w:val="clear" w:color="auto" w:fill="FFFFFF"/>
        <w:spacing w:line="315" w:lineRule="atLeast"/>
        <w:ind w:left="0" w:firstLine="567"/>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Учет операций по исполнению бюджета города производится на лицевых счетах, открываемых в финансовых органах города, на лицевых счетах, открываемых финансовому органу города в Федеральном казначействе, за исключением случаев, установленных Бюджетным кодексом Российской Федерации.</w:t>
      </w:r>
    </w:p>
    <w:p w:rsidR="00381E38" w:rsidRPr="009E0E5F" w:rsidRDefault="00381E38" w:rsidP="00381E38">
      <w:pPr>
        <w:pStyle w:val="af"/>
        <w:shd w:val="clear" w:color="auto" w:fill="FFFFFF"/>
        <w:spacing w:line="315" w:lineRule="atLeast"/>
        <w:ind w:left="0" w:firstLine="567"/>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1"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381E38" w:rsidRPr="009E0E5F" w:rsidRDefault="00381E38" w:rsidP="00381E38">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2"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3"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381E38" w:rsidRPr="009E0E5F" w:rsidRDefault="00381E38" w:rsidP="00381E38">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381E38" w:rsidRPr="009E0E5F" w:rsidRDefault="00381E38" w:rsidP="00381E38">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381E38" w:rsidRPr="009E0E5F" w:rsidRDefault="00381E38" w:rsidP="00381E38">
      <w:pPr>
        <w:pStyle w:val="af"/>
        <w:numPr>
          <w:ilvl w:val="0"/>
          <w:numId w:val="20"/>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 xml:space="preserve">Казначейское обслуживание исполнения местного бюджета, осуществляется с открытием соответственно единого счета  бюджета города  финансовому органу города. </w:t>
      </w:r>
    </w:p>
    <w:p w:rsidR="00381E38" w:rsidRPr="009E0E5F" w:rsidRDefault="00381E38" w:rsidP="00381E38">
      <w:pPr>
        <w:shd w:val="clear" w:color="auto" w:fill="FFFFFF"/>
        <w:spacing w:line="315" w:lineRule="atLeast"/>
        <w:ind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а также финансовые органы города, получатели средств бюджета субъекта Российской Федерации (местного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города в соответствии с положениями Бюджетного кодекса Российской Федерации.</w:t>
      </w:r>
    </w:p>
    <w:p w:rsidR="00381E38" w:rsidRPr="009E0E5F" w:rsidRDefault="00381E38" w:rsidP="00381E38">
      <w:pPr>
        <w:pStyle w:val="af"/>
        <w:numPr>
          <w:ilvl w:val="0"/>
          <w:numId w:val="20"/>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города подлежат зачислению на казначейские счета для осуществления и отражения операций по учету и распределению поступлений. </w:t>
      </w:r>
    </w:p>
    <w:p w:rsidR="00381E38" w:rsidRPr="009E0E5F" w:rsidRDefault="00381E38" w:rsidP="00381E38">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4"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5"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381E38" w:rsidRPr="009E0E5F" w:rsidRDefault="00381E38" w:rsidP="00381E38">
      <w:pPr>
        <w:pStyle w:val="af"/>
        <w:numPr>
          <w:ilvl w:val="0"/>
          <w:numId w:val="20"/>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города, и подлежащими возврату или перечислению в </w:t>
      </w:r>
      <w:hyperlink r:id="rId26"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381E38" w:rsidRPr="009E0E5F" w:rsidRDefault="00381E38" w:rsidP="00381E38">
      <w:pPr>
        <w:shd w:val="clear" w:color="auto" w:fill="FFFFFF"/>
        <w:spacing w:line="315" w:lineRule="atLeast"/>
        <w:ind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381E38" w:rsidRPr="009E0E5F" w:rsidRDefault="00381E38" w:rsidP="00381E38">
      <w:pPr>
        <w:pStyle w:val="af"/>
        <w:shd w:val="clear" w:color="auto" w:fill="FFFFFF"/>
        <w:spacing w:line="315" w:lineRule="atLeast"/>
        <w:ind w:left="0" w:firstLine="567"/>
        <w:rPr>
          <w:rFonts w:ascii="Times New Roman" w:eastAsia="Arial Unicode MS" w:hAnsi="Times New Roman"/>
          <w:sz w:val="28"/>
          <w:szCs w:val="28"/>
        </w:rPr>
      </w:pPr>
      <w:proofErr w:type="gramStart"/>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roofErr w:type="gramEnd"/>
    </w:p>
    <w:p w:rsidR="00381E38" w:rsidRPr="009E0E5F" w:rsidRDefault="00381E38" w:rsidP="00381E38">
      <w:pPr>
        <w:pStyle w:val="af"/>
        <w:numPr>
          <w:ilvl w:val="0"/>
          <w:numId w:val="20"/>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381E38" w:rsidRPr="009E0E5F" w:rsidRDefault="00381E38" w:rsidP="00381E38">
      <w:pPr>
        <w:shd w:val="clear" w:color="auto" w:fill="FFFFFF"/>
        <w:spacing w:line="315" w:lineRule="atLeast"/>
        <w:ind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w:t>
      </w:r>
      <w:r w:rsidRPr="009E0E5F">
        <w:rPr>
          <w:rFonts w:ascii="Times New Roman" w:eastAsia="Arial Unicode MS" w:hAnsi="Times New Roman"/>
          <w:sz w:val="28"/>
          <w:szCs w:val="28"/>
          <w:shd w:val="clear" w:color="auto" w:fill="FFFFFF"/>
        </w:rPr>
        <w:lastRenderedPageBreak/>
        <w:t xml:space="preserve">казначействе казначейских счетов для осуществления и отражения операций с денежными средствами бюджетных и автономных учреждений. </w:t>
      </w:r>
    </w:p>
    <w:p w:rsidR="00381E38" w:rsidRPr="009E0E5F" w:rsidRDefault="00381E38" w:rsidP="00381E38">
      <w:pPr>
        <w:shd w:val="clear" w:color="auto" w:fill="FFFFFF"/>
        <w:spacing w:line="315" w:lineRule="atLeast"/>
        <w:ind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381E38" w:rsidRPr="009E0E5F" w:rsidRDefault="00381E38" w:rsidP="00381E38">
      <w:pPr>
        <w:pStyle w:val="af"/>
        <w:numPr>
          <w:ilvl w:val="0"/>
          <w:numId w:val="20"/>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города источником финансового </w:t>
      </w:r>
      <w:proofErr w:type="gramStart"/>
      <w:r w:rsidRPr="009E0E5F">
        <w:rPr>
          <w:rFonts w:ascii="Times New Roman" w:eastAsia="Arial Unicode MS" w:hAnsi="Times New Roman"/>
          <w:sz w:val="28"/>
          <w:szCs w:val="28"/>
          <w:shd w:val="clear" w:color="auto" w:fill="FFFFFF"/>
        </w:rPr>
        <w:t>обеспечения</w:t>
      </w:r>
      <w:proofErr w:type="gramEnd"/>
      <w:r w:rsidRPr="009E0E5F">
        <w:rPr>
          <w:rFonts w:ascii="Times New Roman" w:eastAsia="Arial Unicode MS" w:hAnsi="Times New Roman"/>
          <w:sz w:val="28"/>
          <w:szCs w:val="28"/>
          <w:shd w:val="clear" w:color="auto" w:fill="FFFFFF"/>
        </w:rPr>
        <w:t xml:space="preserve"> которых являются средства, предоставленные из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381E38" w:rsidRPr="009E0E5F" w:rsidRDefault="00381E38" w:rsidP="00381E38">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Казначейское обслуживание операций со средствами получателей средств из бюджета города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21" w:name="dst6205"/>
      <w:bookmarkEnd w:id="21"/>
    </w:p>
    <w:p w:rsidR="00381E38" w:rsidRPr="009E0E5F" w:rsidRDefault="00381E38" w:rsidP="00381E38">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Операции со средствами получателями средств из бюджета города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города.</w:t>
      </w:r>
    </w:p>
    <w:p w:rsidR="00381E38" w:rsidRPr="009E0E5F" w:rsidRDefault="00381E38" w:rsidP="00381E38">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города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381E38" w:rsidRPr="009E0E5F" w:rsidRDefault="00381E38" w:rsidP="00381E38">
      <w:pPr>
        <w:pStyle w:val="af"/>
        <w:numPr>
          <w:ilvl w:val="0"/>
          <w:numId w:val="20"/>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381E38" w:rsidRPr="009E0E5F" w:rsidRDefault="00381E38" w:rsidP="00381E38">
      <w:pPr>
        <w:pStyle w:val="af"/>
        <w:numPr>
          <w:ilvl w:val="0"/>
          <w:numId w:val="20"/>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381E38" w:rsidRPr="009E0E5F" w:rsidRDefault="00381E38" w:rsidP="00381E38">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22" w:name="dst100232"/>
      <w:bookmarkEnd w:id="22"/>
    </w:p>
    <w:p w:rsidR="00381E38" w:rsidRPr="009E0E5F" w:rsidRDefault="00381E38" w:rsidP="00381E38">
      <w:pPr>
        <w:shd w:val="clear" w:color="auto" w:fill="FFFFFF"/>
        <w:spacing w:line="315" w:lineRule="atLeast"/>
        <w:ind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 определенные муниципальным правовым актом Совета города о бюджете города средства, получаемые на основании муниципальных контрактов, договоров (соглашений), контрактов (договоров), источником финансового </w:t>
      </w:r>
      <w:proofErr w:type="gramStart"/>
      <w:r w:rsidRPr="009E0E5F">
        <w:rPr>
          <w:rFonts w:ascii="Times New Roman" w:eastAsia="Arial Unicode MS" w:hAnsi="Times New Roman"/>
          <w:sz w:val="28"/>
          <w:szCs w:val="28"/>
        </w:rPr>
        <w:t>обеспечения</w:t>
      </w:r>
      <w:proofErr w:type="gramEnd"/>
      <w:r w:rsidRPr="009E0E5F">
        <w:rPr>
          <w:rFonts w:ascii="Times New Roman" w:eastAsia="Arial Unicode MS" w:hAnsi="Times New Roman"/>
          <w:sz w:val="28"/>
          <w:szCs w:val="28"/>
        </w:rPr>
        <w:t xml:space="preserve"> исполнения которых являются предоставляемые из местного бюджета  средства, к которым не могут быть отнесены авансы и расчеты:</w:t>
      </w:r>
      <w:bookmarkStart w:id="23" w:name="dst100233"/>
      <w:bookmarkEnd w:id="23"/>
    </w:p>
    <w:p w:rsidR="00381E38" w:rsidRPr="009E0E5F" w:rsidRDefault="00381E38" w:rsidP="00381E38">
      <w:pPr>
        <w:shd w:val="clear" w:color="auto" w:fill="FFFFFF"/>
        <w:spacing w:line="315" w:lineRule="atLeast"/>
        <w:ind w:firstLine="567"/>
        <w:rPr>
          <w:rFonts w:ascii="Times New Roman" w:eastAsia="Arial Unicode MS" w:hAnsi="Times New Roman"/>
          <w:sz w:val="28"/>
          <w:szCs w:val="28"/>
        </w:rPr>
      </w:pPr>
      <w:r w:rsidRPr="009E0E5F">
        <w:rPr>
          <w:rFonts w:ascii="Times New Roman" w:eastAsia="Arial Unicode MS" w:hAnsi="Times New Roman"/>
          <w:sz w:val="28"/>
          <w:szCs w:val="28"/>
        </w:rPr>
        <w:t>а) по государственным (муниципальным) контрактам, заключаемым на сумму менее 50 миллионов рублей;</w:t>
      </w:r>
      <w:bookmarkStart w:id="24" w:name="dst100234"/>
      <w:bookmarkEnd w:id="24"/>
    </w:p>
    <w:p w:rsidR="00381E38" w:rsidRPr="009E0E5F" w:rsidRDefault="00381E38" w:rsidP="00381E38">
      <w:pPr>
        <w:shd w:val="clear" w:color="auto" w:fill="FFFFFF"/>
        <w:spacing w:line="315" w:lineRule="atLeast"/>
        <w:ind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б) по контрактам (договорам), заключаемым на сумму менее 50 миллионов рублей муниципальными бюджетными или автономными учреждениями, </w:t>
      </w:r>
      <w:r w:rsidRPr="009E0E5F">
        <w:rPr>
          <w:rFonts w:ascii="Times New Roman" w:eastAsia="Arial Unicode MS" w:hAnsi="Times New Roman"/>
          <w:sz w:val="28"/>
          <w:szCs w:val="28"/>
        </w:rPr>
        <w:lastRenderedPageBreak/>
        <w:t>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25" w:name="dst100235"/>
      <w:bookmarkEnd w:id="25"/>
    </w:p>
    <w:p w:rsidR="00381E38" w:rsidRPr="009E0E5F" w:rsidRDefault="00381E38" w:rsidP="00381E38">
      <w:pPr>
        <w:shd w:val="clear" w:color="auto" w:fill="FFFFFF"/>
        <w:spacing w:line="315" w:lineRule="atLeast"/>
        <w:ind w:firstLine="567"/>
        <w:rPr>
          <w:rFonts w:ascii="Times New Roman" w:eastAsia="Arial Unicode MS" w:hAnsi="Times New Roman"/>
          <w:sz w:val="28"/>
          <w:szCs w:val="28"/>
        </w:rPr>
      </w:pPr>
      <w:proofErr w:type="gramStart"/>
      <w:r w:rsidRPr="009E0E5F">
        <w:rPr>
          <w:rFonts w:ascii="Times New Roman" w:eastAsia="Arial Unicode MS" w:hAnsi="Times New Roman"/>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26" w:name="dst100236"/>
      <w:bookmarkEnd w:id="26"/>
      <w:r w:rsidRPr="009E0E5F">
        <w:rPr>
          <w:rFonts w:ascii="Times New Roman" w:eastAsia="Arial Unicode MS" w:hAnsi="Times New Roman"/>
          <w:sz w:val="28"/>
          <w:szCs w:val="28"/>
        </w:rPr>
        <w:t>.</w:t>
      </w:r>
      <w:proofErr w:type="gramEnd"/>
    </w:p>
    <w:p w:rsidR="00381E38" w:rsidRPr="009E0E5F" w:rsidRDefault="00381E38" w:rsidP="00381E38">
      <w:pPr>
        <w:shd w:val="clear" w:color="auto" w:fill="FFFFFF"/>
        <w:spacing w:line="315" w:lineRule="atLeast"/>
        <w:ind w:firstLine="708"/>
        <w:rPr>
          <w:rFonts w:ascii="Times New Roman" w:eastAsia="Arial Unicode MS" w:hAnsi="Times New Roman"/>
          <w:sz w:val="28"/>
          <w:szCs w:val="28"/>
        </w:rPr>
      </w:pPr>
      <w:r w:rsidRPr="009E0E5F">
        <w:rPr>
          <w:rFonts w:ascii="Times New Roman" w:eastAsia="Arial Unicode MS" w:hAnsi="Times New Roman"/>
          <w:sz w:val="28"/>
          <w:szCs w:val="28"/>
        </w:rPr>
        <w:t>Казначейское сопровождение средств, определенных в соответствии с пунктом 1 статьи 242.26 Бюджетного кодекса Российской Федерации, осуществляется финансовым органом города или Федеральным казначейством при осуществлении им отдельных функций финансового органа города в соответствии со статьей 220.2 Бюджетного кодекса Российской Федерации.</w:t>
      </w:r>
    </w:p>
    <w:p w:rsidR="00381E38" w:rsidRPr="009E0E5F" w:rsidRDefault="00381E38" w:rsidP="00381E38">
      <w:pPr>
        <w:shd w:val="clear" w:color="auto" w:fill="FFFFFF"/>
        <w:spacing w:line="315" w:lineRule="atLeast"/>
        <w:ind w:firstLine="540"/>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381E38" w:rsidRPr="009E0E5F" w:rsidRDefault="00381E38" w:rsidP="00381E38">
      <w:pPr>
        <w:shd w:val="clear" w:color="auto" w:fill="FFFFFF"/>
        <w:spacing w:line="315" w:lineRule="atLeast"/>
        <w:ind w:firstLine="540"/>
        <w:rPr>
          <w:rFonts w:ascii="Times New Roman" w:eastAsia="Arial Unicode MS" w:hAnsi="Times New Roman"/>
          <w:sz w:val="28"/>
          <w:szCs w:val="28"/>
        </w:rPr>
      </w:pPr>
      <w:bookmarkStart w:id="27" w:name="dst100239"/>
      <w:bookmarkEnd w:id="27"/>
      <w:r w:rsidRPr="009E0E5F">
        <w:rPr>
          <w:rFonts w:ascii="Times New Roman" w:eastAsia="Arial Unicode MS" w:hAnsi="Times New Roman"/>
          <w:sz w:val="28"/>
          <w:szCs w:val="28"/>
        </w:rPr>
        <w:t>1) на основании:</w:t>
      </w:r>
    </w:p>
    <w:p w:rsidR="00381E38" w:rsidRPr="009E0E5F" w:rsidRDefault="00381E38" w:rsidP="00381E38">
      <w:pPr>
        <w:shd w:val="clear" w:color="auto" w:fill="FFFFFF"/>
        <w:spacing w:line="315" w:lineRule="atLeast"/>
        <w:ind w:firstLine="540"/>
        <w:rPr>
          <w:rFonts w:ascii="Times New Roman" w:eastAsia="Arial Unicode MS" w:hAnsi="Times New Roman"/>
          <w:sz w:val="28"/>
          <w:szCs w:val="28"/>
        </w:rPr>
      </w:pPr>
      <w:bookmarkStart w:id="28" w:name="dst100240"/>
      <w:bookmarkEnd w:id="28"/>
      <w:proofErr w:type="gramStart"/>
      <w:r w:rsidRPr="009E0E5F">
        <w:rPr>
          <w:rFonts w:ascii="Times New Roman" w:eastAsia="Arial Unicode MS" w:hAnsi="Times New Roman"/>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w:t>
      </w:r>
      <w:proofErr w:type="gramEnd"/>
      <w:r w:rsidRPr="009E0E5F">
        <w:rPr>
          <w:rFonts w:ascii="Times New Roman" w:eastAsia="Arial Unicode MS" w:hAnsi="Times New Roman"/>
          <w:sz w:val="28"/>
          <w:szCs w:val="28"/>
        </w:rPr>
        <w:t xml:space="preserve"> </w:t>
      </w:r>
      <w:proofErr w:type="gramStart"/>
      <w:r w:rsidRPr="009E0E5F">
        <w:rPr>
          <w:rFonts w:ascii="Times New Roman" w:eastAsia="Arial Unicode MS" w:hAnsi="Times New Roman"/>
          <w:sz w:val="28"/>
          <w:szCs w:val="28"/>
        </w:rPr>
        <w:t>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roofErr w:type="gramEnd"/>
    </w:p>
    <w:p w:rsidR="00381E38" w:rsidRPr="009E0E5F" w:rsidRDefault="00381E38" w:rsidP="00381E38">
      <w:pPr>
        <w:shd w:val="clear" w:color="auto" w:fill="FFFFFF"/>
        <w:spacing w:line="315" w:lineRule="atLeast"/>
        <w:ind w:firstLine="540"/>
        <w:rPr>
          <w:rFonts w:ascii="Times New Roman" w:eastAsia="Arial Unicode MS" w:hAnsi="Times New Roman"/>
          <w:sz w:val="28"/>
          <w:szCs w:val="28"/>
        </w:rPr>
      </w:pPr>
      <w:bookmarkStart w:id="29" w:name="dst100241"/>
      <w:bookmarkEnd w:id="29"/>
      <w:r w:rsidRPr="009E0E5F">
        <w:rPr>
          <w:rFonts w:ascii="Times New Roman" w:eastAsia="Arial Unicode MS" w:hAnsi="Times New Roman"/>
          <w:sz w:val="28"/>
          <w:szCs w:val="28"/>
        </w:rPr>
        <w:t>- муниципальных контрактов (контрактов), исполнителями которых являются муниципальные казенные учреждения;</w:t>
      </w:r>
    </w:p>
    <w:p w:rsidR="00381E38" w:rsidRPr="009E0E5F" w:rsidRDefault="00381E38" w:rsidP="00381E38">
      <w:pPr>
        <w:shd w:val="clear" w:color="auto" w:fill="FFFFFF"/>
        <w:spacing w:line="315" w:lineRule="atLeast"/>
        <w:ind w:firstLine="540"/>
        <w:rPr>
          <w:rFonts w:ascii="Times New Roman" w:eastAsia="Arial Unicode MS" w:hAnsi="Times New Roman"/>
          <w:sz w:val="28"/>
          <w:szCs w:val="28"/>
        </w:rPr>
      </w:pPr>
      <w:bookmarkStart w:id="30" w:name="dst100242"/>
      <w:bookmarkEnd w:id="30"/>
      <w:r w:rsidRPr="009E0E5F">
        <w:rPr>
          <w:rFonts w:ascii="Times New Roman" w:eastAsia="Arial Unicode MS" w:hAnsi="Times New Roman"/>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381E38" w:rsidRPr="009E0E5F" w:rsidRDefault="00381E38" w:rsidP="00381E38">
      <w:pPr>
        <w:shd w:val="clear" w:color="auto" w:fill="FFFFFF"/>
        <w:spacing w:line="315" w:lineRule="atLeast"/>
        <w:ind w:firstLine="540"/>
        <w:rPr>
          <w:rFonts w:ascii="Times New Roman" w:eastAsia="Arial Unicode MS" w:hAnsi="Times New Roman"/>
          <w:sz w:val="28"/>
          <w:szCs w:val="28"/>
        </w:rPr>
      </w:pPr>
      <w:bookmarkStart w:id="31" w:name="dst100243"/>
      <w:bookmarkEnd w:id="31"/>
      <w:r w:rsidRPr="009E0E5F">
        <w:rPr>
          <w:rFonts w:ascii="Times New Roman" w:eastAsia="Arial Unicode MS" w:hAnsi="Times New Roman"/>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381E38" w:rsidRPr="009E0E5F" w:rsidRDefault="00381E38" w:rsidP="00381E38">
      <w:pPr>
        <w:shd w:val="clear" w:color="auto" w:fill="FFFFFF"/>
        <w:spacing w:line="315" w:lineRule="atLeast"/>
        <w:ind w:firstLine="540"/>
        <w:rPr>
          <w:rFonts w:ascii="Times New Roman" w:eastAsia="Arial Unicode MS" w:hAnsi="Times New Roman"/>
          <w:sz w:val="28"/>
          <w:szCs w:val="28"/>
        </w:rPr>
      </w:pPr>
      <w:bookmarkStart w:id="32" w:name="dst100244"/>
      <w:bookmarkEnd w:id="32"/>
      <w:r w:rsidRPr="009E0E5F">
        <w:rPr>
          <w:rFonts w:ascii="Times New Roman" w:eastAsia="Arial Unicode MS" w:hAnsi="Times New Roman"/>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381E38" w:rsidRPr="009E0E5F" w:rsidRDefault="00381E38" w:rsidP="00381E38">
      <w:pPr>
        <w:shd w:val="clear" w:color="auto" w:fill="FFFFFF"/>
        <w:spacing w:line="315" w:lineRule="atLeast"/>
        <w:ind w:firstLine="540"/>
        <w:rPr>
          <w:rFonts w:ascii="Times New Roman" w:eastAsia="Arial Unicode MS" w:hAnsi="Times New Roman"/>
          <w:sz w:val="28"/>
          <w:szCs w:val="28"/>
        </w:rPr>
      </w:pPr>
      <w:bookmarkStart w:id="33" w:name="dst100245"/>
      <w:bookmarkEnd w:id="33"/>
      <w:r w:rsidRPr="009E0E5F">
        <w:rPr>
          <w:rFonts w:ascii="Times New Roman" w:eastAsia="Arial Unicode MS" w:hAnsi="Times New Roman"/>
          <w:sz w:val="28"/>
          <w:szCs w:val="28"/>
        </w:rPr>
        <w:t xml:space="preserve">3) за заслуги перед государством в области науки и техники, образования, культуры, искусства и средств массовой информации (гранты, кроме грантов, </w:t>
      </w:r>
      <w:proofErr w:type="gramStart"/>
      <w:r w:rsidRPr="009E0E5F">
        <w:rPr>
          <w:rFonts w:ascii="Times New Roman" w:eastAsia="Arial Unicode MS" w:hAnsi="Times New Roman"/>
          <w:sz w:val="28"/>
          <w:szCs w:val="28"/>
        </w:rPr>
        <w:lastRenderedPageBreak/>
        <w:t>условиями</w:t>
      </w:r>
      <w:proofErr w:type="gramEnd"/>
      <w:r w:rsidRPr="009E0E5F">
        <w:rPr>
          <w:rFonts w:ascii="Times New Roman" w:eastAsia="Arial Unicode MS" w:hAnsi="Times New Roman"/>
          <w:sz w:val="28"/>
          <w:szCs w:val="28"/>
        </w:rPr>
        <w:t xml:space="preserve">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381E38" w:rsidRPr="009E0E5F" w:rsidRDefault="00381E38" w:rsidP="00381E38">
      <w:pPr>
        <w:shd w:val="clear" w:color="auto" w:fill="FFFFFF"/>
        <w:spacing w:line="315" w:lineRule="atLeast"/>
        <w:ind w:firstLine="540"/>
        <w:rPr>
          <w:rFonts w:ascii="Times New Roman" w:eastAsia="Arial Unicode MS" w:hAnsi="Times New Roman"/>
          <w:sz w:val="28"/>
          <w:szCs w:val="28"/>
        </w:rPr>
      </w:pPr>
      <w:bookmarkStart w:id="34" w:name="dst100246"/>
      <w:bookmarkEnd w:id="34"/>
      <w:r w:rsidRPr="009E0E5F">
        <w:rPr>
          <w:rFonts w:ascii="Times New Roman" w:eastAsia="Arial Unicode MS" w:hAnsi="Times New Roman"/>
          <w:sz w:val="28"/>
          <w:szCs w:val="28"/>
        </w:rPr>
        <w:t>4) социально ориентированным некоммерческим организациям, а также иным юридическим лицам, указанным решением Совета города о бюджете города.</w:t>
      </w:r>
    </w:p>
    <w:p w:rsidR="00381E38" w:rsidRPr="009E0E5F" w:rsidRDefault="00381E38" w:rsidP="00381E38">
      <w:pPr>
        <w:pStyle w:val="af"/>
        <w:numPr>
          <w:ilvl w:val="0"/>
          <w:numId w:val="20"/>
        </w:numPr>
        <w:shd w:val="clear" w:color="auto" w:fill="FFFFFF"/>
        <w:ind w:left="0" w:firstLine="567"/>
        <w:rPr>
          <w:rFonts w:ascii="Times New Roman" w:eastAsia="Arial Unicode MS" w:hAnsi="Times New Roman"/>
          <w:sz w:val="28"/>
          <w:szCs w:val="28"/>
        </w:rPr>
      </w:pPr>
      <w:bookmarkStart w:id="35" w:name="dst100247"/>
      <w:bookmarkEnd w:id="35"/>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381E38" w:rsidRPr="009E0E5F" w:rsidRDefault="00381E38" w:rsidP="00381E38">
      <w:pPr>
        <w:pStyle w:val="af"/>
        <w:numPr>
          <w:ilvl w:val="0"/>
          <w:numId w:val="20"/>
        </w:numPr>
        <w:shd w:val="clear" w:color="auto" w:fill="FFFFFF"/>
        <w:spacing w:line="315" w:lineRule="atLeast"/>
        <w:ind w:left="0" w:firstLine="567"/>
        <w:rPr>
          <w:rFonts w:ascii="Times New Roman" w:eastAsia="Arial Unicode MS" w:hAnsi="Times New Roman"/>
          <w:sz w:val="28"/>
          <w:szCs w:val="28"/>
        </w:rPr>
      </w:pPr>
      <w:proofErr w:type="gramStart"/>
      <w:r w:rsidRPr="009E0E5F">
        <w:rPr>
          <w:rFonts w:ascii="Times New Roman" w:eastAsia="Arial Unicode MS" w:hAnsi="Times New Roman"/>
          <w:sz w:val="28"/>
          <w:szCs w:val="28"/>
          <w:shd w:val="clear" w:color="auto" w:fill="FFFFFF"/>
        </w:rPr>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roofErr w:type="gramEnd"/>
    </w:p>
    <w:p w:rsidR="00381E38" w:rsidRPr="009E0E5F" w:rsidRDefault="00381E38" w:rsidP="00381E38">
      <w:pPr>
        <w:pStyle w:val="af"/>
        <w:numPr>
          <w:ilvl w:val="0"/>
          <w:numId w:val="20"/>
        </w:numPr>
        <w:shd w:val="clear" w:color="auto" w:fill="FFFFFF"/>
        <w:spacing w:before="192" w:line="315" w:lineRule="atLeast"/>
        <w:ind w:left="0" w:firstLine="567"/>
        <w:rPr>
          <w:rFonts w:ascii="Times New Roman" w:eastAsia="Arial Unicode MS" w:hAnsi="Times New Roman"/>
          <w:sz w:val="28"/>
          <w:szCs w:val="28"/>
        </w:rPr>
      </w:pPr>
      <w:proofErr w:type="gramStart"/>
      <w:r w:rsidRPr="009E0E5F">
        <w:rPr>
          <w:rFonts w:ascii="Times New Roman" w:eastAsia="Arial Unicode MS" w:hAnsi="Times New Roman"/>
          <w:sz w:val="28"/>
          <w:szCs w:val="28"/>
          <w:shd w:val="clear" w:color="auto" w:fill="FFFFFF"/>
        </w:rPr>
        <w:t>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города полномочия органов Исполкома города,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w:t>
      </w:r>
      <w:proofErr w:type="gramEnd"/>
      <w:r w:rsidRPr="009E0E5F">
        <w:rPr>
          <w:rFonts w:ascii="Times New Roman" w:eastAsia="Arial Unicode MS" w:hAnsi="Times New Roman"/>
          <w:sz w:val="28"/>
          <w:szCs w:val="28"/>
          <w:shd w:val="clear" w:color="auto" w:fill="FFFFFF"/>
        </w:rPr>
        <w:t xml:space="preserve">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381E38" w:rsidRPr="009E0E5F" w:rsidRDefault="00381E38" w:rsidP="00381E38">
      <w:pPr>
        <w:pStyle w:val="af"/>
        <w:numPr>
          <w:ilvl w:val="0"/>
          <w:numId w:val="20"/>
        </w:numPr>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Финансовые органы города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roofErr w:type="gramStart"/>
      <w:r w:rsidRPr="009E0E5F">
        <w:rPr>
          <w:rFonts w:ascii="Times New Roman" w:eastAsia="Arial Unicode MS" w:hAnsi="Times New Roman"/>
          <w:sz w:val="28"/>
          <w:szCs w:val="28"/>
          <w:shd w:val="clear" w:color="auto" w:fill="FFFFFF"/>
        </w:rPr>
        <w:t>.»;</w:t>
      </w:r>
      <w:proofErr w:type="gramEnd"/>
    </w:p>
    <w:p w:rsidR="00381E38" w:rsidRPr="009E0E5F" w:rsidRDefault="00381E38" w:rsidP="00381E38">
      <w:pPr>
        <w:pStyle w:val="af"/>
        <w:numPr>
          <w:ilvl w:val="1"/>
          <w:numId w:val="17"/>
        </w:numPr>
        <w:ind w:left="0"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lang w:eastAsia="zh-CN"/>
        </w:rPr>
        <w:t xml:space="preserve">дополнить статьей 45.2. следующего содержания: «Статья 45.2. </w:t>
      </w:r>
      <w:r w:rsidRPr="009E0E5F">
        <w:rPr>
          <w:rFonts w:ascii="Times New Roman" w:eastAsia="Arial Unicode MS" w:hAnsi="Times New Roman"/>
          <w:sz w:val="28"/>
          <w:szCs w:val="28"/>
        </w:rPr>
        <w:t>Возврат излишне уплаченных (взысканных) платежей в бюдже</w:t>
      </w:r>
      <w:bookmarkStart w:id="36" w:name="P0030"/>
      <w:bookmarkEnd w:id="36"/>
      <w:r w:rsidRPr="009E0E5F">
        <w:rPr>
          <w:rFonts w:ascii="Times New Roman" w:eastAsia="Arial Unicode MS" w:hAnsi="Times New Roman"/>
          <w:sz w:val="28"/>
          <w:szCs w:val="28"/>
        </w:rPr>
        <w:t>т</w:t>
      </w:r>
    </w:p>
    <w:p w:rsidR="00381E38" w:rsidRPr="009E0E5F" w:rsidRDefault="00381E38" w:rsidP="00381E38">
      <w:pPr>
        <w:pStyle w:val="af"/>
        <w:numPr>
          <w:ilvl w:val="0"/>
          <w:numId w:val="28"/>
        </w:numPr>
        <w:ind w:left="0" w:firstLine="556"/>
        <w:rPr>
          <w:rFonts w:ascii="Times New Roman" w:eastAsia="Arial Unicode MS" w:hAnsi="Times New Roman"/>
          <w:sz w:val="28"/>
          <w:szCs w:val="28"/>
        </w:rPr>
      </w:pPr>
      <w:r w:rsidRPr="009E0E5F">
        <w:rPr>
          <w:rFonts w:ascii="Times New Roman" w:eastAsia="Arial Unicode MS" w:hAnsi="Times New Roman"/>
          <w:sz w:val="28"/>
          <w:szCs w:val="28"/>
        </w:rPr>
        <w:t>Излишне уплаченный (взысканный) платеж в бюджет города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bookmarkStart w:id="37" w:name="P0032"/>
      <w:bookmarkEnd w:id="37"/>
    </w:p>
    <w:p w:rsidR="00381E38" w:rsidRPr="009E0E5F" w:rsidRDefault="00381E38" w:rsidP="00381E38">
      <w:pPr>
        <w:pStyle w:val="af"/>
        <w:numPr>
          <w:ilvl w:val="0"/>
          <w:numId w:val="28"/>
        </w:numPr>
        <w:ind w:left="0" w:firstLine="556"/>
        <w:rPr>
          <w:rFonts w:ascii="Times New Roman" w:eastAsia="Arial Unicode MS" w:hAnsi="Times New Roman"/>
          <w:sz w:val="28"/>
          <w:szCs w:val="28"/>
        </w:rPr>
      </w:pPr>
      <w:r w:rsidRPr="009E0E5F">
        <w:rPr>
          <w:rFonts w:ascii="Times New Roman" w:eastAsia="Arial Unicode MS" w:hAnsi="Times New Roman"/>
          <w:sz w:val="28"/>
          <w:szCs w:val="28"/>
        </w:rPr>
        <w:lastRenderedPageBreak/>
        <w:t>Заявление о возврате излишне уплаченного (взысканного) платежа в бюджет города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bookmarkStart w:id="38" w:name="P0034"/>
      <w:bookmarkEnd w:id="38"/>
    </w:p>
    <w:p w:rsidR="00381E38" w:rsidRPr="009E0E5F" w:rsidRDefault="00381E38" w:rsidP="00381E38">
      <w:pPr>
        <w:pStyle w:val="af"/>
        <w:numPr>
          <w:ilvl w:val="0"/>
          <w:numId w:val="28"/>
        </w:numPr>
        <w:ind w:left="0" w:firstLine="556"/>
        <w:rPr>
          <w:rFonts w:ascii="Times New Roman" w:eastAsia="Arial Unicode MS" w:hAnsi="Times New Roman"/>
          <w:sz w:val="28"/>
          <w:szCs w:val="28"/>
        </w:rPr>
      </w:pPr>
      <w:r w:rsidRPr="009E0E5F">
        <w:rPr>
          <w:rFonts w:ascii="Times New Roman" w:eastAsia="Arial Unicode MS" w:hAnsi="Times New Roman"/>
          <w:sz w:val="28"/>
          <w:szCs w:val="28"/>
        </w:rPr>
        <w:t>Возврат излишне уплаченных (взысканных) платежей в бюджет города осуществляется в соответствии с общими требованиями, установленными Министерством финансов Российской Федерации.</w:t>
      </w:r>
      <w:bookmarkStart w:id="39" w:name="P0036"/>
      <w:bookmarkEnd w:id="39"/>
    </w:p>
    <w:p w:rsidR="00381E38" w:rsidRPr="009E0E5F" w:rsidRDefault="00381E38" w:rsidP="00381E38">
      <w:pPr>
        <w:pStyle w:val="af"/>
        <w:numPr>
          <w:ilvl w:val="0"/>
          <w:numId w:val="28"/>
        </w:numPr>
        <w:ind w:left="0" w:firstLine="556"/>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bookmarkStart w:id="40" w:name="P0038"/>
      <w:bookmarkEnd w:id="40"/>
    </w:p>
    <w:p w:rsidR="00381E38" w:rsidRPr="009E0E5F" w:rsidRDefault="00381E38" w:rsidP="00381E38">
      <w:pPr>
        <w:pStyle w:val="af"/>
        <w:numPr>
          <w:ilvl w:val="0"/>
          <w:numId w:val="28"/>
        </w:numPr>
        <w:ind w:left="0" w:firstLine="556"/>
        <w:rPr>
          <w:rFonts w:ascii="Times New Roman" w:eastAsia="Arial Unicode MS" w:hAnsi="Times New Roman"/>
          <w:sz w:val="28"/>
          <w:szCs w:val="28"/>
        </w:rPr>
      </w:pPr>
      <w:r w:rsidRPr="009E0E5F">
        <w:rPr>
          <w:rFonts w:ascii="Times New Roman" w:eastAsia="Arial Unicode MS" w:hAnsi="Times New Roman"/>
          <w:sz w:val="28"/>
          <w:szCs w:val="28"/>
        </w:rPr>
        <w:t>Возврат излишне уплаченных (взысканных) платежей в бюджет города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proofErr w:type="gramStart"/>
      <w:r w:rsidRPr="009E0E5F">
        <w:rPr>
          <w:rFonts w:ascii="Times New Roman" w:eastAsia="Arial Unicode MS" w:hAnsi="Times New Roman"/>
          <w:sz w:val="28"/>
          <w:szCs w:val="28"/>
        </w:rPr>
        <w:t>.»;</w:t>
      </w:r>
      <w:r w:rsidRPr="009E0E5F">
        <w:rPr>
          <w:rFonts w:ascii="Times New Roman" w:eastAsia="Arial Unicode MS" w:hAnsi="Times New Roman"/>
          <w:sz w:val="28"/>
          <w:szCs w:val="28"/>
          <w:lang w:eastAsia="zh-CN"/>
        </w:rPr>
        <w:tab/>
      </w:r>
      <w:proofErr w:type="gramEnd"/>
    </w:p>
    <w:p w:rsidR="00381E38" w:rsidRPr="009E0E5F" w:rsidRDefault="00381E38" w:rsidP="00381E38">
      <w:pPr>
        <w:pStyle w:val="af"/>
        <w:numPr>
          <w:ilvl w:val="1"/>
          <w:numId w:val="17"/>
        </w:numPr>
        <w:ind w:left="0"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rPr>
        <w:t xml:space="preserve">Дополнить статьей 28.1. следующего содержания: «28.1. Казначейское обеспечение обязательств </w:t>
      </w:r>
    </w:p>
    <w:p w:rsidR="00381E38" w:rsidRPr="009E0E5F" w:rsidRDefault="00381E38" w:rsidP="00381E38">
      <w:pPr>
        <w:ind w:firstLine="567"/>
        <w:rPr>
          <w:rFonts w:ascii="Times New Roman" w:eastAsia="Arial Unicode MS" w:hAnsi="Times New Roman"/>
          <w:sz w:val="28"/>
          <w:szCs w:val="28"/>
          <w:lang w:eastAsia="zh-CN"/>
        </w:rPr>
      </w:pPr>
      <w:proofErr w:type="gramStart"/>
      <w:r w:rsidRPr="009E0E5F">
        <w:rPr>
          <w:rFonts w:ascii="Times New Roman" w:eastAsia="Arial Unicode MS" w:hAnsi="Times New Roman"/>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roofErr w:type="gramEnd"/>
    </w:p>
    <w:p w:rsidR="00381E38" w:rsidRPr="009E0E5F" w:rsidRDefault="00381E38" w:rsidP="00381E38">
      <w:pPr>
        <w:ind w:firstLine="567"/>
        <w:rPr>
          <w:rFonts w:ascii="Times New Roman" w:eastAsia="Arial Unicode MS" w:hAnsi="Times New Roman"/>
          <w:sz w:val="28"/>
          <w:szCs w:val="28"/>
          <w:lang w:eastAsia="zh-CN"/>
        </w:rPr>
      </w:pPr>
      <w:r w:rsidRPr="009E0E5F">
        <w:rPr>
          <w:rFonts w:ascii="Times New Roman" w:eastAsia="Arial Unicode MS" w:hAnsi="Times New Roman"/>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roofErr w:type="gramStart"/>
      <w:r w:rsidR="008970E3" w:rsidRPr="009E0E5F">
        <w:rPr>
          <w:rFonts w:ascii="Times New Roman" w:eastAsia="Arial Unicode MS" w:hAnsi="Times New Roman"/>
          <w:sz w:val="28"/>
          <w:szCs w:val="28"/>
        </w:rPr>
        <w:t>.».</w:t>
      </w:r>
      <w:proofErr w:type="gramEnd"/>
    </w:p>
    <w:p w:rsidR="008233F7" w:rsidRPr="009E0E5F" w:rsidRDefault="008233F7" w:rsidP="008233F7">
      <w:pPr>
        <w:pStyle w:val="af"/>
        <w:numPr>
          <w:ilvl w:val="0"/>
          <w:numId w:val="23"/>
        </w:numPr>
        <w:rPr>
          <w:rFonts w:ascii="Times New Roman" w:eastAsia="Arial Unicode MS" w:hAnsi="Times New Roman"/>
          <w:vanish/>
          <w:sz w:val="28"/>
          <w:szCs w:val="28"/>
          <w:lang w:eastAsia="zh-CN"/>
        </w:rPr>
      </w:pPr>
    </w:p>
    <w:p w:rsidR="003A2BF2" w:rsidRPr="009E0E5F" w:rsidRDefault="008F6899" w:rsidP="00E5554F">
      <w:pPr>
        <w:pStyle w:val="af"/>
        <w:numPr>
          <w:ilvl w:val="0"/>
          <w:numId w:val="16"/>
        </w:numPr>
        <w:ind w:left="0" w:firstLine="556"/>
        <w:rPr>
          <w:rFonts w:ascii="Times New Roman" w:eastAsia="Arial Unicode MS" w:hAnsi="Times New Roman"/>
          <w:sz w:val="28"/>
          <w:szCs w:val="28"/>
          <w:lang w:eastAsia="zh-CN"/>
        </w:rPr>
      </w:pPr>
      <w:proofErr w:type="gramStart"/>
      <w:r w:rsidRPr="009E0E5F">
        <w:rPr>
          <w:rFonts w:ascii="Times New Roman" w:eastAsia="Arial Unicode MS" w:hAnsi="Times New Roman"/>
          <w:sz w:val="28"/>
          <w:szCs w:val="28"/>
          <w:shd w:val="clear" w:color="auto" w:fill="FFFFFF"/>
        </w:rPr>
        <w:t xml:space="preserve">Установить, что действие пункта 3 статьи 12 </w:t>
      </w:r>
      <w:r w:rsidRPr="009E0E5F">
        <w:rPr>
          <w:rFonts w:ascii="Times New Roman" w:eastAsia="Arial Unicode MS" w:hAnsi="Times New Roman"/>
          <w:sz w:val="28"/>
          <w:szCs w:val="28"/>
          <w:lang w:eastAsia="zh-CN"/>
        </w:rPr>
        <w:t>Положения о бюджетном процессе в муниципальном образовании «Город Чистополь» Чистопольского муниципального района Республики Татарстан, утвержденно</w:t>
      </w:r>
      <w:r w:rsidR="001444F0" w:rsidRPr="009E0E5F">
        <w:rPr>
          <w:rFonts w:ascii="Times New Roman" w:eastAsia="Arial Unicode MS" w:hAnsi="Times New Roman"/>
          <w:sz w:val="28"/>
          <w:szCs w:val="28"/>
          <w:lang w:eastAsia="zh-CN"/>
        </w:rPr>
        <w:t>го</w:t>
      </w:r>
      <w:r w:rsidRPr="009E0E5F">
        <w:rPr>
          <w:rFonts w:ascii="Times New Roman" w:eastAsia="Arial Unicode MS" w:hAnsi="Times New Roman"/>
          <w:sz w:val="28"/>
          <w:szCs w:val="28"/>
          <w:lang w:eastAsia="zh-CN"/>
        </w:rPr>
        <w:t xml:space="preserve"> решением Чистопольского городского Совета от 11.02.2020</w:t>
      </w:r>
      <w:r w:rsidR="001444F0" w:rsidRPr="009E0E5F">
        <w:rPr>
          <w:rFonts w:ascii="Times New Roman" w:eastAsia="Arial Unicode MS" w:hAnsi="Times New Roman"/>
          <w:sz w:val="28"/>
          <w:szCs w:val="28"/>
          <w:lang w:eastAsia="zh-CN"/>
        </w:rPr>
        <w:t xml:space="preserve"> года</w:t>
      </w:r>
      <w:r w:rsidRPr="009E0E5F">
        <w:rPr>
          <w:rFonts w:ascii="Times New Roman" w:eastAsia="Arial Unicode MS" w:hAnsi="Times New Roman"/>
          <w:sz w:val="28"/>
          <w:szCs w:val="28"/>
          <w:lang w:eastAsia="zh-CN"/>
        </w:rPr>
        <w:t xml:space="preserve"> №45/2 «Об утверждении Положения о бюджетном процессе в муниципальном образовании «Город Чистополь» Чистопольского муниципального района Республики Татарстан» </w:t>
      </w:r>
      <w:r w:rsidR="001444F0" w:rsidRPr="009E0E5F">
        <w:rPr>
          <w:rFonts w:ascii="Times New Roman" w:eastAsia="Arial Unicode MS" w:hAnsi="Times New Roman"/>
          <w:sz w:val="28"/>
          <w:szCs w:val="28"/>
          <w:lang w:eastAsia="zh-CN"/>
        </w:rPr>
        <w:t>(в редакции решений Чистопольского городского Совета от 13.</w:t>
      </w:r>
      <w:r w:rsidR="002D41C8">
        <w:rPr>
          <w:rFonts w:ascii="Times New Roman" w:eastAsia="Arial Unicode MS" w:hAnsi="Times New Roman"/>
          <w:sz w:val="28"/>
          <w:szCs w:val="28"/>
          <w:lang w:eastAsia="zh-CN"/>
        </w:rPr>
        <w:t>05.2020г. 46/2, от 28.10.2020</w:t>
      </w:r>
      <w:proofErr w:type="gramEnd"/>
      <w:r w:rsidR="002D41C8">
        <w:rPr>
          <w:rFonts w:ascii="Times New Roman" w:eastAsia="Arial Unicode MS" w:hAnsi="Times New Roman"/>
          <w:sz w:val="28"/>
          <w:szCs w:val="28"/>
          <w:lang w:eastAsia="zh-CN"/>
        </w:rPr>
        <w:t>г.</w:t>
      </w:r>
      <w:r w:rsidR="001444F0" w:rsidRPr="009E0E5F">
        <w:rPr>
          <w:rFonts w:ascii="Times New Roman" w:eastAsia="Arial Unicode MS" w:hAnsi="Times New Roman"/>
          <w:sz w:val="28"/>
          <w:szCs w:val="28"/>
          <w:lang w:eastAsia="zh-CN"/>
        </w:rPr>
        <w:t xml:space="preserve"> №3/2) </w:t>
      </w:r>
      <w:r w:rsidRPr="009E0E5F">
        <w:rPr>
          <w:rFonts w:ascii="Times New Roman" w:eastAsia="Arial Unicode MS" w:hAnsi="Times New Roman"/>
          <w:sz w:val="28"/>
          <w:szCs w:val="28"/>
        </w:rPr>
        <w:t>в части не превы</w:t>
      </w:r>
      <w:r w:rsidR="001444F0" w:rsidRPr="009E0E5F">
        <w:rPr>
          <w:rFonts w:ascii="Times New Roman" w:eastAsia="Arial Unicode MS" w:hAnsi="Times New Roman"/>
          <w:sz w:val="28"/>
          <w:szCs w:val="28"/>
        </w:rPr>
        <w:t xml:space="preserve">шения </w:t>
      </w:r>
      <w:proofErr w:type="gramStart"/>
      <w:r w:rsidR="001444F0" w:rsidRPr="009E0E5F">
        <w:rPr>
          <w:rFonts w:ascii="Times New Roman" w:eastAsia="Arial Unicode MS" w:hAnsi="Times New Roman"/>
          <w:sz w:val="28"/>
          <w:szCs w:val="28"/>
        </w:rPr>
        <w:t>размера резервного фонда трех процентов</w:t>
      </w:r>
      <w:r w:rsidRPr="009E0E5F">
        <w:rPr>
          <w:rFonts w:ascii="Times New Roman" w:eastAsia="Arial Unicode MS" w:hAnsi="Times New Roman"/>
          <w:sz w:val="28"/>
          <w:szCs w:val="28"/>
        </w:rPr>
        <w:t xml:space="preserve"> утвержденного общего объема расходов бюджета </w:t>
      </w:r>
      <w:r w:rsidR="001444F0" w:rsidRPr="009E0E5F">
        <w:rPr>
          <w:rFonts w:ascii="Times New Roman" w:eastAsia="Arial Unicode MS" w:hAnsi="Times New Roman"/>
          <w:sz w:val="28"/>
          <w:szCs w:val="28"/>
        </w:rPr>
        <w:t>города</w:t>
      </w:r>
      <w:proofErr w:type="gramEnd"/>
      <w:r w:rsidR="001444F0"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rPr>
        <w:t>не распространяется на случаи увеличения резервного фонда  до 01.01.2022 года.</w:t>
      </w:r>
    </w:p>
    <w:p w:rsidR="00F60F86" w:rsidRPr="009E0E5F" w:rsidRDefault="00F60F86" w:rsidP="00E5554F">
      <w:pPr>
        <w:pStyle w:val="af"/>
        <w:numPr>
          <w:ilvl w:val="0"/>
          <w:numId w:val="16"/>
        </w:numPr>
        <w:ind w:left="0" w:firstLine="556"/>
        <w:rPr>
          <w:rFonts w:ascii="Times New Roman" w:eastAsia="Arial Unicode MS" w:hAnsi="Times New Roman"/>
          <w:sz w:val="28"/>
          <w:szCs w:val="28"/>
          <w:lang w:eastAsia="zh-CN"/>
        </w:rPr>
      </w:pPr>
      <w:proofErr w:type="gramStart"/>
      <w:r w:rsidRPr="009E0E5F">
        <w:rPr>
          <w:rFonts w:ascii="Times New Roman" w:eastAsia="Arial Unicode MS" w:hAnsi="Times New Roman"/>
          <w:sz w:val="28"/>
          <w:szCs w:val="28"/>
          <w:lang w:eastAsia="zh-CN"/>
        </w:rPr>
        <w:lastRenderedPageBreak/>
        <w:t>Установить, что изменения, указанные в подпункт</w:t>
      </w:r>
      <w:r w:rsidR="00556649" w:rsidRPr="009E0E5F">
        <w:rPr>
          <w:rFonts w:ascii="Times New Roman" w:eastAsia="Arial Unicode MS" w:hAnsi="Times New Roman"/>
          <w:sz w:val="28"/>
          <w:szCs w:val="28"/>
          <w:lang w:eastAsia="zh-CN"/>
        </w:rPr>
        <w:t>е</w:t>
      </w:r>
      <w:r w:rsidRPr="009E0E5F">
        <w:rPr>
          <w:rFonts w:ascii="Times New Roman" w:eastAsia="Arial Unicode MS" w:hAnsi="Times New Roman"/>
          <w:sz w:val="28"/>
          <w:szCs w:val="28"/>
          <w:lang w:eastAsia="zh-CN"/>
        </w:rPr>
        <w:t xml:space="preserve"> 1.4.</w:t>
      </w:r>
      <w:r w:rsidR="00DD0124" w:rsidRPr="009E0E5F">
        <w:rPr>
          <w:rFonts w:ascii="Times New Roman" w:eastAsia="Arial Unicode MS" w:hAnsi="Times New Roman"/>
          <w:sz w:val="28"/>
          <w:szCs w:val="28"/>
          <w:lang w:eastAsia="zh-CN"/>
        </w:rPr>
        <w:t>, 1.</w:t>
      </w:r>
      <w:r w:rsidR="00347C72" w:rsidRPr="009E0E5F">
        <w:rPr>
          <w:rFonts w:ascii="Times New Roman" w:eastAsia="Arial Unicode MS" w:hAnsi="Times New Roman"/>
          <w:sz w:val="28"/>
          <w:szCs w:val="28"/>
          <w:lang w:eastAsia="zh-CN"/>
        </w:rPr>
        <w:t>7</w:t>
      </w:r>
      <w:r w:rsidR="00DD0124" w:rsidRPr="009E0E5F">
        <w:rPr>
          <w:rFonts w:ascii="Times New Roman" w:eastAsia="Arial Unicode MS" w:hAnsi="Times New Roman"/>
          <w:sz w:val="28"/>
          <w:szCs w:val="28"/>
          <w:lang w:eastAsia="zh-CN"/>
        </w:rPr>
        <w:t>.</w:t>
      </w:r>
      <w:r w:rsidR="00215A69" w:rsidRPr="009E0E5F">
        <w:rPr>
          <w:rFonts w:ascii="Times New Roman" w:eastAsia="Arial Unicode MS" w:hAnsi="Times New Roman"/>
          <w:sz w:val="28"/>
          <w:szCs w:val="28"/>
          <w:lang w:eastAsia="zh-CN"/>
        </w:rPr>
        <w:t>, 1.</w:t>
      </w:r>
      <w:r w:rsidR="00347C72" w:rsidRPr="009E0E5F">
        <w:rPr>
          <w:rFonts w:ascii="Times New Roman" w:eastAsia="Arial Unicode MS" w:hAnsi="Times New Roman"/>
          <w:sz w:val="28"/>
          <w:szCs w:val="28"/>
          <w:lang w:eastAsia="zh-CN"/>
        </w:rPr>
        <w:t>8</w:t>
      </w:r>
      <w:r w:rsidR="00215A69" w:rsidRPr="009E0E5F">
        <w:rPr>
          <w:rFonts w:ascii="Times New Roman" w:eastAsia="Arial Unicode MS" w:hAnsi="Times New Roman"/>
          <w:sz w:val="28"/>
          <w:szCs w:val="28"/>
          <w:lang w:eastAsia="zh-CN"/>
        </w:rPr>
        <w:t>.</w:t>
      </w:r>
      <w:r w:rsidR="004919F4" w:rsidRPr="009E0E5F">
        <w:rPr>
          <w:rFonts w:ascii="Times New Roman" w:eastAsia="Arial Unicode MS" w:hAnsi="Times New Roman"/>
          <w:sz w:val="28"/>
          <w:szCs w:val="28"/>
          <w:lang w:eastAsia="zh-CN"/>
        </w:rPr>
        <w:t>,</w:t>
      </w:r>
      <w:r w:rsidR="002A5585" w:rsidRPr="009E0E5F">
        <w:rPr>
          <w:rFonts w:ascii="Times New Roman" w:eastAsia="Arial Unicode MS" w:hAnsi="Times New Roman"/>
          <w:sz w:val="28"/>
          <w:szCs w:val="28"/>
          <w:lang w:eastAsia="zh-CN"/>
        </w:rPr>
        <w:t xml:space="preserve"> в подпункте</w:t>
      </w:r>
      <w:r w:rsidR="001C26B9" w:rsidRPr="009E0E5F">
        <w:rPr>
          <w:rFonts w:ascii="Times New Roman" w:eastAsia="Arial Unicode MS" w:hAnsi="Times New Roman"/>
          <w:sz w:val="28"/>
          <w:szCs w:val="28"/>
          <w:lang w:eastAsia="zh-CN"/>
        </w:rPr>
        <w:t xml:space="preserve"> </w:t>
      </w:r>
      <w:r w:rsidR="00347C72" w:rsidRPr="009E0E5F">
        <w:rPr>
          <w:rFonts w:ascii="Times New Roman" w:eastAsia="Arial Unicode MS" w:hAnsi="Times New Roman"/>
          <w:sz w:val="28"/>
          <w:szCs w:val="28"/>
          <w:lang w:eastAsia="zh-CN"/>
        </w:rPr>
        <w:t>1.10</w:t>
      </w:r>
      <w:r w:rsidR="004919F4" w:rsidRPr="009E0E5F">
        <w:rPr>
          <w:rFonts w:ascii="Times New Roman" w:eastAsia="Arial Unicode MS" w:hAnsi="Times New Roman"/>
          <w:sz w:val="28"/>
          <w:szCs w:val="28"/>
          <w:lang w:eastAsia="zh-CN"/>
        </w:rPr>
        <w:t>.</w:t>
      </w:r>
      <w:r w:rsidRPr="009E0E5F">
        <w:rPr>
          <w:rFonts w:ascii="Times New Roman" w:eastAsia="Arial Unicode MS" w:hAnsi="Times New Roman"/>
          <w:sz w:val="28"/>
          <w:szCs w:val="28"/>
          <w:lang w:eastAsia="zh-CN"/>
        </w:rPr>
        <w:t xml:space="preserve"> </w:t>
      </w:r>
      <w:r w:rsidR="002A5585" w:rsidRPr="009E0E5F">
        <w:rPr>
          <w:rFonts w:ascii="Times New Roman" w:eastAsia="Arial Unicode MS" w:hAnsi="Times New Roman"/>
          <w:sz w:val="28"/>
          <w:szCs w:val="28"/>
          <w:lang w:eastAsia="zh-CN"/>
        </w:rPr>
        <w:t>(за исключением абзаца 1</w:t>
      </w:r>
      <w:r w:rsidR="006333C7" w:rsidRPr="009E0E5F">
        <w:rPr>
          <w:rFonts w:ascii="Times New Roman" w:eastAsia="Arial Unicode MS" w:hAnsi="Times New Roman"/>
          <w:sz w:val="28"/>
          <w:szCs w:val="28"/>
          <w:lang w:eastAsia="zh-CN"/>
        </w:rPr>
        <w:t xml:space="preserve"> пункта 9 статьи 5.1.</w:t>
      </w:r>
      <w:proofErr w:type="gramEnd"/>
      <w:r w:rsidR="006333C7" w:rsidRPr="009E0E5F">
        <w:rPr>
          <w:rFonts w:ascii="Times New Roman" w:eastAsia="Arial Unicode MS" w:hAnsi="Times New Roman"/>
          <w:sz w:val="28"/>
          <w:szCs w:val="28"/>
          <w:lang w:eastAsia="zh-CN"/>
        </w:rPr>
        <w:t xml:space="preserve"> </w:t>
      </w:r>
      <w:proofErr w:type="gramStart"/>
      <w:r w:rsidR="006333C7" w:rsidRPr="009E0E5F">
        <w:rPr>
          <w:rFonts w:ascii="Times New Roman" w:eastAsia="Arial Unicode MS" w:hAnsi="Times New Roman"/>
          <w:sz w:val="28"/>
          <w:szCs w:val="28"/>
          <w:lang w:eastAsia="zh-CN"/>
        </w:rPr>
        <w:t>Положения о бюджетном процессе в муниципальном образовании «Город Чистополь» Чистопольского муниципального района Республики Татарстан в редакции настоящего решения</w:t>
      </w:r>
      <w:r w:rsidR="002A5585" w:rsidRPr="009E0E5F">
        <w:rPr>
          <w:rFonts w:ascii="Times New Roman" w:eastAsia="Arial Unicode MS" w:hAnsi="Times New Roman"/>
          <w:sz w:val="28"/>
          <w:szCs w:val="28"/>
          <w:lang w:eastAsia="zh-CN"/>
        </w:rPr>
        <w:t>)</w:t>
      </w:r>
      <w:r w:rsidR="0018513C" w:rsidRPr="009E0E5F">
        <w:rPr>
          <w:rFonts w:ascii="Times New Roman" w:eastAsia="Arial Unicode MS" w:hAnsi="Times New Roman"/>
          <w:sz w:val="28"/>
          <w:szCs w:val="28"/>
          <w:lang w:eastAsia="zh-CN"/>
        </w:rPr>
        <w:t>, 1.1</w:t>
      </w:r>
      <w:r w:rsidR="00347C72" w:rsidRPr="009E0E5F">
        <w:rPr>
          <w:rFonts w:ascii="Times New Roman" w:eastAsia="Arial Unicode MS" w:hAnsi="Times New Roman"/>
          <w:sz w:val="28"/>
          <w:szCs w:val="28"/>
          <w:lang w:eastAsia="zh-CN"/>
        </w:rPr>
        <w:t>2</w:t>
      </w:r>
      <w:r w:rsidR="0018513C" w:rsidRPr="009E0E5F">
        <w:rPr>
          <w:rFonts w:ascii="Times New Roman" w:eastAsia="Arial Unicode MS" w:hAnsi="Times New Roman"/>
          <w:sz w:val="28"/>
          <w:szCs w:val="28"/>
          <w:lang w:eastAsia="zh-CN"/>
        </w:rPr>
        <w:t>.</w:t>
      </w:r>
      <w:r w:rsidR="002A5585" w:rsidRPr="009E0E5F">
        <w:rPr>
          <w:rFonts w:ascii="Times New Roman" w:eastAsia="Arial Unicode MS" w:hAnsi="Times New Roman"/>
          <w:sz w:val="28"/>
          <w:szCs w:val="28"/>
          <w:lang w:eastAsia="zh-CN"/>
        </w:rPr>
        <w:t xml:space="preserve"> </w:t>
      </w:r>
      <w:r w:rsidRPr="009E0E5F">
        <w:rPr>
          <w:rFonts w:ascii="Times New Roman" w:eastAsia="Arial Unicode MS" w:hAnsi="Times New Roman"/>
          <w:sz w:val="28"/>
          <w:szCs w:val="28"/>
          <w:lang w:eastAsia="zh-CN"/>
        </w:rPr>
        <w:t xml:space="preserve"> </w:t>
      </w:r>
      <w:r w:rsidR="0018513C" w:rsidRPr="009E0E5F">
        <w:rPr>
          <w:rFonts w:ascii="Times New Roman" w:eastAsia="Arial Unicode MS" w:hAnsi="Times New Roman"/>
          <w:sz w:val="28"/>
          <w:szCs w:val="28"/>
          <w:lang w:eastAsia="zh-CN"/>
        </w:rPr>
        <w:t xml:space="preserve">пункта 1 </w:t>
      </w:r>
      <w:r w:rsidRPr="009E0E5F">
        <w:rPr>
          <w:rFonts w:ascii="Times New Roman" w:eastAsia="Arial Unicode MS" w:hAnsi="Times New Roman"/>
          <w:sz w:val="28"/>
          <w:szCs w:val="28"/>
          <w:lang w:eastAsia="zh-CN"/>
        </w:rPr>
        <w:t xml:space="preserve">настоящего решения, применяются к правоотношениям, возникшим с 01.01.2022 года. </w:t>
      </w:r>
      <w:proofErr w:type="gramEnd"/>
    </w:p>
    <w:p w:rsidR="001B3056" w:rsidRPr="009E0E5F" w:rsidRDefault="007377A9" w:rsidP="00E5554F">
      <w:pPr>
        <w:pStyle w:val="af"/>
        <w:numPr>
          <w:ilvl w:val="0"/>
          <w:numId w:val="16"/>
        </w:numPr>
        <w:ind w:left="0" w:firstLine="556"/>
        <w:rPr>
          <w:rFonts w:ascii="Times New Roman" w:eastAsia="Arial Unicode MS" w:hAnsi="Times New Roman"/>
          <w:sz w:val="28"/>
          <w:szCs w:val="28"/>
          <w:lang w:eastAsia="zh-CN"/>
        </w:rPr>
      </w:pPr>
      <w:r w:rsidRPr="009E0E5F">
        <w:rPr>
          <w:rFonts w:ascii="Times New Roman" w:eastAsia="Arial Unicode MS" w:hAnsi="Times New Roman"/>
          <w:sz w:val="28"/>
          <w:szCs w:val="28"/>
          <w:lang w:eastAsia="zh-CN"/>
        </w:rPr>
        <w:t xml:space="preserve">Установить, что </w:t>
      </w:r>
      <w:r w:rsidR="003A089E" w:rsidRPr="009E0E5F">
        <w:rPr>
          <w:rFonts w:ascii="Times New Roman" w:eastAsia="Arial Unicode MS" w:hAnsi="Times New Roman"/>
          <w:sz w:val="28"/>
          <w:szCs w:val="28"/>
          <w:lang w:eastAsia="zh-CN"/>
        </w:rPr>
        <w:t>изменения</w:t>
      </w:r>
      <w:r w:rsidR="00AB46A9" w:rsidRPr="009E0E5F">
        <w:rPr>
          <w:rFonts w:ascii="Times New Roman" w:eastAsia="Arial Unicode MS" w:hAnsi="Times New Roman"/>
          <w:sz w:val="28"/>
          <w:szCs w:val="28"/>
          <w:lang w:eastAsia="zh-CN"/>
        </w:rPr>
        <w:t xml:space="preserve">, указанные в </w:t>
      </w:r>
      <w:r w:rsidR="004A4068" w:rsidRPr="009E0E5F">
        <w:rPr>
          <w:rFonts w:ascii="Times New Roman" w:eastAsia="Arial Unicode MS" w:hAnsi="Times New Roman"/>
          <w:sz w:val="28"/>
          <w:szCs w:val="28"/>
          <w:lang w:eastAsia="zh-CN"/>
        </w:rPr>
        <w:t xml:space="preserve">подпунктах </w:t>
      </w:r>
      <w:r w:rsidR="00AB46A9" w:rsidRPr="009E0E5F">
        <w:rPr>
          <w:rFonts w:ascii="Times New Roman" w:eastAsia="Arial Unicode MS" w:hAnsi="Times New Roman"/>
          <w:sz w:val="28"/>
          <w:szCs w:val="28"/>
          <w:lang w:eastAsia="zh-CN"/>
        </w:rPr>
        <w:t xml:space="preserve">1.2., </w:t>
      </w:r>
      <w:r w:rsidR="00C62825" w:rsidRPr="009E0E5F">
        <w:rPr>
          <w:rFonts w:ascii="Times New Roman" w:eastAsia="Arial Unicode MS" w:hAnsi="Times New Roman"/>
          <w:sz w:val="28"/>
          <w:szCs w:val="28"/>
          <w:lang w:eastAsia="zh-CN"/>
        </w:rPr>
        <w:t>1.</w:t>
      </w:r>
      <w:r w:rsidR="00DB19A5" w:rsidRPr="009E0E5F">
        <w:rPr>
          <w:rFonts w:ascii="Times New Roman" w:eastAsia="Arial Unicode MS" w:hAnsi="Times New Roman"/>
          <w:sz w:val="28"/>
          <w:szCs w:val="28"/>
          <w:lang w:eastAsia="zh-CN"/>
        </w:rPr>
        <w:t xml:space="preserve">5., </w:t>
      </w:r>
      <w:r w:rsidR="002109C3" w:rsidRPr="009E0E5F">
        <w:rPr>
          <w:rFonts w:ascii="Times New Roman" w:eastAsia="Arial Unicode MS" w:hAnsi="Times New Roman"/>
          <w:sz w:val="28"/>
          <w:szCs w:val="28"/>
          <w:lang w:eastAsia="zh-CN"/>
        </w:rPr>
        <w:t>1.</w:t>
      </w:r>
      <w:r w:rsidR="00347C72" w:rsidRPr="009E0E5F">
        <w:rPr>
          <w:rFonts w:ascii="Times New Roman" w:eastAsia="Arial Unicode MS" w:hAnsi="Times New Roman"/>
          <w:sz w:val="28"/>
          <w:szCs w:val="28"/>
          <w:lang w:eastAsia="zh-CN"/>
        </w:rPr>
        <w:t>9</w:t>
      </w:r>
      <w:r w:rsidR="00A04C97" w:rsidRPr="009E0E5F">
        <w:rPr>
          <w:rFonts w:ascii="Times New Roman" w:eastAsia="Arial Unicode MS" w:hAnsi="Times New Roman"/>
          <w:sz w:val="28"/>
          <w:szCs w:val="28"/>
          <w:lang w:eastAsia="zh-CN"/>
        </w:rPr>
        <w:t>.</w:t>
      </w:r>
      <w:r w:rsidR="00AB46A9" w:rsidRPr="009E0E5F">
        <w:rPr>
          <w:rFonts w:ascii="Times New Roman" w:eastAsia="Arial Unicode MS" w:hAnsi="Times New Roman"/>
          <w:sz w:val="28"/>
          <w:szCs w:val="28"/>
          <w:lang w:eastAsia="zh-CN"/>
        </w:rPr>
        <w:t xml:space="preserve"> </w:t>
      </w:r>
      <w:r w:rsidR="003A089E" w:rsidRPr="009E0E5F">
        <w:rPr>
          <w:rFonts w:ascii="Times New Roman" w:eastAsia="Arial Unicode MS" w:hAnsi="Times New Roman"/>
          <w:sz w:val="28"/>
          <w:szCs w:val="28"/>
          <w:lang w:eastAsia="zh-CN"/>
        </w:rPr>
        <w:t xml:space="preserve"> </w:t>
      </w:r>
      <w:r w:rsidR="00915903" w:rsidRPr="009E0E5F">
        <w:rPr>
          <w:rFonts w:ascii="Times New Roman" w:eastAsia="Arial Unicode MS" w:hAnsi="Times New Roman"/>
          <w:sz w:val="28"/>
          <w:szCs w:val="28"/>
          <w:lang w:eastAsia="zh-CN"/>
        </w:rPr>
        <w:t xml:space="preserve">  </w:t>
      </w:r>
      <w:r w:rsidR="00F6630E" w:rsidRPr="009E0E5F">
        <w:rPr>
          <w:rFonts w:ascii="Times New Roman" w:eastAsia="Arial Unicode MS" w:hAnsi="Times New Roman"/>
          <w:sz w:val="28"/>
          <w:szCs w:val="28"/>
          <w:lang w:eastAsia="zh-CN"/>
        </w:rPr>
        <w:t xml:space="preserve">пункта 1 </w:t>
      </w:r>
      <w:r w:rsidR="004A4068" w:rsidRPr="009E0E5F">
        <w:rPr>
          <w:rFonts w:ascii="Times New Roman" w:eastAsia="Arial Unicode MS" w:hAnsi="Times New Roman"/>
          <w:sz w:val="28"/>
          <w:szCs w:val="28"/>
          <w:lang w:eastAsia="zh-CN"/>
        </w:rPr>
        <w:t xml:space="preserve">настоящего решения, </w:t>
      </w:r>
      <w:r w:rsidR="00A04C97" w:rsidRPr="009E0E5F">
        <w:rPr>
          <w:rFonts w:ascii="Times New Roman" w:eastAsia="Arial Unicode MS" w:hAnsi="Times New Roman"/>
          <w:sz w:val="28"/>
          <w:szCs w:val="28"/>
          <w:lang w:eastAsia="zh-CN"/>
        </w:rPr>
        <w:t>п</w:t>
      </w:r>
      <w:r w:rsidR="009C3B9F" w:rsidRPr="009E0E5F">
        <w:rPr>
          <w:rFonts w:ascii="Times New Roman" w:eastAsia="Arial Unicode MS" w:hAnsi="Times New Roman"/>
          <w:sz w:val="28"/>
          <w:szCs w:val="28"/>
          <w:lang w:eastAsia="zh-CN"/>
        </w:rPr>
        <w:t>рименяются к</w:t>
      </w:r>
      <w:r w:rsidRPr="009E0E5F">
        <w:rPr>
          <w:rFonts w:ascii="Times New Roman" w:eastAsia="Arial Unicode MS" w:hAnsi="Times New Roman"/>
          <w:sz w:val="28"/>
          <w:szCs w:val="28"/>
          <w:lang w:eastAsia="zh-CN"/>
        </w:rPr>
        <w:t xml:space="preserve"> правоотношения</w:t>
      </w:r>
      <w:r w:rsidR="009C3B9F" w:rsidRPr="009E0E5F">
        <w:rPr>
          <w:rFonts w:ascii="Times New Roman" w:eastAsia="Arial Unicode MS" w:hAnsi="Times New Roman"/>
          <w:sz w:val="28"/>
          <w:szCs w:val="28"/>
          <w:lang w:eastAsia="zh-CN"/>
        </w:rPr>
        <w:t>м</w:t>
      </w:r>
      <w:r w:rsidRPr="009E0E5F">
        <w:rPr>
          <w:rFonts w:ascii="Times New Roman" w:eastAsia="Arial Unicode MS" w:hAnsi="Times New Roman"/>
          <w:sz w:val="28"/>
          <w:szCs w:val="28"/>
          <w:lang w:eastAsia="zh-CN"/>
        </w:rPr>
        <w:t>, возникши</w:t>
      </w:r>
      <w:r w:rsidR="009C3B9F" w:rsidRPr="009E0E5F">
        <w:rPr>
          <w:rFonts w:ascii="Times New Roman" w:eastAsia="Arial Unicode MS" w:hAnsi="Times New Roman"/>
          <w:sz w:val="28"/>
          <w:szCs w:val="28"/>
          <w:lang w:eastAsia="zh-CN"/>
        </w:rPr>
        <w:t>м</w:t>
      </w:r>
      <w:r w:rsidRPr="009E0E5F">
        <w:rPr>
          <w:rFonts w:ascii="Times New Roman" w:eastAsia="Arial Unicode MS" w:hAnsi="Times New Roman"/>
          <w:sz w:val="28"/>
          <w:szCs w:val="28"/>
          <w:lang w:eastAsia="zh-CN"/>
        </w:rPr>
        <w:t xml:space="preserve"> </w:t>
      </w:r>
      <w:r w:rsidR="002F4EDB" w:rsidRPr="009E0E5F">
        <w:rPr>
          <w:rFonts w:ascii="Times New Roman" w:eastAsia="Arial Unicode MS" w:hAnsi="Times New Roman"/>
          <w:sz w:val="28"/>
          <w:szCs w:val="28"/>
          <w:lang w:eastAsia="zh-CN"/>
        </w:rPr>
        <w:t xml:space="preserve">с </w:t>
      </w:r>
      <w:r w:rsidRPr="009E0E5F">
        <w:rPr>
          <w:rFonts w:ascii="Times New Roman" w:eastAsia="Arial Unicode MS" w:hAnsi="Times New Roman"/>
          <w:sz w:val="28"/>
          <w:szCs w:val="28"/>
          <w:lang w:eastAsia="zh-CN"/>
        </w:rPr>
        <w:t>01.0</w:t>
      </w:r>
      <w:r w:rsidR="00F94391" w:rsidRPr="009E0E5F">
        <w:rPr>
          <w:rFonts w:ascii="Times New Roman" w:eastAsia="Arial Unicode MS" w:hAnsi="Times New Roman"/>
          <w:sz w:val="28"/>
          <w:szCs w:val="28"/>
          <w:lang w:eastAsia="zh-CN"/>
        </w:rPr>
        <w:t>1</w:t>
      </w:r>
      <w:r w:rsidRPr="009E0E5F">
        <w:rPr>
          <w:rFonts w:ascii="Times New Roman" w:eastAsia="Arial Unicode MS" w:hAnsi="Times New Roman"/>
          <w:sz w:val="28"/>
          <w:szCs w:val="28"/>
          <w:lang w:eastAsia="zh-CN"/>
        </w:rPr>
        <w:t xml:space="preserve">.2021 года. </w:t>
      </w:r>
    </w:p>
    <w:p w:rsidR="00E957BB" w:rsidRPr="009E0E5F" w:rsidRDefault="00E957BB" w:rsidP="00E5554F">
      <w:pPr>
        <w:pStyle w:val="af"/>
        <w:numPr>
          <w:ilvl w:val="0"/>
          <w:numId w:val="16"/>
        </w:numPr>
        <w:ind w:left="0" w:firstLine="556"/>
        <w:rPr>
          <w:rFonts w:ascii="Times New Roman" w:eastAsia="Arial Unicode MS" w:hAnsi="Times New Roman"/>
          <w:sz w:val="28"/>
          <w:szCs w:val="28"/>
          <w:lang w:eastAsia="zh-CN"/>
        </w:rPr>
      </w:pPr>
      <w:proofErr w:type="gramStart"/>
      <w:r w:rsidRPr="009E0E5F">
        <w:rPr>
          <w:rFonts w:ascii="Times New Roman" w:eastAsia="Arial Unicode MS" w:hAnsi="Times New Roman"/>
          <w:sz w:val="28"/>
          <w:szCs w:val="28"/>
          <w:lang w:eastAsia="zh-CN"/>
        </w:rPr>
        <w:t xml:space="preserve">Установить, что </w:t>
      </w:r>
      <w:r w:rsidR="00F6630E" w:rsidRPr="009E0E5F">
        <w:rPr>
          <w:rFonts w:ascii="Times New Roman" w:eastAsia="Arial Unicode MS" w:hAnsi="Times New Roman"/>
          <w:sz w:val="28"/>
          <w:szCs w:val="28"/>
          <w:lang w:eastAsia="zh-CN"/>
        </w:rPr>
        <w:t>изменения, указанные в абзацах 4, 5</w:t>
      </w:r>
      <w:r w:rsidR="0012564A" w:rsidRPr="009E0E5F">
        <w:rPr>
          <w:rFonts w:ascii="Times New Roman" w:eastAsia="Arial Unicode MS" w:hAnsi="Times New Roman"/>
          <w:sz w:val="28"/>
          <w:szCs w:val="28"/>
          <w:lang w:eastAsia="zh-CN"/>
        </w:rPr>
        <w:t>,</w:t>
      </w:r>
      <w:r w:rsidR="00043C21" w:rsidRPr="009E0E5F">
        <w:rPr>
          <w:rFonts w:ascii="Times New Roman" w:eastAsia="Arial Unicode MS" w:hAnsi="Times New Roman"/>
          <w:sz w:val="28"/>
          <w:szCs w:val="28"/>
          <w:lang w:eastAsia="zh-CN"/>
        </w:rPr>
        <w:t xml:space="preserve"> 6,</w:t>
      </w:r>
      <w:r w:rsidR="0012564A" w:rsidRPr="009E0E5F">
        <w:rPr>
          <w:rFonts w:ascii="Times New Roman" w:eastAsia="Arial Unicode MS" w:hAnsi="Times New Roman"/>
          <w:sz w:val="28"/>
          <w:szCs w:val="28"/>
          <w:lang w:eastAsia="zh-CN"/>
        </w:rPr>
        <w:t xml:space="preserve"> </w:t>
      </w:r>
      <w:r w:rsidR="00755CF2" w:rsidRPr="009E0E5F">
        <w:rPr>
          <w:rFonts w:ascii="Times New Roman" w:eastAsia="Arial Unicode MS" w:hAnsi="Times New Roman"/>
          <w:sz w:val="28"/>
          <w:szCs w:val="28"/>
          <w:lang w:eastAsia="zh-CN"/>
        </w:rPr>
        <w:t>7</w:t>
      </w:r>
      <w:r w:rsidR="00F6630E" w:rsidRPr="009E0E5F">
        <w:rPr>
          <w:rFonts w:ascii="Times New Roman" w:eastAsia="Arial Unicode MS" w:hAnsi="Times New Roman"/>
          <w:sz w:val="28"/>
          <w:szCs w:val="28"/>
          <w:lang w:eastAsia="zh-CN"/>
        </w:rPr>
        <w:t xml:space="preserve"> подпункта 1.1.</w:t>
      </w:r>
      <w:r w:rsidR="003958E3" w:rsidRPr="009E0E5F">
        <w:rPr>
          <w:rFonts w:ascii="Times New Roman" w:eastAsia="Arial Unicode MS" w:hAnsi="Times New Roman"/>
          <w:sz w:val="28"/>
          <w:szCs w:val="28"/>
          <w:lang w:eastAsia="zh-CN"/>
        </w:rPr>
        <w:t xml:space="preserve">, </w:t>
      </w:r>
      <w:r w:rsidR="00C17563" w:rsidRPr="009E0E5F">
        <w:rPr>
          <w:rFonts w:ascii="Times New Roman" w:eastAsia="Arial Unicode MS" w:hAnsi="Times New Roman"/>
          <w:sz w:val="28"/>
          <w:szCs w:val="28"/>
          <w:lang w:eastAsia="zh-CN"/>
        </w:rPr>
        <w:t>в подпункте</w:t>
      </w:r>
      <w:r w:rsidR="002F5666" w:rsidRPr="009E0E5F">
        <w:rPr>
          <w:rFonts w:ascii="Times New Roman" w:eastAsia="Arial Unicode MS" w:hAnsi="Times New Roman"/>
          <w:sz w:val="28"/>
          <w:szCs w:val="28"/>
          <w:lang w:eastAsia="zh-CN"/>
        </w:rPr>
        <w:t xml:space="preserve"> </w:t>
      </w:r>
      <w:r w:rsidR="003958E3" w:rsidRPr="009E0E5F">
        <w:rPr>
          <w:rFonts w:ascii="Times New Roman" w:eastAsia="Arial Unicode MS" w:hAnsi="Times New Roman"/>
          <w:sz w:val="28"/>
          <w:szCs w:val="28"/>
          <w:lang w:eastAsia="zh-CN"/>
        </w:rPr>
        <w:t>1.6.</w:t>
      </w:r>
      <w:r w:rsidR="00F6630E" w:rsidRPr="009E0E5F">
        <w:rPr>
          <w:rFonts w:ascii="Times New Roman" w:eastAsia="Arial Unicode MS" w:hAnsi="Times New Roman"/>
          <w:sz w:val="28"/>
          <w:szCs w:val="28"/>
          <w:lang w:eastAsia="zh-CN"/>
        </w:rPr>
        <w:t xml:space="preserve"> пункта 1 настоящего решения, </w:t>
      </w:r>
      <w:r w:rsidR="00CB6D1E" w:rsidRPr="009E0E5F">
        <w:rPr>
          <w:rFonts w:ascii="Times New Roman" w:eastAsia="Arial Unicode MS" w:hAnsi="Times New Roman"/>
          <w:sz w:val="28"/>
          <w:szCs w:val="28"/>
          <w:lang w:eastAsia="zh-CN"/>
        </w:rPr>
        <w:t xml:space="preserve">применяются </w:t>
      </w:r>
      <w:r w:rsidR="0012564A" w:rsidRPr="009E0E5F">
        <w:rPr>
          <w:rFonts w:ascii="Times New Roman" w:eastAsia="Arial Unicode MS" w:hAnsi="Times New Roman"/>
          <w:sz w:val="28"/>
          <w:szCs w:val="28"/>
          <w:lang w:eastAsia="zh-CN"/>
        </w:rPr>
        <w:t xml:space="preserve">к правоотношениям, возникающим </w:t>
      </w:r>
      <w:r w:rsidR="00CB6D1E" w:rsidRPr="009E0E5F">
        <w:rPr>
          <w:rFonts w:ascii="Times New Roman" w:eastAsia="Arial Unicode MS" w:hAnsi="Times New Roman"/>
          <w:sz w:val="28"/>
          <w:szCs w:val="28"/>
          <w:lang w:eastAsia="zh-CN"/>
        </w:rPr>
        <w:t>при составлении и исполнении бюджета муниципального образования «</w:t>
      </w:r>
      <w:r w:rsidR="007B0F6D" w:rsidRPr="009E0E5F">
        <w:rPr>
          <w:rFonts w:ascii="Times New Roman" w:eastAsia="Arial Unicode MS" w:hAnsi="Times New Roman"/>
          <w:sz w:val="28"/>
          <w:szCs w:val="28"/>
          <w:lang w:eastAsia="zh-CN"/>
        </w:rPr>
        <w:t>Город Чистополь</w:t>
      </w:r>
      <w:r w:rsidR="00CB6D1E" w:rsidRPr="009E0E5F">
        <w:rPr>
          <w:rFonts w:ascii="Times New Roman" w:eastAsia="Arial Unicode MS" w:hAnsi="Times New Roman"/>
          <w:sz w:val="28"/>
          <w:szCs w:val="28"/>
          <w:lang w:eastAsia="zh-CN"/>
        </w:rPr>
        <w:t xml:space="preserve">» </w:t>
      </w:r>
      <w:r w:rsidR="007B0F6D" w:rsidRPr="009E0E5F">
        <w:rPr>
          <w:rFonts w:ascii="Times New Roman" w:eastAsia="Arial Unicode MS" w:hAnsi="Times New Roman"/>
          <w:sz w:val="28"/>
          <w:szCs w:val="28"/>
          <w:lang w:eastAsia="zh-CN"/>
        </w:rPr>
        <w:t xml:space="preserve">Чистопольского муниципального района </w:t>
      </w:r>
      <w:r w:rsidR="00CB6D1E" w:rsidRPr="009E0E5F">
        <w:rPr>
          <w:rFonts w:ascii="Times New Roman" w:eastAsia="Arial Unicode MS" w:hAnsi="Times New Roman"/>
          <w:sz w:val="28"/>
          <w:szCs w:val="28"/>
          <w:lang w:eastAsia="zh-CN"/>
        </w:rPr>
        <w:t>Республики Татарстан, начиная с бюджета на 2022 год и на плановый период 2023 и 2024 годов.</w:t>
      </w:r>
      <w:r w:rsidRPr="009E0E5F">
        <w:rPr>
          <w:rFonts w:ascii="Times New Roman" w:eastAsia="Arial Unicode MS" w:hAnsi="Times New Roman"/>
          <w:sz w:val="28"/>
          <w:szCs w:val="28"/>
          <w:lang w:eastAsia="zh-CN"/>
        </w:rPr>
        <w:t xml:space="preserve"> </w:t>
      </w:r>
      <w:proofErr w:type="gramEnd"/>
    </w:p>
    <w:p w:rsidR="006748BF" w:rsidRPr="009E0E5F" w:rsidRDefault="006748BF" w:rsidP="00E5554F">
      <w:pPr>
        <w:pStyle w:val="af"/>
        <w:numPr>
          <w:ilvl w:val="0"/>
          <w:numId w:val="16"/>
        </w:numPr>
        <w:ind w:left="0" w:firstLine="556"/>
        <w:rPr>
          <w:rFonts w:ascii="Times New Roman" w:eastAsia="Arial Unicode MS" w:hAnsi="Times New Roman"/>
          <w:sz w:val="28"/>
          <w:szCs w:val="28"/>
          <w:lang w:eastAsia="zh-CN"/>
        </w:rPr>
      </w:pPr>
      <w:r w:rsidRPr="009E0E5F">
        <w:rPr>
          <w:rFonts w:ascii="Times New Roman" w:eastAsia="Arial Unicode MS" w:hAnsi="Times New Roman"/>
          <w:sz w:val="28"/>
          <w:szCs w:val="28"/>
          <w:lang w:eastAsia="zh-CN"/>
        </w:rPr>
        <w:t xml:space="preserve">Установить, что </w:t>
      </w:r>
      <w:r w:rsidR="002D49BB" w:rsidRPr="009E0E5F">
        <w:rPr>
          <w:rFonts w:ascii="Times New Roman" w:eastAsia="Arial Unicode MS" w:hAnsi="Times New Roman"/>
          <w:sz w:val="28"/>
          <w:szCs w:val="28"/>
          <w:lang w:eastAsia="zh-CN"/>
        </w:rPr>
        <w:t>изменения, указанные в абзацах 2, 3</w:t>
      </w:r>
      <w:r w:rsidR="009C3B9F" w:rsidRPr="009E0E5F">
        <w:rPr>
          <w:rFonts w:ascii="Times New Roman" w:eastAsia="Arial Unicode MS" w:hAnsi="Times New Roman"/>
          <w:sz w:val="28"/>
          <w:szCs w:val="28"/>
          <w:lang w:eastAsia="zh-CN"/>
        </w:rPr>
        <w:t xml:space="preserve"> </w:t>
      </w:r>
      <w:r w:rsidR="002D49BB" w:rsidRPr="009E0E5F">
        <w:rPr>
          <w:rFonts w:ascii="Times New Roman" w:eastAsia="Arial Unicode MS" w:hAnsi="Times New Roman"/>
          <w:sz w:val="28"/>
          <w:szCs w:val="28"/>
          <w:lang w:eastAsia="zh-CN"/>
        </w:rPr>
        <w:t>подпункта 1.1.</w:t>
      </w:r>
      <w:r w:rsidR="00422648" w:rsidRPr="009E0E5F">
        <w:rPr>
          <w:rFonts w:ascii="Times New Roman" w:eastAsia="Arial Unicode MS" w:hAnsi="Times New Roman"/>
          <w:sz w:val="28"/>
          <w:szCs w:val="28"/>
          <w:lang w:eastAsia="zh-CN"/>
        </w:rPr>
        <w:t xml:space="preserve">, </w:t>
      </w:r>
      <w:r w:rsidR="00C17563" w:rsidRPr="009E0E5F">
        <w:rPr>
          <w:rFonts w:ascii="Times New Roman" w:eastAsia="Arial Unicode MS" w:hAnsi="Times New Roman"/>
          <w:sz w:val="28"/>
          <w:szCs w:val="28"/>
          <w:lang w:eastAsia="zh-CN"/>
        </w:rPr>
        <w:t xml:space="preserve">в </w:t>
      </w:r>
      <w:r w:rsidR="00422648" w:rsidRPr="009E0E5F">
        <w:rPr>
          <w:rFonts w:ascii="Times New Roman" w:eastAsia="Arial Unicode MS" w:hAnsi="Times New Roman"/>
          <w:sz w:val="28"/>
          <w:szCs w:val="28"/>
          <w:lang w:eastAsia="zh-CN"/>
        </w:rPr>
        <w:t>подпункт</w:t>
      </w:r>
      <w:r w:rsidR="00C17563" w:rsidRPr="009E0E5F">
        <w:rPr>
          <w:rFonts w:ascii="Times New Roman" w:eastAsia="Arial Unicode MS" w:hAnsi="Times New Roman"/>
          <w:sz w:val="28"/>
          <w:szCs w:val="28"/>
          <w:lang w:eastAsia="zh-CN"/>
        </w:rPr>
        <w:t>ах</w:t>
      </w:r>
      <w:r w:rsidR="00422648" w:rsidRPr="009E0E5F">
        <w:rPr>
          <w:rFonts w:ascii="Times New Roman" w:eastAsia="Arial Unicode MS" w:hAnsi="Times New Roman"/>
          <w:sz w:val="28"/>
          <w:szCs w:val="28"/>
          <w:lang w:eastAsia="zh-CN"/>
        </w:rPr>
        <w:t xml:space="preserve"> 1.3.</w:t>
      </w:r>
      <w:r w:rsidR="00130C88" w:rsidRPr="009E0E5F">
        <w:rPr>
          <w:rFonts w:ascii="Times New Roman" w:eastAsia="Arial Unicode MS" w:hAnsi="Times New Roman"/>
          <w:sz w:val="28"/>
          <w:szCs w:val="28"/>
          <w:lang w:eastAsia="zh-CN"/>
        </w:rPr>
        <w:t xml:space="preserve">, </w:t>
      </w:r>
      <w:r w:rsidR="002B24C8" w:rsidRPr="009E0E5F">
        <w:rPr>
          <w:rFonts w:ascii="Times New Roman" w:eastAsia="Arial Unicode MS" w:hAnsi="Times New Roman"/>
          <w:sz w:val="28"/>
          <w:szCs w:val="28"/>
          <w:lang w:eastAsia="zh-CN"/>
        </w:rPr>
        <w:t>1.</w:t>
      </w:r>
      <w:r w:rsidR="002B444E" w:rsidRPr="009E0E5F">
        <w:rPr>
          <w:rFonts w:ascii="Times New Roman" w:eastAsia="Arial Unicode MS" w:hAnsi="Times New Roman"/>
          <w:sz w:val="28"/>
          <w:szCs w:val="28"/>
          <w:lang w:eastAsia="zh-CN"/>
        </w:rPr>
        <w:t>1</w:t>
      </w:r>
      <w:r w:rsidR="00347C72" w:rsidRPr="009E0E5F">
        <w:rPr>
          <w:rFonts w:ascii="Times New Roman" w:eastAsia="Arial Unicode MS" w:hAnsi="Times New Roman"/>
          <w:sz w:val="28"/>
          <w:szCs w:val="28"/>
          <w:lang w:eastAsia="zh-CN"/>
        </w:rPr>
        <w:t>1</w:t>
      </w:r>
      <w:r w:rsidR="00130C88" w:rsidRPr="009E0E5F">
        <w:rPr>
          <w:rFonts w:ascii="Times New Roman" w:eastAsia="Arial Unicode MS" w:hAnsi="Times New Roman"/>
          <w:sz w:val="28"/>
          <w:szCs w:val="28"/>
          <w:lang w:eastAsia="zh-CN"/>
        </w:rPr>
        <w:t>.</w:t>
      </w:r>
      <w:r w:rsidR="00422648" w:rsidRPr="009E0E5F">
        <w:rPr>
          <w:rFonts w:ascii="Times New Roman" w:eastAsia="Arial Unicode MS" w:hAnsi="Times New Roman"/>
          <w:sz w:val="28"/>
          <w:szCs w:val="28"/>
          <w:lang w:eastAsia="zh-CN"/>
        </w:rPr>
        <w:t xml:space="preserve"> </w:t>
      </w:r>
      <w:r w:rsidR="002D49BB" w:rsidRPr="009E0E5F">
        <w:rPr>
          <w:rFonts w:ascii="Times New Roman" w:eastAsia="Arial Unicode MS" w:hAnsi="Times New Roman"/>
          <w:sz w:val="28"/>
          <w:szCs w:val="28"/>
          <w:lang w:eastAsia="zh-CN"/>
        </w:rPr>
        <w:t xml:space="preserve">пункта 1 настоящего решения,  </w:t>
      </w:r>
      <w:r w:rsidR="009C3B9F" w:rsidRPr="009E0E5F">
        <w:rPr>
          <w:rFonts w:ascii="Times New Roman" w:eastAsia="Arial Unicode MS" w:hAnsi="Times New Roman"/>
          <w:sz w:val="28"/>
          <w:szCs w:val="28"/>
          <w:lang w:eastAsia="zh-CN"/>
        </w:rPr>
        <w:t>применяются к</w:t>
      </w:r>
      <w:r w:rsidRPr="009E0E5F">
        <w:rPr>
          <w:rFonts w:ascii="Times New Roman" w:eastAsia="Arial Unicode MS" w:hAnsi="Times New Roman"/>
          <w:sz w:val="28"/>
          <w:szCs w:val="28"/>
          <w:lang w:eastAsia="zh-CN"/>
        </w:rPr>
        <w:t xml:space="preserve"> правоотношения</w:t>
      </w:r>
      <w:r w:rsidR="009C3B9F" w:rsidRPr="009E0E5F">
        <w:rPr>
          <w:rFonts w:ascii="Times New Roman" w:eastAsia="Arial Unicode MS" w:hAnsi="Times New Roman"/>
          <w:sz w:val="28"/>
          <w:szCs w:val="28"/>
          <w:lang w:eastAsia="zh-CN"/>
        </w:rPr>
        <w:t>м</w:t>
      </w:r>
      <w:r w:rsidRPr="009E0E5F">
        <w:rPr>
          <w:rFonts w:ascii="Times New Roman" w:eastAsia="Arial Unicode MS" w:hAnsi="Times New Roman"/>
          <w:sz w:val="28"/>
          <w:szCs w:val="28"/>
          <w:lang w:eastAsia="zh-CN"/>
        </w:rPr>
        <w:t>, возникши</w:t>
      </w:r>
      <w:r w:rsidR="00C94F7C" w:rsidRPr="009E0E5F">
        <w:rPr>
          <w:rFonts w:ascii="Times New Roman" w:eastAsia="Arial Unicode MS" w:hAnsi="Times New Roman"/>
          <w:sz w:val="28"/>
          <w:szCs w:val="28"/>
          <w:lang w:eastAsia="zh-CN"/>
        </w:rPr>
        <w:t>м</w:t>
      </w:r>
      <w:r w:rsidRPr="009E0E5F">
        <w:rPr>
          <w:rFonts w:ascii="Times New Roman" w:eastAsia="Arial Unicode MS" w:hAnsi="Times New Roman"/>
          <w:sz w:val="28"/>
          <w:szCs w:val="28"/>
          <w:lang w:eastAsia="zh-CN"/>
        </w:rPr>
        <w:t xml:space="preserve"> с 01.07.2021 года</w:t>
      </w:r>
      <w:r w:rsidR="009C3B9F" w:rsidRPr="009E0E5F">
        <w:rPr>
          <w:rFonts w:ascii="Times New Roman" w:eastAsia="Arial Unicode MS" w:hAnsi="Times New Roman"/>
          <w:sz w:val="28"/>
          <w:szCs w:val="28"/>
          <w:lang w:eastAsia="zh-CN"/>
        </w:rPr>
        <w:t>.</w:t>
      </w:r>
    </w:p>
    <w:p w:rsidR="002E3557" w:rsidRPr="009E0E5F" w:rsidRDefault="00DA277C" w:rsidP="002E3557">
      <w:pPr>
        <w:pStyle w:val="af"/>
        <w:numPr>
          <w:ilvl w:val="0"/>
          <w:numId w:val="16"/>
        </w:numPr>
        <w:ind w:left="0" w:firstLine="556"/>
        <w:rPr>
          <w:rFonts w:ascii="Times New Roman" w:eastAsia="Arial Unicode MS" w:hAnsi="Times New Roman"/>
          <w:sz w:val="28"/>
          <w:szCs w:val="28"/>
          <w:lang w:eastAsia="zh-CN"/>
        </w:rPr>
      </w:pPr>
      <w:proofErr w:type="gramStart"/>
      <w:r w:rsidRPr="009E0E5F">
        <w:rPr>
          <w:rFonts w:ascii="Times New Roman" w:eastAsia="Arial Unicode MS" w:hAnsi="Times New Roman"/>
          <w:sz w:val="28"/>
          <w:szCs w:val="28"/>
          <w:lang w:eastAsia="zh-CN"/>
        </w:rPr>
        <w:t>Установить, что действие  пунктов 6-12 статьи 19</w:t>
      </w:r>
      <w:r w:rsidR="00F563F8" w:rsidRPr="009E0E5F">
        <w:rPr>
          <w:rFonts w:ascii="Times New Roman" w:eastAsia="Arial Unicode MS" w:hAnsi="Times New Roman"/>
          <w:sz w:val="28"/>
          <w:szCs w:val="28"/>
          <w:lang w:eastAsia="zh-CN"/>
        </w:rPr>
        <w:t xml:space="preserve">, </w:t>
      </w:r>
      <w:r w:rsidR="00434450" w:rsidRPr="009E0E5F">
        <w:rPr>
          <w:rFonts w:ascii="Times New Roman" w:eastAsia="Arial Unicode MS" w:hAnsi="Times New Roman"/>
          <w:sz w:val="28"/>
          <w:szCs w:val="28"/>
          <w:lang w:eastAsia="zh-CN"/>
        </w:rPr>
        <w:t xml:space="preserve">пункта 4 статьи 22, </w:t>
      </w:r>
      <w:r w:rsidR="009C5740" w:rsidRPr="009E0E5F">
        <w:rPr>
          <w:rFonts w:ascii="Times New Roman" w:eastAsia="Arial Unicode MS" w:hAnsi="Times New Roman"/>
          <w:sz w:val="28"/>
          <w:szCs w:val="28"/>
          <w:lang w:eastAsia="zh-CN"/>
        </w:rPr>
        <w:t xml:space="preserve">абзаца 15 пункта 3 статьи 38 </w:t>
      </w:r>
      <w:r w:rsidR="00390AAD" w:rsidRPr="009E0E5F">
        <w:rPr>
          <w:rFonts w:ascii="Times New Roman" w:eastAsia="Arial Unicode MS" w:hAnsi="Times New Roman"/>
          <w:sz w:val="28"/>
          <w:szCs w:val="28"/>
          <w:lang w:eastAsia="zh-CN"/>
        </w:rPr>
        <w:t xml:space="preserve"> (</w:t>
      </w:r>
      <w:r w:rsidR="00390AAD" w:rsidRPr="009E0E5F">
        <w:rPr>
          <w:rFonts w:ascii="Times New Roman" w:eastAsia="Arial Unicode MS" w:hAnsi="Times New Roman"/>
          <w:sz w:val="28"/>
          <w:szCs w:val="28"/>
        </w:rPr>
        <w:t xml:space="preserve">в части уменьшения бюджетных ассигнований, предусмотренных на обслуживание муниципального долга) </w:t>
      </w:r>
      <w:r w:rsidRPr="009E0E5F">
        <w:rPr>
          <w:rFonts w:ascii="Times New Roman" w:eastAsia="Arial Unicode MS" w:hAnsi="Times New Roman"/>
          <w:sz w:val="28"/>
          <w:szCs w:val="28"/>
          <w:lang w:eastAsia="zh-CN"/>
        </w:rPr>
        <w:t>Положения о бюджетном процессе в муниципальном образовании «Город Чистополь» Чистопольского муниципального района Республики Татарстан, утвержденного решением Чистопольского городского Совета от 11.02.2020 года №45/2 «Об утверждении Положения о бюджетном процессе в муниципальном образовании</w:t>
      </w:r>
      <w:proofErr w:type="gramEnd"/>
      <w:r w:rsidRPr="009E0E5F">
        <w:rPr>
          <w:rFonts w:ascii="Times New Roman" w:eastAsia="Arial Unicode MS" w:hAnsi="Times New Roman"/>
          <w:sz w:val="28"/>
          <w:szCs w:val="28"/>
          <w:lang w:eastAsia="zh-CN"/>
        </w:rPr>
        <w:t xml:space="preserve"> «Город Чистополь» Чистопольского муниципального района Республики Татарстан» </w:t>
      </w:r>
      <w:r w:rsidR="00F60385" w:rsidRPr="009E0E5F">
        <w:rPr>
          <w:rFonts w:ascii="Times New Roman" w:eastAsia="Arial Unicode MS" w:hAnsi="Times New Roman"/>
          <w:sz w:val="28"/>
          <w:szCs w:val="28"/>
          <w:lang w:eastAsia="zh-CN"/>
        </w:rPr>
        <w:t xml:space="preserve"> </w:t>
      </w:r>
      <w:r w:rsidRPr="009E0E5F">
        <w:rPr>
          <w:rFonts w:ascii="Times New Roman" w:eastAsia="Arial Unicode MS" w:hAnsi="Times New Roman"/>
          <w:sz w:val="28"/>
          <w:szCs w:val="28"/>
          <w:lang w:eastAsia="zh-CN"/>
        </w:rPr>
        <w:t xml:space="preserve">приостановлено </w:t>
      </w:r>
      <w:r w:rsidR="003E6D91" w:rsidRPr="009E0E5F">
        <w:rPr>
          <w:rFonts w:ascii="Times New Roman" w:eastAsia="Arial Unicode MS" w:hAnsi="Times New Roman"/>
          <w:sz w:val="28"/>
          <w:szCs w:val="28"/>
          <w:lang w:eastAsia="zh-CN"/>
        </w:rPr>
        <w:t xml:space="preserve">с 01.01.2021 года </w:t>
      </w:r>
      <w:r w:rsidRPr="009E0E5F">
        <w:rPr>
          <w:rFonts w:ascii="Times New Roman" w:eastAsia="Arial Unicode MS" w:hAnsi="Times New Roman"/>
          <w:sz w:val="28"/>
          <w:szCs w:val="28"/>
          <w:lang w:eastAsia="zh-CN"/>
        </w:rPr>
        <w:t>до 01.01.2022 года.</w:t>
      </w:r>
      <w:r w:rsidR="002E3557" w:rsidRPr="009E0E5F">
        <w:rPr>
          <w:rFonts w:ascii="Times New Roman" w:eastAsia="Arial Unicode MS" w:hAnsi="Times New Roman"/>
          <w:sz w:val="28"/>
          <w:szCs w:val="28"/>
          <w:lang w:eastAsia="zh-CN"/>
        </w:rPr>
        <w:t xml:space="preserve"> </w:t>
      </w:r>
    </w:p>
    <w:p w:rsidR="006333C7" w:rsidRPr="009E0E5F" w:rsidRDefault="006333C7" w:rsidP="002E3557">
      <w:pPr>
        <w:pStyle w:val="af"/>
        <w:numPr>
          <w:ilvl w:val="0"/>
          <w:numId w:val="16"/>
        </w:numPr>
        <w:ind w:left="0" w:firstLine="556"/>
        <w:rPr>
          <w:rFonts w:ascii="Times New Roman" w:eastAsia="Arial Unicode MS" w:hAnsi="Times New Roman"/>
          <w:sz w:val="28"/>
          <w:szCs w:val="28"/>
          <w:lang w:eastAsia="zh-CN"/>
        </w:rPr>
      </w:pPr>
      <w:r w:rsidRPr="009E0E5F">
        <w:rPr>
          <w:rFonts w:ascii="Times New Roman" w:eastAsia="Arial Unicode MS" w:hAnsi="Times New Roman"/>
          <w:sz w:val="28"/>
          <w:szCs w:val="28"/>
          <w:lang w:eastAsia="zh-CN"/>
        </w:rPr>
        <w:t xml:space="preserve">Установить, что абзац 1 пункта 9 статьи 5.1. Положения о бюджетном процессе в муниципальном образовании «Город Чистополь» Чистопольского муниципального района Республики Татарстан в редакции настоящего решения применяется к правоотношениям, возникшим с 01.01.2021 года. </w:t>
      </w:r>
    </w:p>
    <w:p w:rsidR="000E5D57" w:rsidRPr="009E0E5F" w:rsidRDefault="002E3557" w:rsidP="000E5D57">
      <w:pPr>
        <w:pStyle w:val="af"/>
        <w:numPr>
          <w:ilvl w:val="0"/>
          <w:numId w:val="16"/>
        </w:numPr>
        <w:ind w:left="0" w:firstLine="556"/>
        <w:rPr>
          <w:rFonts w:ascii="Times New Roman" w:eastAsia="Arial Unicode MS" w:hAnsi="Times New Roman"/>
          <w:sz w:val="28"/>
          <w:szCs w:val="28"/>
          <w:lang w:eastAsia="zh-CN"/>
        </w:rPr>
      </w:pPr>
      <w:proofErr w:type="gramStart"/>
      <w:r w:rsidRPr="009E0E5F">
        <w:rPr>
          <w:rFonts w:ascii="Times New Roman" w:eastAsia="Arial Unicode MS" w:hAnsi="Times New Roman"/>
          <w:sz w:val="28"/>
          <w:szCs w:val="28"/>
          <w:lang w:eastAsia="zh-CN"/>
        </w:rPr>
        <w:t xml:space="preserve">Установить, что действие статьи 32 Положения о бюджетном процессе в муниципальном образовании «Город Чистополь» Чистопольского муниципального района Республики Татарстан, утвержденного решением Чистопольского городского Совета от 11.02.2020 года №45/2 «Об утверждении Положения о бюджетном процессе в муниципальном образовании «Город Чистополь» Чистопольского муниципального района Республики Татарстан» с внесенными настоящим решением изменениями приостановлено с 01.07.2021 года до 01.01.2022  года. </w:t>
      </w:r>
      <w:proofErr w:type="gramEnd"/>
    </w:p>
    <w:p w:rsidR="00E12C6E" w:rsidRPr="009E0E5F" w:rsidRDefault="000E5D57" w:rsidP="00E12C6E">
      <w:pPr>
        <w:pStyle w:val="af"/>
        <w:numPr>
          <w:ilvl w:val="0"/>
          <w:numId w:val="16"/>
        </w:numPr>
        <w:ind w:left="0" w:firstLine="556"/>
        <w:rPr>
          <w:rFonts w:ascii="Times New Roman" w:eastAsia="Arial Unicode MS" w:hAnsi="Times New Roman"/>
          <w:sz w:val="28"/>
          <w:szCs w:val="28"/>
          <w:lang w:eastAsia="zh-CN"/>
        </w:rPr>
      </w:pPr>
      <w:proofErr w:type="gramStart"/>
      <w:r w:rsidRPr="009E0E5F">
        <w:rPr>
          <w:rFonts w:ascii="Times New Roman" w:eastAsia="Arial Unicode MS" w:hAnsi="Times New Roman"/>
          <w:sz w:val="28"/>
          <w:szCs w:val="28"/>
        </w:rPr>
        <w:t xml:space="preserve">Установить, что </w:t>
      </w:r>
      <w:r w:rsidR="004D021E" w:rsidRPr="009E0E5F">
        <w:rPr>
          <w:rFonts w:ascii="Times New Roman" w:eastAsia="Arial Unicode MS" w:hAnsi="Times New Roman"/>
          <w:sz w:val="28"/>
          <w:szCs w:val="28"/>
        </w:rPr>
        <w:t>положения абзаца 2 пункта 9 статьи 7</w:t>
      </w:r>
      <w:r w:rsidR="000F7682" w:rsidRPr="009E0E5F">
        <w:rPr>
          <w:rFonts w:ascii="Times New Roman" w:eastAsia="Arial Unicode MS" w:hAnsi="Times New Roman"/>
          <w:sz w:val="28"/>
          <w:szCs w:val="28"/>
        </w:rPr>
        <w:t xml:space="preserve">  (в части предоставления субсидий в случаях, предусмотренных решением о бюджете)</w:t>
      </w:r>
      <w:r w:rsidR="00D83E2E" w:rsidRPr="009E0E5F">
        <w:rPr>
          <w:rFonts w:ascii="Times New Roman" w:eastAsia="Arial Unicode MS" w:hAnsi="Times New Roman"/>
          <w:sz w:val="28"/>
          <w:szCs w:val="28"/>
        </w:rPr>
        <w:t xml:space="preserve">, </w:t>
      </w:r>
      <w:r w:rsidR="000F7682" w:rsidRPr="009E0E5F">
        <w:rPr>
          <w:rFonts w:ascii="Times New Roman" w:eastAsia="Arial Unicode MS" w:hAnsi="Times New Roman"/>
          <w:sz w:val="28"/>
          <w:szCs w:val="28"/>
        </w:rPr>
        <w:t>пункта 2 статьи 13</w:t>
      </w:r>
      <w:r w:rsidR="004D021E" w:rsidRPr="009E0E5F">
        <w:rPr>
          <w:rFonts w:ascii="Times New Roman" w:eastAsia="Arial Unicode MS" w:hAnsi="Times New Roman"/>
          <w:sz w:val="28"/>
          <w:szCs w:val="28"/>
        </w:rPr>
        <w:t xml:space="preserve"> </w:t>
      </w:r>
      <w:r w:rsidR="004D021E" w:rsidRPr="009E0E5F">
        <w:rPr>
          <w:rFonts w:ascii="Times New Roman" w:eastAsia="Arial Unicode MS" w:hAnsi="Times New Roman"/>
          <w:sz w:val="28"/>
          <w:szCs w:val="28"/>
          <w:lang w:eastAsia="zh-CN"/>
        </w:rPr>
        <w:t xml:space="preserve">Положения о бюджетном процессе в муниципальном образовании «Город Чистополь» Чистопольского муниципального района </w:t>
      </w:r>
      <w:r w:rsidR="004D021E" w:rsidRPr="009E0E5F">
        <w:rPr>
          <w:rFonts w:ascii="Times New Roman" w:eastAsia="Arial Unicode MS" w:hAnsi="Times New Roman"/>
          <w:sz w:val="28"/>
          <w:szCs w:val="28"/>
          <w:lang w:eastAsia="zh-CN"/>
        </w:rPr>
        <w:lastRenderedPageBreak/>
        <w:t>Республики Татарстан, утвержденного решением Чистопольского городского Совета от 11.02.2020 года №45/2 «Об утверждении Положения о бюджетном процессе в муниципальном образовании «Город Чистополь» Чистопольского муниципального</w:t>
      </w:r>
      <w:proofErr w:type="gramEnd"/>
      <w:r w:rsidR="004D021E" w:rsidRPr="009E0E5F">
        <w:rPr>
          <w:rFonts w:ascii="Times New Roman" w:eastAsia="Arial Unicode MS" w:hAnsi="Times New Roman"/>
          <w:sz w:val="28"/>
          <w:szCs w:val="28"/>
          <w:lang w:eastAsia="zh-CN"/>
        </w:rPr>
        <w:t xml:space="preserve"> </w:t>
      </w:r>
      <w:proofErr w:type="gramStart"/>
      <w:r w:rsidR="004D021E" w:rsidRPr="009E0E5F">
        <w:rPr>
          <w:rFonts w:ascii="Times New Roman" w:eastAsia="Arial Unicode MS" w:hAnsi="Times New Roman"/>
          <w:sz w:val="28"/>
          <w:szCs w:val="28"/>
          <w:lang w:eastAsia="zh-CN"/>
        </w:rPr>
        <w:t xml:space="preserve">района Республики Татарстан» </w:t>
      </w:r>
      <w:r w:rsidR="004D021E" w:rsidRPr="009E0E5F">
        <w:rPr>
          <w:rFonts w:ascii="Times New Roman" w:eastAsia="Arial Unicode MS" w:hAnsi="Times New Roman"/>
          <w:sz w:val="28"/>
          <w:szCs w:val="28"/>
        </w:rPr>
        <w:t xml:space="preserve">не распространяются на средства, предоставляемые из бюджета города в соответствии с решениями, предусмотренными </w:t>
      </w:r>
      <w:hyperlink r:id="rId27" w:history="1">
        <w:r w:rsidR="004D021E" w:rsidRPr="009E0E5F">
          <w:rPr>
            <w:rStyle w:val="a7"/>
            <w:rFonts w:ascii="Times New Roman" w:eastAsia="Arial Unicode MS" w:hAnsi="Times New Roman"/>
            <w:color w:val="auto"/>
            <w:sz w:val="28"/>
            <w:szCs w:val="28"/>
            <w:u w:val="none"/>
          </w:rPr>
          <w:t>частью 1 статьи 9 Федерального закона</w:t>
        </w:r>
      </w:hyperlink>
      <w:r w:rsidR="004D021E" w:rsidRPr="009E0E5F">
        <w:rPr>
          <w:rFonts w:ascii="Times New Roman" w:eastAsia="Arial Unicode MS" w:hAnsi="Times New Roman"/>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  до 01.01.2022 года.</w:t>
      </w:r>
      <w:proofErr w:type="gramEnd"/>
    </w:p>
    <w:p w:rsidR="00082A01" w:rsidRPr="009E0E5F" w:rsidRDefault="00082A01" w:rsidP="00082A01">
      <w:pPr>
        <w:pStyle w:val="af"/>
        <w:numPr>
          <w:ilvl w:val="0"/>
          <w:numId w:val="16"/>
        </w:numPr>
        <w:spacing w:before="100" w:beforeAutospacing="1" w:after="100" w:afterAutospacing="1"/>
        <w:ind w:left="0" w:firstLine="556"/>
        <w:rPr>
          <w:rFonts w:ascii="Times New Roman" w:eastAsia="Arial Unicode MS" w:hAnsi="Times New Roman"/>
          <w:sz w:val="28"/>
          <w:szCs w:val="28"/>
        </w:rPr>
      </w:pPr>
      <w:proofErr w:type="gramStart"/>
      <w:r w:rsidRPr="009E0E5F">
        <w:rPr>
          <w:rFonts w:ascii="Times New Roman" w:eastAsia="Arial Unicode MS" w:hAnsi="Times New Roman"/>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местной администрации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Pr="009E0E5F">
        <w:rPr>
          <w:rFonts w:ascii="Times New Roman" w:eastAsia="Arial Unicode MS" w:hAnsi="Times New Roman"/>
          <w:sz w:val="28"/>
          <w:szCs w:val="28"/>
        </w:rPr>
        <w:t>коронавирусной</w:t>
      </w:r>
      <w:proofErr w:type="spellEnd"/>
      <w:proofErr w:type="gramEnd"/>
      <w:r w:rsidRPr="009E0E5F">
        <w:rPr>
          <w:rFonts w:ascii="Times New Roman" w:eastAsia="Arial Unicode MS" w:hAnsi="Times New Roman"/>
          <w:sz w:val="28"/>
          <w:szCs w:val="28"/>
        </w:rPr>
        <w:t xml:space="preserve"> инфекции</w:t>
      </w:r>
      <w:r w:rsidR="00DE7A20" w:rsidRPr="009E0E5F">
        <w:rPr>
          <w:rFonts w:ascii="Times New Roman" w:eastAsia="Arial Unicode MS" w:hAnsi="Times New Roman"/>
          <w:sz w:val="28"/>
          <w:szCs w:val="28"/>
        </w:rPr>
        <w:t>.</w:t>
      </w:r>
    </w:p>
    <w:p w:rsidR="00094934" w:rsidRPr="009E0E5F" w:rsidRDefault="00ED7D2A" w:rsidP="00172162">
      <w:pPr>
        <w:pStyle w:val="af"/>
        <w:numPr>
          <w:ilvl w:val="0"/>
          <w:numId w:val="16"/>
        </w:numPr>
        <w:ind w:left="0" w:firstLine="556"/>
        <w:rPr>
          <w:rFonts w:ascii="Times New Roman" w:eastAsia="Arial Unicode MS" w:hAnsi="Times New Roman"/>
          <w:sz w:val="28"/>
          <w:szCs w:val="28"/>
          <w:lang w:eastAsia="zh-CN"/>
        </w:rPr>
      </w:pPr>
      <w:r w:rsidRPr="009E0E5F">
        <w:rPr>
          <w:rFonts w:ascii="Times New Roman" w:eastAsia="Arial Unicode MS" w:hAnsi="Times New Roman"/>
          <w:sz w:val="28"/>
          <w:szCs w:val="28"/>
          <w:lang w:eastAsia="zh-CN"/>
        </w:rPr>
        <w:t>Опубликовать настоящее решение в средствах массовой информации и (или) на «Официальном портале правовой информации Республики Татарстан» (</w:t>
      </w:r>
      <w:proofErr w:type="spellStart"/>
      <w:r w:rsidRPr="009E0E5F">
        <w:rPr>
          <w:rFonts w:ascii="Times New Roman" w:eastAsia="Arial Unicode MS" w:hAnsi="Times New Roman"/>
          <w:sz w:val="28"/>
          <w:szCs w:val="28"/>
          <w:lang w:val="en-US" w:eastAsia="zh-CN"/>
        </w:rPr>
        <w:t>pravo</w:t>
      </w:r>
      <w:proofErr w:type="spellEnd"/>
      <w:r w:rsidRPr="009E0E5F">
        <w:rPr>
          <w:rFonts w:ascii="Times New Roman" w:eastAsia="Arial Unicode MS" w:hAnsi="Times New Roman"/>
          <w:sz w:val="28"/>
          <w:szCs w:val="28"/>
          <w:lang w:eastAsia="zh-CN"/>
        </w:rPr>
        <w:t>/</w:t>
      </w:r>
      <w:proofErr w:type="spellStart"/>
      <w:r w:rsidRPr="009E0E5F">
        <w:rPr>
          <w:rFonts w:ascii="Times New Roman" w:eastAsia="Arial Unicode MS" w:hAnsi="Times New Roman"/>
          <w:sz w:val="28"/>
          <w:szCs w:val="28"/>
          <w:lang w:val="en-US" w:eastAsia="zh-CN"/>
        </w:rPr>
        <w:t>tatarstan</w:t>
      </w:r>
      <w:proofErr w:type="spellEnd"/>
      <w:r w:rsidRPr="009E0E5F">
        <w:rPr>
          <w:rFonts w:ascii="Times New Roman" w:eastAsia="Arial Unicode MS" w:hAnsi="Times New Roman"/>
          <w:sz w:val="28"/>
          <w:szCs w:val="28"/>
          <w:lang w:eastAsia="zh-CN"/>
        </w:rPr>
        <w:t>/</w:t>
      </w:r>
      <w:proofErr w:type="spellStart"/>
      <w:r w:rsidRPr="009E0E5F">
        <w:rPr>
          <w:rFonts w:ascii="Times New Roman" w:eastAsia="Arial Unicode MS" w:hAnsi="Times New Roman"/>
          <w:sz w:val="28"/>
          <w:szCs w:val="28"/>
          <w:lang w:val="en-US" w:eastAsia="zh-CN"/>
        </w:rPr>
        <w:t>ru</w:t>
      </w:r>
      <w:proofErr w:type="spellEnd"/>
      <w:r w:rsidRPr="009E0E5F">
        <w:rPr>
          <w:rFonts w:ascii="Times New Roman" w:eastAsia="Arial Unicode MS" w:hAnsi="Times New Roman"/>
          <w:sz w:val="28"/>
          <w:szCs w:val="28"/>
          <w:lang w:eastAsia="zh-CN"/>
        </w:rPr>
        <w:t xml:space="preserve">) и разместить на официальном сайте </w:t>
      </w:r>
      <w:proofErr w:type="spellStart"/>
      <w:r w:rsidRPr="009E0E5F">
        <w:rPr>
          <w:rFonts w:ascii="Times New Roman" w:eastAsia="Arial Unicode MS" w:hAnsi="Times New Roman"/>
          <w:sz w:val="28"/>
          <w:szCs w:val="28"/>
          <w:lang w:eastAsia="zh-CN"/>
        </w:rPr>
        <w:t>Чистопольского</w:t>
      </w:r>
      <w:proofErr w:type="spellEnd"/>
      <w:r w:rsidRPr="009E0E5F">
        <w:rPr>
          <w:rFonts w:ascii="Times New Roman" w:eastAsia="Arial Unicode MS" w:hAnsi="Times New Roman"/>
          <w:sz w:val="28"/>
          <w:szCs w:val="28"/>
          <w:lang w:eastAsia="zh-CN"/>
        </w:rPr>
        <w:t xml:space="preserve"> муниципального района в информационно-коммуникационной сети «Интернет» (</w:t>
      </w:r>
      <w:hyperlink r:id="rId28" w:history="1">
        <w:r w:rsidRPr="009E0E5F">
          <w:rPr>
            <w:rFonts w:ascii="Times New Roman" w:eastAsia="Arial Unicode MS" w:hAnsi="Times New Roman"/>
            <w:sz w:val="28"/>
            <w:szCs w:val="28"/>
            <w:lang w:val="en-US" w:eastAsia="zh-CN"/>
          </w:rPr>
          <w:t>www</w:t>
        </w:r>
        <w:r w:rsidRPr="009E0E5F">
          <w:rPr>
            <w:rFonts w:ascii="Times New Roman" w:eastAsia="Arial Unicode MS" w:hAnsi="Times New Roman"/>
            <w:sz w:val="28"/>
            <w:szCs w:val="28"/>
            <w:lang w:eastAsia="zh-CN"/>
          </w:rPr>
          <w:t>.</w:t>
        </w:r>
        <w:proofErr w:type="spellStart"/>
        <w:r w:rsidRPr="009E0E5F">
          <w:rPr>
            <w:rFonts w:ascii="Times New Roman" w:eastAsia="Arial Unicode MS" w:hAnsi="Times New Roman"/>
            <w:sz w:val="28"/>
            <w:szCs w:val="28"/>
            <w:lang w:val="en-US" w:eastAsia="zh-CN"/>
          </w:rPr>
          <w:t>chistopol</w:t>
        </w:r>
        <w:proofErr w:type="spellEnd"/>
        <w:r w:rsidRPr="009E0E5F">
          <w:rPr>
            <w:rFonts w:ascii="Times New Roman" w:eastAsia="Arial Unicode MS" w:hAnsi="Times New Roman"/>
            <w:sz w:val="28"/>
            <w:szCs w:val="28"/>
            <w:lang w:eastAsia="zh-CN"/>
          </w:rPr>
          <w:t>.</w:t>
        </w:r>
        <w:proofErr w:type="spellStart"/>
        <w:r w:rsidRPr="009E0E5F">
          <w:rPr>
            <w:rFonts w:ascii="Times New Roman" w:eastAsia="Arial Unicode MS" w:hAnsi="Times New Roman"/>
            <w:sz w:val="28"/>
            <w:szCs w:val="28"/>
            <w:lang w:val="en-US" w:eastAsia="zh-CN"/>
          </w:rPr>
          <w:t>tatarstan</w:t>
        </w:r>
        <w:proofErr w:type="spellEnd"/>
        <w:r w:rsidRPr="009E0E5F">
          <w:rPr>
            <w:rFonts w:ascii="Times New Roman" w:eastAsia="Arial Unicode MS" w:hAnsi="Times New Roman"/>
            <w:sz w:val="28"/>
            <w:szCs w:val="28"/>
            <w:lang w:eastAsia="zh-CN"/>
          </w:rPr>
          <w:t>.</w:t>
        </w:r>
        <w:proofErr w:type="spellStart"/>
        <w:r w:rsidRPr="009E0E5F">
          <w:rPr>
            <w:rFonts w:ascii="Times New Roman" w:eastAsia="Arial Unicode MS" w:hAnsi="Times New Roman"/>
            <w:sz w:val="28"/>
            <w:szCs w:val="28"/>
            <w:lang w:val="en-US" w:eastAsia="zh-CN"/>
          </w:rPr>
          <w:t>ru</w:t>
        </w:r>
        <w:proofErr w:type="spellEnd"/>
      </w:hyperlink>
      <w:r w:rsidRPr="009E0E5F">
        <w:rPr>
          <w:rFonts w:ascii="Times New Roman" w:eastAsia="Arial Unicode MS" w:hAnsi="Times New Roman"/>
          <w:sz w:val="28"/>
          <w:szCs w:val="28"/>
          <w:lang w:eastAsia="zh-CN"/>
        </w:rPr>
        <w:t>).</w:t>
      </w:r>
    </w:p>
    <w:p w:rsidR="00145A05" w:rsidRPr="009E0E5F" w:rsidRDefault="00ED7D2A" w:rsidP="00577A90">
      <w:pPr>
        <w:pStyle w:val="af"/>
        <w:numPr>
          <w:ilvl w:val="0"/>
          <w:numId w:val="16"/>
        </w:numPr>
        <w:ind w:left="0" w:firstLine="556"/>
        <w:rPr>
          <w:rFonts w:ascii="Times New Roman" w:eastAsia="Arial Unicode MS" w:hAnsi="Times New Roman"/>
          <w:sz w:val="28"/>
          <w:szCs w:val="28"/>
        </w:rPr>
      </w:pPr>
      <w:proofErr w:type="gramStart"/>
      <w:r w:rsidRPr="009E0E5F">
        <w:rPr>
          <w:rFonts w:ascii="Times New Roman" w:eastAsia="Arial Unicode MS" w:hAnsi="Times New Roman"/>
          <w:sz w:val="28"/>
          <w:szCs w:val="28"/>
          <w:lang w:eastAsia="zh-CN"/>
        </w:rPr>
        <w:t>Контроль за</w:t>
      </w:r>
      <w:proofErr w:type="gramEnd"/>
      <w:r w:rsidRPr="009E0E5F">
        <w:rPr>
          <w:rFonts w:ascii="Times New Roman" w:eastAsia="Arial Unicode MS" w:hAnsi="Times New Roman"/>
          <w:sz w:val="28"/>
          <w:szCs w:val="28"/>
          <w:lang w:eastAsia="zh-CN"/>
        </w:rPr>
        <w:t xml:space="preserve"> исполнением настоящего решения возложить на постоянную депутатскую комиссию</w:t>
      </w:r>
      <w:r w:rsidR="005E4245" w:rsidRPr="009E0E5F">
        <w:rPr>
          <w:rFonts w:ascii="Times New Roman" w:eastAsia="Arial Unicode MS" w:hAnsi="Times New Roman"/>
          <w:sz w:val="28"/>
          <w:szCs w:val="28"/>
          <w:lang w:eastAsia="zh-CN"/>
        </w:rPr>
        <w:t xml:space="preserve"> по </w:t>
      </w:r>
      <w:r w:rsidR="00192822">
        <w:rPr>
          <w:rFonts w:ascii="Times New Roman" w:eastAsia="Arial Unicode MS" w:hAnsi="Times New Roman"/>
          <w:sz w:val="28"/>
          <w:szCs w:val="28"/>
          <w:lang w:eastAsia="zh-CN"/>
        </w:rPr>
        <w:t>вопросам законности, правопорядка, депутатской  деятельности</w:t>
      </w:r>
      <w:r w:rsidR="00577A90" w:rsidRPr="009E0E5F">
        <w:rPr>
          <w:rFonts w:ascii="Times New Roman" w:eastAsia="Arial Unicode MS" w:hAnsi="Times New Roman"/>
          <w:sz w:val="28"/>
          <w:szCs w:val="28"/>
          <w:lang w:eastAsia="zh-CN"/>
        </w:rPr>
        <w:t xml:space="preserve"> </w:t>
      </w:r>
      <w:r w:rsidR="00577A90" w:rsidRPr="009E0E5F">
        <w:rPr>
          <w:rFonts w:ascii="Times New Roman" w:eastAsia="Arial Unicode MS" w:hAnsi="Times New Roman"/>
          <w:sz w:val="28"/>
          <w:szCs w:val="28"/>
        </w:rPr>
        <w:t xml:space="preserve"> (Н.В. </w:t>
      </w:r>
      <w:proofErr w:type="spellStart"/>
      <w:r w:rsidR="00577A90" w:rsidRPr="009E0E5F">
        <w:rPr>
          <w:rFonts w:ascii="Times New Roman" w:eastAsia="Arial Unicode MS" w:hAnsi="Times New Roman"/>
          <w:sz w:val="28"/>
          <w:szCs w:val="28"/>
        </w:rPr>
        <w:t>Миннугалеев</w:t>
      </w:r>
      <w:proofErr w:type="spellEnd"/>
      <w:r w:rsidR="00577A90" w:rsidRPr="009E0E5F">
        <w:rPr>
          <w:rFonts w:ascii="Times New Roman" w:eastAsia="Arial Unicode MS" w:hAnsi="Times New Roman"/>
          <w:sz w:val="28"/>
          <w:szCs w:val="28"/>
        </w:rPr>
        <w:t>).</w:t>
      </w:r>
    </w:p>
    <w:p w:rsidR="00577A90" w:rsidRPr="009E0E5F" w:rsidRDefault="00577A90" w:rsidP="00ED7D2A">
      <w:pPr>
        <w:ind w:firstLine="567"/>
        <w:rPr>
          <w:rFonts w:ascii="Times New Roman" w:eastAsia="Arial Unicode MS" w:hAnsi="Times New Roman"/>
          <w:sz w:val="28"/>
          <w:szCs w:val="28"/>
          <w:lang w:eastAsia="zh-CN"/>
        </w:rPr>
      </w:pPr>
    </w:p>
    <w:p w:rsidR="00881DB9" w:rsidRPr="009E0E5F" w:rsidRDefault="00881DB9" w:rsidP="00ED7D2A">
      <w:pPr>
        <w:ind w:firstLine="567"/>
        <w:rPr>
          <w:rFonts w:ascii="Times New Roman" w:eastAsia="Arial Unicode MS" w:hAnsi="Times New Roman"/>
          <w:sz w:val="28"/>
          <w:szCs w:val="28"/>
          <w:lang w:eastAsia="zh-CN"/>
        </w:rPr>
      </w:pPr>
    </w:p>
    <w:p w:rsidR="00145A05" w:rsidRPr="009E0E5F" w:rsidRDefault="00145A05" w:rsidP="00145A05">
      <w:pPr>
        <w:rPr>
          <w:rFonts w:ascii="Times New Roman" w:eastAsia="Arial Unicode MS" w:hAnsi="Times New Roman"/>
          <w:sz w:val="28"/>
          <w:szCs w:val="28"/>
        </w:rPr>
      </w:pPr>
      <w:r w:rsidRPr="009E0E5F">
        <w:rPr>
          <w:rFonts w:ascii="Times New Roman" w:eastAsia="Arial Unicode MS" w:hAnsi="Times New Roman"/>
          <w:sz w:val="28"/>
          <w:szCs w:val="28"/>
        </w:rPr>
        <w:t>Глава города Чистополь</w:t>
      </w:r>
    </w:p>
    <w:p w:rsidR="00605BB8" w:rsidRPr="009E0E5F" w:rsidRDefault="00145A05" w:rsidP="00E3248E">
      <w:pPr>
        <w:rPr>
          <w:rFonts w:ascii="Times New Roman" w:eastAsia="Arial Unicode MS" w:hAnsi="Times New Roman"/>
          <w:sz w:val="28"/>
          <w:szCs w:val="28"/>
        </w:rPr>
      </w:pPr>
      <w:r w:rsidRPr="009E0E5F">
        <w:rPr>
          <w:rFonts w:ascii="Times New Roman" w:eastAsia="Arial Unicode MS" w:hAnsi="Times New Roman"/>
          <w:sz w:val="28"/>
          <w:szCs w:val="28"/>
        </w:rPr>
        <w:t xml:space="preserve">Чистопольского муниципального района                                              Д.А. Иванов       </w:t>
      </w:r>
    </w:p>
    <w:sectPr w:rsidR="00605BB8" w:rsidRPr="009E0E5F" w:rsidSect="002A4FC3">
      <w:pgSz w:w="11905" w:h="16838"/>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A69" w:rsidRDefault="00242A69" w:rsidP="004D0130">
      <w:r>
        <w:separator/>
      </w:r>
    </w:p>
  </w:endnote>
  <w:endnote w:type="continuationSeparator" w:id="0">
    <w:p w:rsidR="00242A69" w:rsidRDefault="00242A69" w:rsidP="004D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iberation Sans">
    <w:charset w:val="CC"/>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A69" w:rsidRDefault="00242A69" w:rsidP="004D0130">
      <w:r>
        <w:separator/>
      </w:r>
    </w:p>
  </w:footnote>
  <w:footnote w:type="continuationSeparator" w:id="0">
    <w:p w:rsidR="00242A69" w:rsidRDefault="00242A69" w:rsidP="004D0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DDA1C29"/>
    <w:multiLevelType w:val="hybridMultilevel"/>
    <w:tmpl w:val="2716FAE0"/>
    <w:lvl w:ilvl="0" w:tplc="0419000F">
      <w:start w:val="1"/>
      <w:numFmt w:val="decimal"/>
      <w:lvlText w:val="%1."/>
      <w:lvlJc w:val="left"/>
      <w:pPr>
        <w:ind w:left="1206" w:hanging="360"/>
      </w:p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4">
    <w:nsid w:val="118E216B"/>
    <w:multiLevelType w:val="hybridMultilevel"/>
    <w:tmpl w:val="BB729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B1496E"/>
    <w:multiLevelType w:val="hybridMultilevel"/>
    <w:tmpl w:val="A7FE462E"/>
    <w:lvl w:ilvl="0" w:tplc="CECC06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2E298D"/>
    <w:multiLevelType w:val="multilevel"/>
    <w:tmpl w:val="6C486698"/>
    <w:lvl w:ilvl="0">
      <w:start w:val="1"/>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1A2A6DA0"/>
    <w:multiLevelType w:val="hybridMultilevel"/>
    <w:tmpl w:val="2782236E"/>
    <w:lvl w:ilvl="0" w:tplc="EDC8CA0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B12454"/>
    <w:multiLevelType w:val="multilevel"/>
    <w:tmpl w:val="D14E179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2">
    <w:nsid w:val="326341DD"/>
    <w:multiLevelType w:val="hybridMultilevel"/>
    <w:tmpl w:val="5F189690"/>
    <w:lvl w:ilvl="0" w:tplc="729C64EE">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E90D06"/>
    <w:multiLevelType w:val="hybridMultilevel"/>
    <w:tmpl w:val="9DF2DD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7">
    <w:nsid w:val="44AE0CB1"/>
    <w:multiLevelType w:val="multilevel"/>
    <w:tmpl w:val="4BA0AB2A"/>
    <w:lvl w:ilvl="0">
      <w:start w:val="2"/>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9">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692D2CC3"/>
    <w:multiLevelType w:val="multilevel"/>
    <w:tmpl w:val="4A5038D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A657F88"/>
    <w:multiLevelType w:val="multilevel"/>
    <w:tmpl w:val="BE56A2E4"/>
    <w:lvl w:ilvl="0">
      <w:start w:val="1"/>
      <w:numFmt w:val="decimal"/>
      <w:lvlText w:val="%1."/>
      <w:lvlJc w:val="left"/>
      <w:pPr>
        <w:ind w:left="842" w:hanging="360"/>
      </w:pPr>
      <w:rPr>
        <w:rFonts w:hint="default"/>
      </w:rPr>
    </w:lvl>
    <w:lvl w:ilvl="1">
      <w:start w:val="11"/>
      <w:numFmt w:val="decimal"/>
      <w:isLgl/>
      <w:lvlText w:val="%1.%2"/>
      <w:lvlJc w:val="left"/>
      <w:pPr>
        <w:ind w:left="1077" w:hanging="510"/>
      </w:pPr>
      <w:rPr>
        <w:rFonts w:hint="default"/>
        <w:color w:val="FF0000"/>
      </w:rPr>
    </w:lvl>
    <w:lvl w:ilvl="2">
      <w:start w:val="1"/>
      <w:numFmt w:val="decimal"/>
      <w:isLgl/>
      <w:lvlText w:val="%1.%2.%3"/>
      <w:lvlJc w:val="left"/>
      <w:pPr>
        <w:ind w:left="1372" w:hanging="720"/>
      </w:pPr>
      <w:rPr>
        <w:rFonts w:hint="default"/>
      </w:rPr>
    </w:lvl>
    <w:lvl w:ilvl="3">
      <w:start w:val="1"/>
      <w:numFmt w:val="decimal"/>
      <w:isLgl/>
      <w:lvlText w:val="%1.%2.%3.%4"/>
      <w:lvlJc w:val="left"/>
      <w:pPr>
        <w:ind w:left="1817" w:hanging="1080"/>
      </w:pPr>
      <w:rPr>
        <w:rFonts w:hint="default"/>
      </w:rPr>
    </w:lvl>
    <w:lvl w:ilvl="4">
      <w:start w:val="1"/>
      <w:numFmt w:val="decimal"/>
      <w:isLgl/>
      <w:lvlText w:val="%1.%2.%3.%4.%5"/>
      <w:lvlJc w:val="left"/>
      <w:pPr>
        <w:ind w:left="1902" w:hanging="1080"/>
      </w:pPr>
      <w:rPr>
        <w:rFonts w:hint="default"/>
      </w:rPr>
    </w:lvl>
    <w:lvl w:ilvl="5">
      <w:start w:val="1"/>
      <w:numFmt w:val="decimal"/>
      <w:isLgl/>
      <w:lvlText w:val="%1.%2.%3.%4.%5.%6"/>
      <w:lvlJc w:val="left"/>
      <w:pPr>
        <w:ind w:left="2347" w:hanging="144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877" w:hanging="1800"/>
      </w:pPr>
      <w:rPr>
        <w:rFonts w:hint="default"/>
      </w:rPr>
    </w:lvl>
    <w:lvl w:ilvl="8">
      <w:start w:val="1"/>
      <w:numFmt w:val="decimal"/>
      <w:isLgl/>
      <w:lvlText w:val="%1.%2.%3.%4.%5.%6.%7.%8.%9"/>
      <w:lvlJc w:val="left"/>
      <w:pPr>
        <w:ind w:left="3322" w:hanging="2160"/>
      </w:pPr>
      <w:rPr>
        <w:rFonts w:hint="default"/>
      </w:rPr>
    </w:lvl>
  </w:abstractNum>
  <w:abstractNum w:abstractNumId="22">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3">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4">
    <w:nsid w:val="75F871C8"/>
    <w:multiLevelType w:val="multilevel"/>
    <w:tmpl w:val="8C5AC522"/>
    <w:lvl w:ilvl="0">
      <w:start w:val="10"/>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25"/>
  </w:num>
  <w:num w:numId="3">
    <w:abstractNumId w:val="1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num>
  <w:num w:numId="9">
    <w:abstractNumId w:val="1"/>
  </w:num>
  <w:num w:numId="10">
    <w:abstractNumId w:val="2"/>
  </w:num>
  <w:num w:numId="11">
    <w:abstractNumId w:val="7"/>
  </w:num>
  <w:num w:numId="12">
    <w:abstractNumId w:val="3"/>
  </w:num>
  <w:num w:numId="13">
    <w:abstractNumId w:val="9"/>
  </w:num>
  <w:num w:numId="14">
    <w:abstractNumId w:val="4"/>
  </w:num>
  <w:num w:numId="15">
    <w:abstractNumId w:val="6"/>
  </w:num>
  <w:num w:numId="16">
    <w:abstractNumId w:val="8"/>
  </w:num>
  <w:num w:numId="17">
    <w:abstractNumId w:val="23"/>
  </w:num>
  <w:num w:numId="18">
    <w:abstractNumId w:val="15"/>
  </w:num>
  <w:num w:numId="19">
    <w:abstractNumId w:val="12"/>
  </w:num>
  <w:num w:numId="20">
    <w:abstractNumId w:val="26"/>
  </w:num>
  <w:num w:numId="21">
    <w:abstractNumId w:val="11"/>
  </w:num>
  <w:num w:numId="22">
    <w:abstractNumId w:val="22"/>
  </w:num>
  <w:num w:numId="23">
    <w:abstractNumId w:val="20"/>
  </w:num>
  <w:num w:numId="24">
    <w:abstractNumId w:val="17"/>
  </w:num>
  <w:num w:numId="25">
    <w:abstractNumId w:val="5"/>
  </w:num>
  <w:num w:numId="26">
    <w:abstractNumId w:val="21"/>
  </w:num>
  <w:num w:numId="27">
    <w:abstractNumId w:val="2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926DD"/>
    <w:rsid w:val="000006CD"/>
    <w:rsid w:val="0000072D"/>
    <w:rsid w:val="000102A3"/>
    <w:rsid w:val="0001358D"/>
    <w:rsid w:val="00021A4E"/>
    <w:rsid w:val="00021A98"/>
    <w:rsid w:val="0002375E"/>
    <w:rsid w:val="000363EA"/>
    <w:rsid w:val="0003718F"/>
    <w:rsid w:val="0004116D"/>
    <w:rsid w:val="00041D6F"/>
    <w:rsid w:val="00043415"/>
    <w:rsid w:val="00043C21"/>
    <w:rsid w:val="0004468A"/>
    <w:rsid w:val="00046135"/>
    <w:rsid w:val="0005562B"/>
    <w:rsid w:val="000560E4"/>
    <w:rsid w:val="000562D6"/>
    <w:rsid w:val="000645BC"/>
    <w:rsid w:val="0007021E"/>
    <w:rsid w:val="00071C2D"/>
    <w:rsid w:val="00075A7E"/>
    <w:rsid w:val="00082275"/>
    <w:rsid w:val="00082A01"/>
    <w:rsid w:val="000864CB"/>
    <w:rsid w:val="00086DAB"/>
    <w:rsid w:val="000872CE"/>
    <w:rsid w:val="0009044A"/>
    <w:rsid w:val="00094934"/>
    <w:rsid w:val="000953C9"/>
    <w:rsid w:val="00096164"/>
    <w:rsid w:val="0009671B"/>
    <w:rsid w:val="00096B83"/>
    <w:rsid w:val="000A461A"/>
    <w:rsid w:val="000A6C17"/>
    <w:rsid w:val="000B189A"/>
    <w:rsid w:val="000B2DCD"/>
    <w:rsid w:val="000B4EC6"/>
    <w:rsid w:val="000B6B02"/>
    <w:rsid w:val="000C32DC"/>
    <w:rsid w:val="000C4346"/>
    <w:rsid w:val="000D1F92"/>
    <w:rsid w:val="000D2CFC"/>
    <w:rsid w:val="000D6D7F"/>
    <w:rsid w:val="000D7826"/>
    <w:rsid w:val="000E1534"/>
    <w:rsid w:val="000E2F69"/>
    <w:rsid w:val="000E4914"/>
    <w:rsid w:val="000E5D57"/>
    <w:rsid w:val="000F7682"/>
    <w:rsid w:val="00105A82"/>
    <w:rsid w:val="00110553"/>
    <w:rsid w:val="0011082E"/>
    <w:rsid w:val="001130E8"/>
    <w:rsid w:val="0011356D"/>
    <w:rsid w:val="001152E6"/>
    <w:rsid w:val="0012564A"/>
    <w:rsid w:val="00125F0F"/>
    <w:rsid w:val="00130C88"/>
    <w:rsid w:val="001345CC"/>
    <w:rsid w:val="00134C99"/>
    <w:rsid w:val="00141DBA"/>
    <w:rsid w:val="00142018"/>
    <w:rsid w:val="001444F0"/>
    <w:rsid w:val="00145A05"/>
    <w:rsid w:val="001508C6"/>
    <w:rsid w:val="001511CC"/>
    <w:rsid w:val="00154AA8"/>
    <w:rsid w:val="00162B84"/>
    <w:rsid w:val="00162FD5"/>
    <w:rsid w:val="001634D8"/>
    <w:rsid w:val="00165603"/>
    <w:rsid w:val="00165642"/>
    <w:rsid w:val="001662F0"/>
    <w:rsid w:val="0016683A"/>
    <w:rsid w:val="00172162"/>
    <w:rsid w:val="00176AF4"/>
    <w:rsid w:val="00180AF3"/>
    <w:rsid w:val="00181ACC"/>
    <w:rsid w:val="00182741"/>
    <w:rsid w:val="00183EF1"/>
    <w:rsid w:val="00183FE2"/>
    <w:rsid w:val="0018512C"/>
    <w:rsid w:val="0018513C"/>
    <w:rsid w:val="00186C7B"/>
    <w:rsid w:val="001904D0"/>
    <w:rsid w:val="00190D37"/>
    <w:rsid w:val="00191A56"/>
    <w:rsid w:val="0019215B"/>
    <w:rsid w:val="00192822"/>
    <w:rsid w:val="00193F6D"/>
    <w:rsid w:val="00195788"/>
    <w:rsid w:val="0019595A"/>
    <w:rsid w:val="001960FA"/>
    <w:rsid w:val="00196BEA"/>
    <w:rsid w:val="001A3D15"/>
    <w:rsid w:val="001A604E"/>
    <w:rsid w:val="001A7FD9"/>
    <w:rsid w:val="001B3056"/>
    <w:rsid w:val="001B5DE6"/>
    <w:rsid w:val="001C1A53"/>
    <w:rsid w:val="001C26B9"/>
    <w:rsid w:val="001D05F8"/>
    <w:rsid w:val="001D2561"/>
    <w:rsid w:val="001D4556"/>
    <w:rsid w:val="001E1B2C"/>
    <w:rsid w:val="001E339C"/>
    <w:rsid w:val="001E7F50"/>
    <w:rsid w:val="001F1EF3"/>
    <w:rsid w:val="001F51B6"/>
    <w:rsid w:val="001F55E4"/>
    <w:rsid w:val="001F6C27"/>
    <w:rsid w:val="00200FB6"/>
    <w:rsid w:val="00200FD5"/>
    <w:rsid w:val="002015A5"/>
    <w:rsid w:val="00202FA5"/>
    <w:rsid w:val="0020486B"/>
    <w:rsid w:val="0020597A"/>
    <w:rsid w:val="002067A4"/>
    <w:rsid w:val="00206F75"/>
    <w:rsid w:val="0020770A"/>
    <w:rsid w:val="002109C3"/>
    <w:rsid w:val="00213074"/>
    <w:rsid w:val="00215A69"/>
    <w:rsid w:val="00220268"/>
    <w:rsid w:val="00220D61"/>
    <w:rsid w:val="00226296"/>
    <w:rsid w:val="00231F02"/>
    <w:rsid w:val="0023213A"/>
    <w:rsid w:val="00232F6E"/>
    <w:rsid w:val="00233864"/>
    <w:rsid w:val="00233AC7"/>
    <w:rsid w:val="00233CD5"/>
    <w:rsid w:val="00234650"/>
    <w:rsid w:val="002372C4"/>
    <w:rsid w:val="00237866"/>
    <w:rsid w:val="00237C04"/>
    <w:rsid w:val="00237FE7"/>
    <w:rsid w:val="00241774"/>
    <w:rsid w:val="00242A69"/>
    <w:rsid w:val="002448CE"/>
    <w:rsid w:val="002457FE"/>
    <w:rsid w:val="002459BA"/>
    <w:rsid w:val="00247A38"/>
    <w:rsid w:val="002518B1"/>
    <w:rsid w:val="00252086"/>
    <w:rsid w:val="00256D11"/>
    <w:rsid w:val="002607D0"/>
    <w:rsid w:val="0026189C"/>
    <w:rsid w:val="0026215F"/>
    <w:rsid w:val="00264D39"/>
    <w:rsid w:val="00271EBA"/>
    <w:rsid w:val="0027301F"/>
    <w:rsid w:val="0027384E"/>
    <w:rsid w:val="00275F1F"/>
    <w:rsid w:val="00276974"/>
    <w:rsid w:val="00276A56"/>
    <w:rsid w:val="0029160A"/>
    <w:rsid w:val="0029180D"/>
    <w:rsid w:val="002956F9"/>
    <w:rsid w:val="00296435"/>
    <w:rsid w:val="002978A9"/>
    <w:rsid w:val="002A2E00"/>
    <w:rsid w:val="002A4FC3"/>
    <w:rsid w:val="002A5086"/>
    <w:rsid w:val="002A5585"/>
    <w:rsid w:val="002A6FDB"/>
    <w:rsid w:val="002B24C8"/>
    <w:rsid w:val="002B444E"/>
    <w:rsid w:val="002B680C"/>
    <w:rsid w:val="002C0197"/>
    <w:rsid w:val="002C2E92"/>
    <w:rsid w:val="002C7D03"/>
    <w:rsid w:val="002D0573"/>
    <w:rsid w:val="002D1073"/>
    <w:rsid w:val="002D3F01"/>
    <w:rsid w:val="002D41C8"/>
    <w:rsid w:val="002D49BB"/>
    <w:rsid w:val="002D7FCD"/>
    <w:rsid w:val="002E0D97"/>
    <w:rsid w:val="002E1689"/>
    <w:rsid w:val="002E1CAC"/>
    <w:rsid w:val="002E22A7"/>
    <w:rsid w:val="002E3513"/>
    <w:rsid w:val="002E3557"/>
    <w:rsid w:val="002E446C"/>
    <w:rsid w:val="002F194B"/>
    <w:rsid w:val="002F4EDB"/>
    <w:rsid w:val="002F5666"/>
    <w:rsid w:val="00302C30"/>
    <w:rsid w:val="0030700E"/>
    <w:rsid w:val="00307331"/>
    <w:rsid w:val="00311323"/>
    <w:rsid w:val="00322C0C"/>
    <w:rsid w:val="00324408"/>
    <w:rsid w:val="00327FA1"/>
    <w:rsid w:val="00340740"/>
    <w:rsid w:val="003407FD"/>
    <w:rsid w:val="0034159C"/>
    <w:rsid w:val="00346659"/>
    <w:rsid w:val="00347C72"/>
    <w:rsid w:val="00347C80"/>
    <w:rsid w:val="00352B60"/>
    <w:rsid w:val="0035396A"/>
    <w:rsid w:val="003607F7"/>
    <w:rsid w:val="00366C71"/>
    <w:rsid w:val="003679D1"/>
    <w:rsid w:val="00370CA9"/>
    <w:rsid w:val="00371630"/>
    <w:rsid w:val="00372641"/>
    <w:rsid w:val="00373DE6"/>
    <w:rsid w:val="00374155"/>
    <w:rsid w:val="003750C3"/>
    <w:rsid w:val="00381E38"/>
    <w:rsid w:val="00382162"/>
    <w:rsid w:val="00387732"/>
    <w:rsid w:val="003901C9"/>
    <w:rsid w:val="00390214"/>
    <w:rsid w:val="003902A5"/>
    <w:rsid w:val="00390AAD"/>
    <w:rsid w:val="00391A0D"/>
    <w:rsid w:val="00392446"/>
    <w:rsid w:val="003935AD"/>
    <w:rsid w:val="003958E3"/>
    <w:rsid w:val="003A076C"/>
    <w:rsid w:val="003A089E"/>
    <w:rsid w:val="003A0A98"/>
    <w:rsid w:val="003A2BF2"/>
    <w:rsid w:val="003A3493"/>
    <w:rsid w:val="003A4EA1"/>
    <w:rsid w:val="003A5778"/>
    <w:rsid w:val="003A668B"/>
    <w:rsid w:val="003A7A69"/>
    <w:rsid w:val="003B58B1"/>
    <w:rsid w:val="003B590F"/>
    <w:rsid w:val="003B60C4"/>
    <w:rsid w:val="003C3E45"/>
    <w:rsid w:val="003C4C96"/>
    <w:rsid w:val="003C6BA0"/>
    <w:rsid w:val="003D3F2A"/>
    <w:rsid w:val="003D5A21"/>
    <w:rsid w:val="003D5FD1"/>
    <w:rsid w:val="003D61EB"/>
    <w:rsid w:val="003E5DCA"/>
    <w:rsid w:val="003E606F"/>
    <w:rsid w:val="003E6D91"/>
    <w:rsid w:val="003E7BFF"/>
    <w:rsid w:val="003F06C0"/>
    <w:rsid w:val="003F0B56"/>
    <w:rsid w:val="003F1ACF"/>
    <w:rsid w:val="003F2ED6"/>
    <w:rsid w:val="003F3850"/>
    <w:rsid w:val="003F3856"/>
    <w:rsid w:val="003F6211"/>
    <w:rsid w:val="00401CC9"/>
    <w:rsid w:val="00410B6C"/>
    <w:rsid w:val="00417AFC"/>
    <w:rsid w:val="0042069B"/>
    <w:rsid w:val="00422648"/>
    <w:rsid w:val="004250B0"/>
    <w:rsid w:val="00425101"/>
    <w:rsid w:val="0043108D"/>
    <w:rsid w:val="0043283C"/>
    <w:rsid w:val="00432934"/>
    <w:rsid w:val="00433ECD"/>
    <w:rsid w:val="00434450"/>
    <w:rsid w:val="00445F80"/>
    <w:rsid w:val="004469D7"/>
    <w:rsid w:val="004560E9"/>
    <w:rsid w:val="004627DB"/>
    <w:rsid w:val="00462B08"/>
    <w:rsid w:val="00463C91"/>
    <w:rsid w:val="004673EE"/>
    <w:rsid w:val="0047207D"/>
    <w:rsid w:val="00472530"/>
    <w:rsid w:val="00474411"/>
    <w:rsid w:val="00477FA8"/>
    <w:rsid w:val="004808EF"/>
    <w:rsid w:val="00480A3B"/>
    <w:rsid w:val="00485182"/>
    <w:rsid w:val="00490488"/>
    <w:rsid w:val="004919F4"/>
    <w:rsid w:val="00496102"/>
    <w:rsid w:val="004A28DE"/>
    <w:rsid w:val="004A4068"/>
    <w:rsid w:val="004A51A2"/>
    <w:rsid w:val="004A5B94"/>
    <w:rsid w:val="004A648E"/>
    <w:rsid w:val="004B1C96"/>
    <w:rsid w:val="004B25EC"/>
    <w:rsid w:val="004B2D6D"/>
    <w:rsid w:val="004B6D95"/>
    <w:rsid w:val="004B778A"/>
    <w:rsid w:val="004C01AC"/>
    <w:rsid w:val="004C0A4D"/>
    <w:rsid w:val="004C184C"/>
    <w:rsid w:val="004C6CB5"/>
    <w:rsid w:val="004D0130"/>
    <w:rsid w:val="004D021E"/>
    <w:rsid w:val="004D061D"/>
    <w:rsid w:val="004D5B55"/>
    <w:rsid w:val="004D7C54"/>
    <w:rsid w:val="004E0CB4"/>
    <w:rsid w:val="004E21B6"/>
    <w:rsid w:val="004E3550"/>
    <w:rsid w:val="004E656C"/>
    <w:rsid w:val="004F06FF"/>
    <w:rsid w:val="004F43BD"/>
    <w:rsid w:val="004F4CCD"/>
    <w:rsid w:val="00501D38"/>
    <w:rsid w:val="00501E48"/>
    <w:rsid w:val="00502ECD"/>
    <w:rsid w:val="00504A0E"/>
    <w:rsid w:val="0050594D"/>
    <w:rsid w:val="0052022D"/>
    <w:rsid w:val="00520A21"/>
    <w:rsid w:val="005234DC"/>
    <w:rsid w:val="00526E78"/>
    <w:rsid w:val="005332F3"/>
    <w:rsid w:val="00534647"/>
    <w:rsid w:val="00540EC6"/>
    <w:rsid w:val="00543245"/>
    <w:rsid w:val="00546663"/>
    <w:rsid w:val="0055150D"/>
    <w:rsid w:val="00551B73"/>
    <w:rsid w:val="005565A2"/>
    <w:rsid w:val="00556649"/>
    <w:rsid w:val="005569B5"/>
    <w:rsid w:val="00556E13"/>
    <w:rsid w:val="00561005"/>
    <w:rsid w:val="005720EA"/>
    <w:rsid w:val="00576E3F"/>
    <w:rsid w:val="005776FA"/>
    <w:rsid w:val="00577A90"/>
    <w:rsid w:val="00580BF6"/>
    <w:rsid w:val="00591E75"/>
    <w:rsid w:val="005921EE"/>
    <w:rsid w:val="0059376C"/>
    <w:rsid w:val="0059738A"/>
    <w:rsid w:val="00597414"/>
    <w:rsid w:val="005A1AEB"/>
    <w:rsid w:val="005A5E8C"/>
    <w:rsid w:val="005B7C1A"/>
    <w:rsid w:val="005C1E5E"/>
    <w:rsid w:val="005C6A9B"/>
    <w:rsid w:val="005E0368"/>
    <w:rsid w:val="005E070B"/>
    <w:rsid w:val="005E119C"/>
    <w:rsid w:val="005E1BFE"/>
    <w:rsid w:val="005E1F09"/>
    <w:rsid w:val="005E37C6"/>
    <w:rsid w:val="005E4245"/>
    <w:rsid w:val="005E4E6F"/>
    <w:rsid w:val="005E718D"/>
    <w:rsid w:val="005F138E"/>
    <w:rsid w:val="005F259B"/>
    <w:rsid w:val="005F2731"/>
    <w:rsid w:val="005F5C00"/>
    <w:rsid w:val="00602758"/>
    <w:rsid w:val="00605A89"/>
    <w:rsid w:val="00605BB8"/>
    <w:rsid w:val="00615A79"/>
    <w:rsid w:val="00621145"/>
    <w:rsid w:val="0062185E"/>
    <w:rsid w:val="006333C7"/>
    <w:rsid w:val="0064048A"/>
    <w:rsid w:val="0064165F"/>
    <w:rsid w:val="00641D05"/>
    <w:rsid w:val="00642EEA"/>
    <w:rsid w:val="00643BD0"/>
    <w:rsid w:val="00647307"/>
    <w:rsid w:val="00651E73"/>
    <w:rsid w:val="00656901"/>
    <w:rsid w:val="00657CFF"/>
    <w:rsid w:val="00665F74"/>
    <w:rsid w:val="00666264"/>
    <w:rsid w:val="00666658"/>
    <w:rsid w:val="006742BA"/>
    <w:rsid w:val="006748BF"/>
    <w:rsid w:val="00676EC4"/>
    <w:rsid w:val="00676F94"/>
    <w:rsid w:val="0068262B"/>
    <w:rsid w:val="006827EE"/>
    <w:rsid w:val="00684BD3"/>
    <w:rsid w:val="00685257"/>
    <w:rsid w:val="006856B4"/>
    <w:rsid w:val="006907F9"/>
    <w:rsid w:val="00692074"/>
    <w:rsid w:val="00694839"/>
    <w:rsid w:val="0069645B"/>
    <w:rsid w:val="006A4F1F"/>
    <w:rsid w:val="006A746A"/>
    <w:rsid w:val="006A7543"/>
    <w:rsid w:val="006B0602"/>
    <w:rsid w:val="006B24F5"/>
    <w:rsid w:val="006B43C3"/>
    <w:rsid w:val="006B7D2B"/>
    <w:rsid w:val="006C1CDD"/>
    <w:rsid w:val="006C2A40"/>
    <w:rsid w:val="006C3505"/>
    <w:rsid w:val="006C4B8E"/>
    <w:rsid w:val="006C58A7"/>
    <w:rsid w:val="006D336F"/>
    <w:rsid w:val="006D4691"/>
    <w:rsid w:val="006D7B6E"/>
    <w:rsid w:val="006E04F6"/>
    <w:rsid w:val="006E162F"/>
    <w:rsid w:val="006E23DD"/>
    <w:rsid w:val="006E53F8"/>
    <w:rsid w:val="006F24AE"/>
    <w:rsid w:val="006F3877"/>
    <w:rsid w:val="006F504F"/>
    <w:rsid w:val="006F5A39"/>
    <w:rsid w:val="006F7556"/>
    <w:rsid w:val="00701365"/>
    <w:rsid w:val="007024D9"/>
    <w:rsid w:val="0070435C"/>
    <w:rsid w:val="00705688"/>
    <w:rsid w:val="00711221"/>
    <w:rsid w:val="00713FD6"/>
    <w:rsid w:val="007176D2"/>
    <w:rsid w:val="007211FA"/>
    <w:rsid w:val="007371F9"/>
    <w:rsid w:val="007377A9"/>
    <w:rsid w:val="007412F1"/>
    <w:rsid w:val="00746392"/>
    <w:rsid w:val="007507FC"/>
    <w:rsid w:val="00750879"/>
    <w:rsid w:val="00755CF2"/>
    <w:rsid w:val="00762771"/>
    <w:rsid w:val="00763D61"/>
    <w:rsid w:val="0077416B"/>
    <w:rsid w:val="007774A9"/>
    <w:rsid w:val="00777605"/>
    <w:rsid w:val="007810BB"/>
    <w:rsid w:val="00783039"/>
    <w:rsid w:val="00792BFB"/>
    <w:rsid w:val="00795247"/>
    <w:rsid w:val="00796A5B"/>
    <w:rsid w:val="007A3331"/>
    <w:rsid w:val="007B0771"/>
    <w:rsid w:val="007B0F6D"/>
    <w:rsid w:val="007C2A9A"/>
    <w:rsid w:val="007C3AA8"/>
    <w:rsid w:val="007C4F95"/>
    <w:rsid w:val="007C6F09"/>
    <w:rsid w:val="007D0726"/>
    <w:rsid w:val="007D4C0D"/>
    <w:rsid w:val="007E0E08"/>
    <w:rsid w:val="007E182B"/>
    <w:rsid w:val="007E1982"/>
    <w:rsid w:val="007E209C"/>
    <w:rsid w:val="007E3DEC"/>
    <w:rsid w:val="007E68EC"/>
    <w:rsid w:val="007F1AFC"/>
    <w:rsid w:val="0080317A"/>
    <w:rsid w:val="00811383"/>
    <w:rsid w:val="00812A48"/>
    <w:rsid w:val="00820886"/>
    <w:rsid w:val="008233F7"/>
    <w:rsid w:val="008257DE"/>
    <w:rsid w:val="008309B6"/>
    <w:rsid w:val="00831494"/>
    <w:rsid w:val="00832B38"/>
    <w:rsid w:val="0083341D"/>
    <w:rsid w:val="008361B7"/>
    <w:rsid w:val="00837EE9"/>
    <w:rsid w:val="0085407A"/>
    <w:rsid w:val="008576D0"/>
    <w:rsid w:val="0085787C"/>
    <w:rsid w:val="0086002C"/>
    <w:rsid w:val="00862193"/>
    <w:rsid w:val="00865D06"/>
    <w:rsid w:val="00872C06"/>
    <w:rsid w:val="00873174"/>
    <w:rsid w:val="00873379"/>
    <w:rsid w:val="00876202"/>
    <w:rsid w:val="00880CC8"/>
    <w:rsid w:val="00881DB9"/>
    <w:rsid w:val="00884C1E"/>
    <w:rsid w:val="0088670C"/>
    <w:rsid w:val="008871CA"/>
    <w:rsid w:val="008939F7"/>
    <w:rsid w:val="008970E3"/>
    <w:rsid w:val="008A1464"/>
    <w:rsid w:val="008A5C6F"/>
    <w:rsid w:val="008B15E8"/>
    <w:rsid w:val="008C2E16"/>
    <w:rsid w:val="008C3B41"/>
    <w:rsid w:val="008C4A08"/>
    <w:rsid w:val="008C4CD5"/>
    <w:rsid w:val="008C5D44"/>
    <w:rsid w:val="008E5C18"/>
    <w:rsid w:val="008F1E76"/>
    <w:rsid w:val="008F44CF"/>
    <w:rsid w:val="008F4C4F"/>
    <w:rsid w:val="008F6899"/>
    <w:rsid w:val="008F7010"/>
    <w:rsid w:val="009017FA"/>
    <w:rsid w:val="00902BB4"/>
    <w:rsid w:val="00910795"/>
    <w:rsid w:val="00910E17"/>
    <w:rsid w:val="00912234"/>
    <w:rsid w:val="00915903"/>
    <w:rsid w:val="00921FEC"/>
    <w:rsid w:val="00922590"/>
    <w:rsid w:val="00922D75"/>
    <w:rsid w:val="0092370C"/>
    <w:rsid w:val="0092579E"/>
    <w:rsid w:val="00926BDB"/>
    <w:rsid w:val="009301D6"/>
    <w:rsid w:val="00931F8D"/>
    <w:rsid w:val="00933583"/>
    <w:rsid w:val="00934F13"/>
    <w:rsid w:val="00937FBB"/>
    <w:rsid w:val="00943751"/>
    <w:rsid w:val="009444EE"/>
    <w:rsid w:val="00946CCB"/>
    <w:rsid w:val="00947C79"/>
    <w:rsid w:val="00952A0E"/>
    <w:rsid w:val="00954371"/>
    <w:rsid w:val="0095448C"/>
    <w:rsid w:val="009548B1"/>
    <w:rsid w:val="00954CEC"/>
    <w:rsid w:val="00961390"/>
    <w:rsid w:val="00962F5F"/>
    <w:rsid w:val="009646C8"/>
    <w:rsid w:val="00974DF7"/>
    <w:rsid w:val="009767A5"/>
    <w:rsid w:val="009773CA"/>
    <w:rsid w:val="009916B9"/>
    <w:rsid w:val="009926DD"/>
    <w:rsid w:val="009A201E"/>
    <w:rsid w:val="009A2A81"/>
    <w:rsid w:val="009A519E"/>
    <w:rsid w:val="009B3087"/>
    <w:rsid w:val="009B3708"/>
    <w:rsid w:val="009B3C8E"/>
    <w:rsid w:val="009B407B"/>
    <w:rsid w:val="009B494E"/>
    <w:rsid w:val="009B5380"/>
    <w:rsid w:val="009B6B5F"/>
    <w:rsid w:val="009C3592"/>
    <w:rsid w:val="009C3B9F"/>
    <w:rsid w:val="009C3ECA"/>
    <w:rsid w:val="009C40A3"/>
    <w:rsid w:val="009C5740"/>
    <w:rsid w:val="009C6BB2"/>
    <w:rsid w:val="009D0AEB"/>
    <w:rsid w:val="009D0D0A"/>
    <w:rsid w:val="009D2094"/>
    <w:rsid w:val="009D3E4A"/>
    <w:rsid w:val="009D5A5D"/>
    <w:rsid w:val="009D6682"/>
    <w:rsid w:val="009E0E5F"/>
    <w:rsid w:val="009E1AB4"/>
    <w:rsid w:val="009E309C"/>
    <w:rsid w:val="009E4DD0"/>
    <w:rsid w:val="009E533C"/>
    <w:rsid w:val="009F7A72"/>
    <w:rsid w:val="00A04C97"/>
    <w:rsid w:val="00A050E2"/>
    <w:rsid w:val="00A11AD8"/>
    <w:rsid w:val="00A174E1"/>
    <w:rsid w:val="00A20867"/>
    <w:rsid w:val="00A2142F"/>
    <w:rsid w:val="00A22328"/>
    <w:rsid w:val="00A45D58"/>
    <w:rsid w:val="00A57833"/>
    <w:rsid w:val="00A60A7F"/>
    <w:rsid w:val="00A63F11"/>
    <w:rsid w:val="00A64CA5"/>
    <w:rsid w:val="00A65EEC"/>
    <w:rsid w:val="00A70316"/>
    <w:rsid w:val="00A70A65"/>
    <w:rsid w:val="00A710D5"/>
    <w:rsid w:val="00A7132A"/>
    <w:rsid w:val="00A71BF1"/>
    <w:rsid w:val="00A72FFC"/>
    <w:rsid w:val="00A80704"/>
    <w:rsid w:val="00A822CF"/>
    <w:rsid w:val="00A87D83"/>
    <w:rsid w:val="00A91416"/>
    <w:rsid w:val="00A91593"/>
    <w:rsid w:val="00A94CDF"/>
    <w:rsid w:val="00AA23B9"/>
    <w:rsid w:val="00AA3EB0"/>
    <w:rsid w:val="00AA586D"/>
    <w:rsid w:val="00AB23A3"/>
    <w:rsid w:val="00AB46A9"/>
    <w:rsid w:val="00AB5403"/>
    <w:rsid w:val="00AB56BA"/>
    <w:rsid w:val="00AC1062"/>
    <w:rsid w:val="00AC4C5B"/>
    <w:rsid w:val="00AC79AE"/>
    <w:rsid w:val="00AE722A"/>
    <w:rsid w:val="00AF2554"/>
    <w:rsid w:val="00B031D7"/>
    <w:rsid w:val="00B040C7"/>
    <w:rsid w:val="00B114D9"/>
    <w:rsid w:val="00B116CB"/>
    <w:rsid w:val="00B11C97"/>
    <w:rsid w:val="00B12D3F"/>
    <w:rsid w:val="00B161DD"/>
    <w:rsid w:val="00B17F1C"/>
    <w:rsid w:val="00B204F7"/>
    <w:rsid w:val="00B305AB"/>
    <w:rsid w:val="00B351DB"/>
    <w:rsid w:val="00B35D7D"/>
    <w:rsid w:val="00B51F4F"/>
    <w:rsid w:val="00B61C1C"/>
    <w:rsid w:val="00B639AF"/>
    <w:rsid w:val="00B63F8A"/>
    <w:rsid w:val="00B65E19"/>
    <w:rsid w:val="00B65E7E"/>
    <w:rsid w:val="00B668B1"/>
    <w:rsid w:val="00B66E01"/>
    <w:rsid w:val="00B67F63"/>
    <w:rsid w:val="00B727AF"/>
    <w:rsid w:val="00B75349"/>
    <w:rsid w:val="00B7629A"/>
    <w:rsid w:val="00B80C35"/>
    <w:rsid w:val="00B829AE"/>
    <w:rsid w:val="00B87AE1"/>
    <w:rsid w:val="00B90950"/>
    <w:rsid w:val="00B91E96"/>
    <w:rsid w:val="00B9322B"/>
    <w:rsid w:val="00B9488A"/>
    <w:rsid w:val="00B96331"/>
    <w:rsid w:val="00BA3EE1"/>
    <w:rsid w:val="00BB0983"/>
    <w:rsid w:val="00BB1F8E"/>
    <w:rsid w:val="00BB4BE9"/>
    <w:rsid w:val="00BB7BFC"/>
    <w:rsid w:val="00BC07DC"/>
    <w:rsid w:val="00BC20B0"/>
    <w:rsid w:val="00BC6370"/>
    <w:rsid w:val="00BD25D2"/>
    <w:rsid w:val="00BD3030"/>
    <w:rsid w:val="00BE2310"/>
    <w:rsid w:val="00BE732D"/>
    <w:rsid w:val="00C038C9"/>
    <w:rsid w:val="00C06101"/>
    <w:rsid w:val="00C07856"/>
    <w:rsid w:val="00C13823"/>
    <w:rsid w:val="00C14CEC"/>
    <w:rsid w:val="00C17563"/>
    <w:rsid w:val="00C3000F"/>
    <w:rsid w:val="00C30E77"/>
    <w:rsid w:val="00C313F0"/>
    <w:rsid w:val="00C416A1"/>
    <w:rsid w:val="00C41C9E"/>
    <w:rsid w:val="00C453CF"/>
    <w:rsid w:val="00C469FF"/>
    <w:rsid w:val="00C522FB"/>
    <w:rsid w:val="00C53855"/>
    <w:rsid w:val="00C5628C"/>
    <w:rsid w:val="00C5643D"/>
    <w:rsid w:val="00C579EE"/>
    <w:rsid w:val="00C607E8"/>
    <w:rsid w:val="00C62825"/>
    <w:rsid w:val="00C62A26"/>
    <w:rsid w:val="00C63C0B"/>
    <w:rsid w:val="00C64EE4"/>
    <w:rsid w:val="00C65298"/>
    <w:rsid w:val="00C740CB"/>
    <w:rsid w:val="00C77174"/>
    <w:rsid w:val="00C8258C"/>
    <w:rsid w:val="00C83785"/>
    <w:rsid w:val="00C83E26"/>
    <w:rsid w:val="00C86D16"/>
    <w:rsid w:val="00C9172F"/>
    <w:rsid w:val="00C9417A"/>
    <w:rsid w:val="00C94F7C"/>
    <w:rsid w:val="00CA66CB"/>
    <w:rsid w:val="00CA6992"/>
    <w:rsid w:val="00CB6D1E"/>
    <w:rsid w:val="00CC0A69"/>
    <w:rsid w:val="00CC3C09"/>
    <w:rsid w:val="00CC3DCB"/>
    <w:rsid w:val="00CC487C"/>
    <w:rsid w:val="00CD24F6"/>
    <w:rsid w:val="00CD3210"/>
    <w:rsid w:val="00CD7904"/>
    <w:rsid w:val="00CE5CB1"/>
    <w:rsid w:val="00CF148C"/>
    <w:rsid w:val="00CF252C"/>
    <w:rsid w:val="00CF3C8C"/>
    <w:rsid w:val="00CF48F2"/>
    <w:rsid w:val="00CF7717"/>
    <w:rsid w:val="00D003A9"/>
    <w:rsid w:val="00D0375F"/>
    <w:rsid w:val="00D113BA"/>
    <w:rsid w:val="00D15C31"/>
    <w:rsid w:val="00D212DC"/>
    <w:rsid w:val="00D2272B"/>
    <w:rsid w:val="00D31042"/>
    <w:rsid w:val="00D3131E"/>
    <w:rsid w:val="00D31EDA"/>
    <w:rsid w:val="00D36800"/>
    <w:rsid w:val="00D45A49"/>
    <w:rsid w:val="00D54E12"/>
    <w:rsid w:val="00D54F79"/>
    <w:rsid w:val="00D57204"/>
    <w:rsid w:val="00D6143F"/>
    <w:rsid w:val="00D6180D"/>
    <w:rsid w:val="00D77540"/>
    <w:rsid w:val="00D804F9"/>
    <w:rsid w:val="00D81F11"/>
    <w:rsid w:val="00D83E2E"/>
    <w:rsid w:val="00DA05CF"/>
    <w:rsid w:val="00DA277C"/>
    <w:rsid w:val="00DA3F98"/>
    <w:rsid w:val="00DB19A5"/>
    <w:rsid w:val="00DB28ED"/>
    <w:rsid w:val="00DB2A42"/>
    <w:rsid w:val="00DB3D9C"/>
    <w:rsid w:val="00DB63CE"/>
    <w:rsid w:val="00DB7917"/>
    <w:rsid w:val="00DC139D"/>
    <w:rsid w:val="00DC190C"/>
    <w:rsid w:val="00DD0124"/>
    <w:rsid w:val="00DE1D14"/>
    <w:rsid w:val="00DE1D3B"/>
    <w:rsid w:val="00DE26F6"/>
    <w:rsid w:val="00DE623D"/>
    <w:rsid w:val="00DE782E"/>
    <w:rsid w:val="00DE7A20"/>
    <w:rsid w:val="00DE7F7F"/>
    <w:rsid w:val="00DF39DB"/>
    <w:rsid w:val="00DF49B9"/>
    <w:rsid w:val="00E00589"/>
    <w:rsid w:val="00E055C2"/>
    <w:rsid w:val="00E12A39"/>
    <w:rsid w:val="00E12C6E"/>
    <w:rsid w:val="00E13E88"/>
    <w:rsid w:val="00E14295"/>
    <w:rsid w:val="00E16829"/>
    <w:rsid w:val="00E203CD"/>
    <w:rsid w:val="00E24719"/>
    <w:rsid w:val="00E25ECA"/>
    <w:rsid w:val="00E3055F"/>
    <w:rsid w:val="00E3248E"/>
    <w:rsid w:val="00E33EAA"/>
    <w:rsid w:val="00E41B15"/>
    <w:rsid w:val="00E43404"/>
    <w:rsid w:val="00E444A3"/>
    <w:rsid w:val="00E44BB4"/>
    <w:rsid w:val="00E45B57"/>
    <w:rsid w:val="00E45DE2"/>
    <w:rsid w:val="00E47450"/>
    <w:rsid w:val="00E50911"/>
    <w:rsid w:val="00E51E03"/>
    <w:rsid w:val="00E522D5"/>
    <w:rsid w:val="00E52724"/>
    <w:rsid w:val="00E5554F"/>
    <w:rsid w:val="00E56A0F"/>
    <w:rsid w:val="00E56C49"/>
    <w:rsid w:val="00E62852"/>
    <w:rsid w:val="00E77A28"/>
    <w:rsid w:val="00E81773"/>
    <w:rsid w:val="00E819EE"/>
    <w:rsid w:val="00E81C93"/>
    <w:rsid w:val="00E825AE"/>
    <w:rsid w:val="00E847B5"/>
    <w:rsid w:val="00E8492E"/>
    <w:rsid w:val="00E84EDA"/>
    <w:rsid w:val="00E91C24"/>
    <w:rsid w:val="00E92A89"/>
    <w:rsid w:val="00E957BB"/>
    <w:rsid w:val="00E962E3"/>
    <w:rsid w:val="00E973F8"/>
    <w:rsid w:val="00EA0358"/>
    <w:rsid w:val="00EA28E2"/>
    <w:rsid w:val="00EA634D"/>
    <w:rsid w:val="00EB01D5"/>
    <w:rsid w:val="00EB3E59"/>
    <w:rsid w:val="00EB7AC0"/>
    <w:rsid w:val="00EB7F38"/>
    <w:rsid w:val="00EC0A5A"/>
    <w:rsid w:val="00EC0DBA"/>
    <w:rsid w:val="00EC2458"/>
    <w:rsid w:val="00EC2A1D"/>
    <w:rsid w:val="00EC373A"/>
    <w:rsid w:val="00EC7D15"/>
    <w:rsid w:val="00ED0FBA"/>
    <w:rsid w:val="00ED1C11"/>
    <w:rsid w:val="00ED7D2A"/>
    <w:rsid w:val="00EE479E"/>
    <w:rsid w:val="00EE48C8"/>
    <w:rsid w:val="00EE5498"/>
    <w:rsid w:val="00EF0445"/>
    <w:rsid w:val="00F03B24"/>
    <w:rsid w:val="00F12201"/>
    <w:rsid w:val="00F124EC"/>
    <w:rsid w:val="00F157E0"/>
    <w:rsid w:val="00F21776"/>
    <w:rsid w:val="00F22010"/>
    <w:rsid w:val="00F240DD"/>
    <w:rsid w:val="00F24A35"/>
    <w:rsid w:val="00F26D6B"/>
    <w:rsid w:val="00F30C5A"/>
    <w:rsid w:val="00F422C3"/>
    <w:rsid w:val="00F563F8"/>
    <w:rsid w:val="00F60385"/>
    <w:rsid w:val="00F60F86"/>
    <w:rsid w:val="00F61063"/>
    <w:rsid w:val="00F62A84"/>
    <w:rsid w:val="00F6630E"/>
    <w:rsid w:val="00F75C17"/>
    <w:rsid w:val="00F811BD"/>
    <w:rsid w:val="00F841F4"/>
    <w:rsid w:val="00F879C6"/>
    <w:rsid w:val="00F91321"/>
    <w:rsid w:val="00F91AA2"/>
    <w:rsid w:val="00F937D5"/>
    <w:rsid w:val="00F93864"/>
    <w:rsid w:val="00F93952"/>
    <w:rsid w:val="00F94391"/>
    <w:rsid w:val="00F97452"/>
    <w:rsid w:val="00FA043F"/>
    <w:rsid w:val="00FA0912"/>
    <w:rsid w:val="00FA2495"/>
    <w:rsid w:val="00FA25DC"/>
    <w:rsid w:val="00FA434E"/>
    <w:rsid w:val="00FA5AEC"/>
    <w:rsid w:val="00FB0570"/>
    <w:rsid w:val="00FB3D99"/>
    <w:rsid w:val="00FB79EB"/>
    <w:rsid w:val="00FC35D1"/>
    <w:rsid w:val="00FC4C21"/>
    <w:rsid w:val="00FC738F"/>
    <w:rsid w:val="00FC7E4B"/>
    <w:rsid w:val="00FE417E"/>
    <w:rsid w:val="00FF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jc w:val="both"/>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193"/>
    <w:rPr>
      <w:sz w:val="24"/>
      <w:szCs w:val="24"/>
    </w:rPr>
  </w:style>
  <w:style w:type="paragraph" w:styleId="1">
    <w:name w:val="heading 1"/>
    <w:basedOn w:val="a"/>
    <w:next w:val="a"/>
    <w:link w:val="10"/>
    <w:uiPriority w:val="9"/>
    <w:qFormat/>
    <w:rsid w:val="00862193"/>
    <w:pPr>
      <w:keepNext/>
      <w:spacing w:before="240" w:after="60"/>
      <w:outlineLvl w:val="0"/>
    </w:pPr>
    <w:rPr>
      <w:rFonts w:ascii="Times New Roman" w:eastAsiaTheme="majorEastAsia" w:hAnsi="Times New Roman"/>
      <w:bCs/>
      <w:kern w:val="32"/>
      <w:sz w:val="28"/>
      <w:szCs w:val="32"/>
    </w:rPr>
  </w:style>
  <w:style w:type="paragraph" w:styleId="2">
    <w:name w:val="heading 2"/>
    <w:basedOn w:val="a"/>
    <w:next w:val="a"/>
    <w:link w:val="20"/>
    <w:uiPriority w:val="9"/>
    <w:unhideWhenUsed/>
    <w:qFormat/>
    <w:rsid w:val="0086219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86219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62193"/>
    <w:pPr>
      <w:keepNext/>
      <w:spacing w:before="240" w:after="60"/>
      <w:outlineLvl w:val="3"/>
    </w:pPr>
    <w:rPr>
      <w:b/>
      <w:bCs/>
      <w:sz w:val="28"/>
      <w:szCs w:val="28"/>
    </w:rPr>
  </w:style>
  <w:style w:type="paragraph" w:styleId="5">
    <w:name w:val="heading 5"/>
    <w:basedOn w:val="a"/>
    <w:next w:val="a"/>
    <w:link w:val="50"/>
    <w:uiPriority w:val="9"/>
    <w:semiHidden/>
    <w:unhideWhenUsed/>
    <w:qFormat/>
    <w:rsid w:val="00862193"/>
    <w:pPr>
      <w:spacing w:before="240" w:after="60"/>
      <w:outlineLvl w:val="4"/>
    </w:pPr>
    <w:rPr>
      <w:b/>
      <w:bCs/>
      <w:i/>
      <w:iCs/>
      <w:sz w:val="26"/>
      <w:szCs w:val="26"/>
    </w:rPr>
  </w:style>
  <w:style w:type="paragraph" w:styleId="6">
    <w:name w:val="heading 6"/>
    <w:basedOn w:val="a"/>
    <w:next w:val="a"/>
    <w:link w:val="60"/>
    <w:uiPriority w:val="9"/>
    <w:semiHidden/>
    <w:unhideWhenUsed/>
    <w:qFormat/>
    <w:rsid w:val="00862193"/>
    <w:pPr>
      <w:spacing w:before="240" w:after="60"/>
      <w:outlineLvl w:val="5"/>
    </w:pPr>
    <w:rPr>
      <w:b/>
      <w:bCs/>
      <w:sz w:val="22"/>
      <w:szCs w:val="22"/>
    </w:rPr>
  </w:style>
  <w:style w:type="paragraph" w:styleId="7">
    <w:name w:val="heading 7"/>
    <w:basedOn w:val="a"/>
    <w:next w:val="a"/>
    <w:link w:val="70"/>
    <w:uiPriority w:val="9"/>
    <w:semiHidden/>
    <w:unhideWhenUsed/>
    <w:qFormat/>
    <w:rsid w:val="00862193"/>
    <w:pPr>
      <w:spacing w:before="240" w:after="60"/>
      <w:outlineLvl w:val="6"/>
    </w:pPr>
  </w:style>
  <w:style w:type="paragraph" w:styleId="8">
    <w:name w:val="heading 8"/>
    <w:basedOn w:val="a"/>
    <w:next w:val="a"/>
    <w:link w:val="80"/>
    <w:uiPriority w:val="9"/>
    <w:semiHidden/>
    <w:unhideWhenUsed/>
    <w:qFormat/>
    <w:rsid w:val="00862193"/>
    <w:pPr>
      <w:spacing w:before="240" w:after="60"/>
      <w:outlineLvl w:val="7"/>
    </w:pPr>
    <w:rPr>
      <w:i/>
      <w:iCs/>
    </w:rPr>
  </w:style>
  <w:style w:type="paragraph" w:styleId="9">
    <w:name w:val="heading 9"/>
    <w:basedOn w:val="a"/>
    <w:next w:val="a"/>
    <w:link w:val="90"/>
    <w:uiPriority w:val="9"/>
    <w:semiHidden/>
    <w:unhideWhenUsed/>
    <w:qFormat/>
    <w:rsid w:val="0086219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basedOn w:val="a0"/>
    <w:link w:val="2"/>
    <w:uiPriority w:val="9"/>
    <w:rsid w:val="00862193"/>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862193"/>
    <w:rPr>
      <w:rFonts w:asciiTheme="majorHAnsi" w:eastAsiaTheme="majorEastAsia" w:hAnsiTheme="majorHAnsi"/>
      <w:b/>
      <w:bCs/>
      <w:sz w:val="26"/>
      <w:szCs w:val="26"/>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basedOn w:val="a"/>
    <w:uiPriority w:val="1"/>
    <w:qFormat/>
    <w:rsid w:val="00862193"/>
    <w:rPr>
      <w:szCs w:val="32"/>
    </w:rPr>
  </w:style>
  <w:style w:type="character" w:customStyle="1" w:styleId="10">
    <w:name w:val="Заголовок 1 Знак"/>
    <w:basedOn w:val="a0"/>
    <w:link w:val="1"/>
    <w:uiPriority w:val="9"/>
    <w:rsid w:val="00862193"/>
    <w:rPr>
      <w:rFonts w:ascii="Times New Roman" w:eastAsiaTheme="majorEastAsia" w:hAnsi="Times New Roman"/>
      <w:bCs/>
      <w:kern w:val="32"/>
      <w:sz w:val="28"/>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862193"/>
    <w:pPr>
      <w:ind w:left="720"/>
      <w:contextualSpacing/>
    </w:p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paragraph" w:styleId="af2">
    <w:name w:val="header"/>
    <w:basedOn w:val="a"/>
    <w:link w:val="af3"/>
    <w:rsid w:val="004D0130"/>
    <w:pPr>
      <w:tabs>
        <w:tab w:val="center" w:pos="4677"/>
        <w:tab w:val="right" w:pos="9355"/>
      </w:tabs>
    </w:pPr>
  </w:style>
  <w:style w:type="character" w:customStyle="1" w:styleId="af3">
    <w:name w:val="Верхний колонтитул Знак"/>
    <w:link w:val="af2"/>
    <w:rsid w:val="004D0130"/>
    <w:rPr>
      <w:sz w:val="24"/>
      <w:szCs w:val="24"/>
    </w:rPr>
  </w:style>
  <w:style w:type="paragraph" w:styleId="af4">
    <w:name w:val="footer"/>
    <w:basedOn w:val="a"/>
    <w:link w:val="af5"/>
    <w:rsid w:val="004D0130"/>
    <w:pPr>
      <w:tabs>
        <w:tab w:val="center" w:pos="4677"/>
        <w:tab w:val="right" w:pos="9355"/>
      </w:tabs>
    </w:pPr>
  </w:style>
  <w:style w:type="character" w:customStyle="1" w:styleId="af5">
    <w:name w:val="Нижний колонтитул Знак"/>
    <w:link w:val="af4"/>
    <w:rsid w:val="004D0130"/>
    <w:rPr>
      <w:sz w:val="24"/>
      <w:szCs w:val="24"/>
    </w:rPr>
  </w:style>
  <w:style w:type="character" w:customStyle="1" w:styleId="nobr">
    <w:name w:val="nobr"/>
    <w:basedOn w:val="a0"/>
    <w:rsid w:val="008A1464"/>
  </w:style>
  <w:style w:type="character" w:customStyle="1" w:styleId="match">
    <w:name w:val="match"/>
    <w:basedOn w:val="a0"/>
    <w:rsid w:val="00605BB8"/>
  </w:style>
  <w:style w:type="character" w:customStyle="1" w:styleId="40">
    <w:name w:val="Заголовок 4 Знак"/>
    <w:basedOn w:val="a0"/>
    <w:link w:val="4"/>
    <w:uiPriority w:val="9"/>
    <w:semiHidden/>
    <w:rsid w:val="00862193"/>
    <w:rPr>
      <w:b/>
      <w:bCs/>
      <w:sz w:val="28"/>
      <w:szCs w:val="28"/>
    </w:rPr>
  </w:style>
  <w:style w:type="character" w:customStyle="1" w:styleId="50">
    <w:name w:val="Заголовок 5 Знак"/>
    <w:basedOn w:val="a0"/>
    <w:link w:val="5"/>
    <w:uiPriority w:val="9"/>
    <w:semiHidden/>
    <w:rsid w:val="00862193"/>
    <w:rPr>
      <w:b/>
      <w:bCs/>
      <w:i/>
      <w:iCs/>
      <w:sz w:val="26"/>
      <w:szCs w:val="26"/>
    </w:rPr>
  </w:style>
  <w:style w:type="character" w:customStyle="1" w:styleId="60">
    <w:name w:val="Заголовок 6 Знак"/>
    <w:basedOn w:val="a0"/>
    <w:link w:val="6"/>
    <w:uiPriority w:val="9"/>
    <w:semiHidden/>
    <w:rsid w:val="00862193"/>
    <w:rPr>
      <w:b/>
      <w:bCs/>
    </w:rPr>
  </w:style>
  <w:style w:type="character" w:customStyle="1" w:styleId="70">
    <w:name w:val="Заголовок 7 Знак"/>
    <w:basedOn w:val="a0"/>
    <w:link w:val="7"/>
    <w:uiPriority w:val="9"/>
    <w:semiHidden/>
    <w:rsid w:val="00862193"/>
    <w:rPr>
      <w:sz w:val="24"/>
      <w:szCs w:val="24"/>
    </w:rPr>
  </w:style>
  <w:style w:type="character" w:customStyle="1" w:styleId="80">
    <w:name w:val="Заголовок 8 Знак"/>
    <w:basedOn w:val="a0"/>
    <w:link w:val="8"/>
    <w:uiPriority w:val="9"/>
    <w:semiHidden/>
    <w:rsid w:val="00862193"/>
    <w:rPr>
      <w:i/>
      <w:iCs/>
      <w:sz w:val="24"/>
      <w:szCs w:val="24"/>
    </w:rPr>
  </w:style>
  <w:style w:type="character" w:customStyle="1" w:styleId="90">
    <w:name w:val="Заголовок 9 Знак"/>
    <w:basedOn w:val="a0"/>
    <w:link w:val="9"/>
    <w:uiPriority w:val="9"/>
    <w:semiHidden/>
    <w:rsid w:val="00862193"/>
    <w:rPr>
      <w:rFonts w:asciiTheme="majorHAnsi" w:eastAsiaTheme="majorEastAsia" w:hAnsiTheme="majorHAnsi"/>
    </w:rPr>
  </w:style>
  <w:style w:type="paragraph" w:styleId="af6">
    <w:name w:val="Title"/>
    <w:basedOn w:val="a"/>
    <w:next w:val="a"/>
    <w:link w:val="af7"/>
    <w:uiPriority w:val="10"/>
    <w:qFormat/>
    <w:rsid w:val="00862193"/>
    <w:pPr>
      <w:spacing w:before="240" w:after="60"/>
      <w:jc w:val="center"/>
      <w:outlineLvl w:val="0"/>
    </w:pPr>
    <w:rPr>
      <w:rFonts w:asciiTheme="majorHAnsi" w:eastAsiaTheme="majorEastAsia" w:hAnsiTheme="majorHAnsi"/>
      <w:b/>
      <w:bCs/>
      <w:kern w:val="28"/>
      <w:sz w:val="32"/>
      <w:szCs w:val="32"/>
    </w:rPr>
  </w:style>
  <w:style w:type="character" w:customStyle="1" w:styleId="af7">
    <w:name w:val="Название Знак"/>
    <w:basedOn w:val="a0"/>
    <w:link w:val="af6"/>
    <w:uiPriority w:val="10"/>
    <w:rsid w:val="00862193"/>
    <w:rPr>
      <w:rFonts w:asciiTheme="majorHAnsi" w:eastAsiaTheme="majorEastAsia" w:hAnsiTheme="majorHAnsi"/>
      <w:b/>
      <w:bCs/>
      <w:kern w:val="28"/>
      <w:sz w:val="32"/>
      <w:szCs w:val="32"/>
    </w:rPr>
  </w:style>
  <w:style w:type="paragraph" w:styleId="af8">
    <w:name w:val="Subtitle"/>
    <w:basedOn w:val="a"/>
    <w:next w:val="a"/>
    <w:link w:val="af9"/>
    <w:uiPriority w:val="11"/>
    <w:qFormat/>
    <w:rsid w:val="00862193"/>
    <w:pPr>
      <w:spacing w:after="60"/>
      <w:jc w:val="center"/>
      <w:outlineLvl w:val="1"/>
    </w:pPr>
    <w:rPr>
      <w:rFonts w:asciiTheme="majorHAnsi" w:eastAsiaTheme="majorEastAsia" w:hAnsiTheme="majorHAnsi"/>
    </w:rPr>
  </w:style>
  <w:style w:type="character" w:customStyle="1" w:styleId="af9">
    <w:name w:val="Подзаголовок Знак"/>
    <w:basedOn w:val="a0"/>
    <w:link w:val="af8"/>
    <w:uiPriority w:val="11"/>
    <w:rsid w:val="00862193"/>
    <w:rPr>
      <w:rFonts w:asciiTheme="majorHAnsi" w:eastAsiaTheme="majorEastAsia" w:hAnsiTheme="majorHAnsi"/>
      <w:sz w:val="24"/>
      <w:szCs w:val="24"/>
    </w:rPr>
  </w:style>
  <w:style w:type="character" w:styleId="afa">
    <w:name w:val="Strong"/>
    <w:basedOn w:val="a0"/>
    <w:uiPriority w:val="22"/>
    <w:qFormat/>
    <w:rsid w:val="00862193"/>
    <w:rPr>
      <w:b/>
      <w:bCs/>
    </w:rPr>
  </w:style>
  <w:style w:type="character" w:styleId="afb">
    <w:name w:val="Emphasis"/>
    <w:basedOn w:val="a0"/>
    <w:uiPriority w:val="20"/>
    <w:qFormat/>
    <w:rsid w:val="00862193"/>
    <w:rPr>
      <w:rFonts w:asciiTheme="minorHAnsi" w:hAnsiTheme="minorHAnsi"/>
      <w:b/>
      <w:i/>
      <w:iCs/>
    </w:rPr>
  </w:style>
  <w:style w:type="paragraph" w:styleId="21">
    <w:name w:val="Quote"/>
    <w:basedOn w:val="a"/>
    <w:next w:val="a"/>
    <w:link w:val="22"/>
    <w:uiPriority w:val="29"/>
    <w:qFormat/>
    <w:rsid w:val="00862193"/>
    <w:rPr>
      <w:i/>
    </w:rPr>
  </w:style>
  <w:style w:type="character" w:customStyle="1" w:styleId="22">
    <w:name w:val="Цитата 2 Знак"/>
    <w:basedOn w:val="a0"/>
    <w:link w:val="21"/>
    <w:uiPriority w:val="29"/>
    <w:rsid w:val="00862193"/>
    <w:rPr>
      <w:i/>
      <w:sz w:val="24"/>
      <w:szCs w:val="24"/>
    </w:rPr>
  </w:style>
  <w:style w:type="paragraph" w:styleId="afc">
    <w:name w:val="Intense Quote"/>
    <w:basedOn w:val="a"/>
    <w:next w:val="a"/>
    <w:link w:val="afd"/>
    <w:uiPriority w:val="30"/>
    <w:qFormat/>
    <w:rsid w:val="00862193"/>
    <w:pPr>
      <w:ind w:left="720" w:right="720"/>
    </w:pPr>
    <w:rPr>
      <w:b/>
      <w:i/>
      <w:szCs w:val="22"/>
    </w:rPr>
  </w:style>
  <w:style w:type="character" w:customStyle="1" w:styleId="afd">
    <w:name w:val="Выделенная цитата Знак"/>
    <w:basedOn w:val="a0"/>
    <w:link w:val="afc"/>
    <w:uiPriority w:val="30"/>
    <w:rsid w:val="00862193"/>
    <w:rPr>
      <w:b/>
      <w:i/>
      <w:sz w:val="24"/>
    </w:rPr>
  </w:style>
  <w:style w:type="character" w:styleId="afe">
    <w:name w:val="Subtle Emphasis"/>
    <w:uiPriority w:val="19"/>
    <w:qFormat/>
    <w:rsid w:val="00862193"/>
    <w:rPr>
      <w:i/>
      <w:color w:val="5A5A5A" w:themeColor="text1" w:themeTint="A5"/>
    </w:rPr>
  </w:style>
  <w:style w:type="character" w:styleId="aff">
    <w:name w:val="Intense Emphasis"/>
    <w:basedOn w:val="a0"/>
    <w:uiPriority w:val="21"/>
    <w:qFormat/>
    <w:rsid w:val="00862193"/>
    <w:rPr>
      <w:b/>
      <w:i/>
      <w:sz w:val="24"/>
      <w:szCs w:val="24"/>
      <w:u w:val="single"/>
    </w:rPr>
  </w:style>
  <w:style w:type="character" w:styleId="aff0">
    <w:name w:val="Subtle Reference"/>
    <w:basedOn w:val="a0"/>
    <w:uiPriority w:val="31"/>
    <w:qFormat/>
    <w:rsid w:val="00862193"/>
    <w:rPr>
      <w:sz w:val="24"/>
      <w:szCs w:val="24"/>
      <w:u w:val="single"/>
    </w:rPr>
  </w:style>
  <w:style w:type="character" w:styleId="aff1">
    <w:name w:val="Intense Reference"/>
    <w:basedOn w:val="a0"/>
    <w:uiPriority w:val="32"/>
    <w:qFormat/>
    <w:rsid w:val="00862193"/>
    <w:rPr>
      <w:b/>
      <w:sz w:val="24"/>
      <w:u w:val="single"/>
    </w:rPr>
  </w:style>
  <w:style w:type="character" w:styleId="aff2">
    <w:name w:val="Book Title"/>
    <w:basedOn w:val="a0"/>
    <w:uiPriority w:val="33"/>
    <w:qFormat/>
    <w:rsid w:val="00862193"/>
    <w:rPr>
      <w:rFonts w:asciiTheme="majorHAnsi" w:eastAsiaTheme="majorEastAsia" w:hAnsiTheme="majorHAnsi"/>
      <w:b/>
      <w:i/>
      <w:sz w:val="24"/>
      <w:szCs w:val="24"/>
    </w:rPr>
  </w:style>
  <w:style w:type="paragraph" w:styleId="aff3">
    <w:name w:val="TOC Heading"/>
    <w:basedOn w:val="1"/>
    <w:next w:val="a"/>
    <w:uiPriority w:val="39"/>
    <w:semiHidden/>
    <w:unhideWhenUsed/>
    <w:qFormat/>
    <w:rsid w:val="0086219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2555">
      <w:bodyDiv w:val="1"/>
      <w:marLeft w:val="0"/>
      <w:marRight w:val="0"/>
      <w:marTop w:val="0"/>
      <w:marBottom w:val="0"/>
      <w:divBdr>
        <w:top w:val="none" w:sz="0" w:space="0" w:color="auto"/>
        <w:left w:val="none" w:sz="0" w:space="0" w:color="auto"/>
        <w:bottom w:val="none" w:sz="0" w:space="0" w:color="auto"/>
        <w:right w:val="none" w:sz="0" w:space="0" w:color="auto"/>
      </w:divBdr>
    </w:div>
    <w:div w:id="114325439">
      <w:bodyDiv w:val="1"/>
      <w:marLeft w:val="0"/>
      <w:marRight w:val="0"/>
      <w:marTop w:val="0"/>
      <w:marBottom w:val="0"/>
      <w:divBdr>
        <w:top w:val="none" w:sz="0" w:space="0" w:color="auto"/>
        <w:left w:val="none" w:sz="0" w:space="0" w:color="auto"/>
        <w:bottom w:val="none" w:sz="0" w:space="0" w:color="auto"/>
        <w:right w:val="none" w:sz="0" w:space="0" w:color="auto"/>
      </w:divBdr>
    </w:div>
    <w:div w:id="172382830">
      <w:bodyDiv w:val="1"/>
      <w:marLeft w:val="0"/>
      <w:marRight w:val="0"/>
      <w:marTop w:val="0"/>
      <w:marBottom w:val="0"/>
      <w:divBdr>
        <w:top w:val="none" w:sz="0" w:space="0" w:color="auto"/>
        <w:left w:val="none" w:sz="0" w:space="0" w:color="auto"/>
        <w:bottom w:val="none" w:sz="0" w:space="0" w:color="auto"/>
        <w:right w:val="none" w:sz="0" w:space="0" w:color="auto"/>
      </w:divBdr>
    </w:div>
    <w:div w:id="284311038">
      <w:bodyDiv w:val="1"/>
      <w:marLeft w:val="0"/>
      <w:marRight w:val="0"/>
      <w:marTop w:val="0"/>
      <w:marBottom w:val="0"/>
      <w:divBdr>
        <w:top w:val="none" w:sz="0" w:space="0" w:color="auto"/>
        <w:left w:val="none" w:sz="0" w:space="0" w:color="auto"/>
        <w:bottom w:val="none" w:sz="0" w:space="0" w:color="auto"/>
        <w:right w:val="none" w:sz="0" w:space="0" w:color="auto"/>
      </w:divBdr>
    </w:div>
    <w:div w:id="340552745">
      <w:bodyDiv w:val="1"/>
      <w:marLeft w:val="0"/>
      <w:marRight w:val="0"/>
      <w:marTop w:val="0"/>
      <w:marBottom w:val="0"/>
      <w:divBdr>
        <w:top w:val="none" w:sz="0" w:space="0" w:color="auto"/>
        <w:left w:val="none" w:sz="0" w:space="0" w:color="auto"/>
        <w:bottom w:val="none" w:sz="0" w:space="0" w:color="auto"/>
        <w:right w:val="none" w:sz="0" w:space="0" w:color="auto"/>
      </w:divBdr>
    </w:div>
    <w:div w:id="385952949">
      <w:bodyDiv w:val="1"/>
      <w:marLeft w:val="0"/>
      <w:marRight w:val="0"/>
      <w:marTop w:val="0"/>
      <w:marBottom w:val="0"/>
      <w:divBdr>
        <w:top w:val="none" w:sz="0" w:space="0" w:color="auto"/>
        <w:left w:val="none" w:sz="0" w:space="0" w:color="auto"/>
        <w:bottom w:val="none" w:sz="0" w:space="0" w:color="auto"/>
        <w:right w:val="none" w:sz="0" w:space="0" w:color="auto"/>
      </w:divBdr>
      <w:divsChild>
        <w:div w:id="1918902049">
          <w:marLeft w:val="0"/>
          <w:marRight w:val="0"/>
          <w:marTop w:val="192"/>
          <w:marBottom w:val="0"/>
          <w:divBdr>
            <w:top w:val="none" w:sz="0" w:space="0" w:color="auto"/>
            <w:left w:val="none" w:sz="0" w:space="0" w:color="auto"/>
            <w:bottom w:val="none" w:sz="0" w:space="0" w:color="auto"/>
            <w:right w:val="none" w:sz="0" w:space="0" w:color="auto"/>
          </w:divBdr>
        </w:div>
        <w:div w:id="905841109">
          <w:marLeft w:val="0"/>
          <w:marRight w:val="0"/>
          <w:marTop w:val="120"/>
          <w:marBottom w:val="96"/>
          <w:divBdr>
            <w:top w:val="none" w:sz="0" w:space="0" w:color="auto"/>
            <w:left w:val="single" w:sz="24" w:space="0" w:color="CED3F1"/>
            <w:bottom w:val="none" w:sz="0" w:space="0" w:color="auto"/>
            <w:right w:val="none" w:sz="0" w:space="0" w:color="auto"/>
          </w:divBdr>
        </w:div>
        <w:div w:id="925696921">
          <w:marLeft w:val="0"/>
          <w:marRight w:val="0"/>
          <w:marTop w:val="192"/>
          <w:marBottom w:val="0"/>
          <w:divBdr>
            <w:top w:val="none" w:sz="0" w:space="0" w:color="auto"/>
            <w:left w:val="none" w:sz="0" w:space="0" w:color="auto"/>
            <w:bottom w:val="none" w:sz="0" w:space="0" w:color="auto"/>
            <w:right w:val="none" w:sz="0" w:space="0" w:color="auto"/>
          </w:divBdr>
        </w:div>
      </w:divsChild>
    </w:div>
    <w:div w:id="412901317">
      <w:bodyDiv w:val="1"/>
      <w:marLeft w:val="0"/>
      <w:marRight w:val="0"/>
      <w:marTop w:val="0"/>
      <w:marBottom w:val="0"/>
      <w:divBdr>
        <w:top w:val="none" w:sz="0" w:space="0" w:color="auto"/>
        <w:left w:val="none" w:sz="0" w:space="0" w:color="auto"/>
        <w:bottom w:val="none" w:sz="0" w:space="0" w:color="auto"/>
        <w:right w:val="none" w:sz="0" w:space="0" w:color="auto"/>
      </w:divBdr>
    </w:div>
    <w:div w:id="452017703">
      <w:bodyDiv w:val="1"/>
      <w:marLeft w:val="0"/>
      <w:marRight w:val="0"/>
      <w:marTop w:val="0"/>
      <w:marBottom w:val="0"/>
      <w:divBdr>
        <w:top w:val="none" w:sz="0" w:space="0" w:color="auto"/>
        <w:left w:val="none" w:sz="0" w:space="0" w:color="auto"/>
        <w:bottom w:val="none" w:sz="0" w:space="0" w:color="auto"/>
        <w:right w:val="none" w:sz="0" w:space="0" w:color="auto"/>
      </w:divBdr>
    </w:div>
    <w:div w:id="453407279">
      <w:bodyDiv w:val="1"/>
      <w:marLeft w:val="0"/>
      <w:marRight w:val="0"/>
      <w:marTop w:val="0"/>
      <w:marBottom w:val="0"/>
      <w:divBdr>
        <w:top w:val="none" w:sz="0" w:space="0" w:color="auto"/>
        <w:left w:val="none" w:sz="0" w:space="0" w:color="auto"/>
        <w:bottom w:val="none" w:sz="0" w:space="0" w:color="auto"/>
        <w:right w:val="none" w:sz="0" w:space="0" w:color="auto"/>
      </w:divBdr>
      <w:divsChild>
        <w:div w:id="263811480">
          <w:marLeft w:val="0"/>
          <w:marRight w:val="0"/>
          <w:marTop w:val="0"/>
          <w:marBottom w:val="0"/>
          <w:divBdr>
            <w:top w:val="none" w:sz="0" w:space="0" w:color="auto"/>
            <w:left w:val="none" w:sz="0" w:space="0" w:color="auto"/>
            <w:bottom w:val="none" w:sz="0" w:space="0" w:color="auto"/>
            <w:right w:val="none" w:sz="0" w:space="0" w:color="auto"/>
          </w:divBdr>
          <w:divsChild>
            <w:div w:id="154062461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9691445">
      <w:bodyDiv w:val="1"/>
      <w:marLeft w:val="0"/>
      <w:marRight w:val="0"/>
      <w:marTop w:val="0"/>
      <w:marBottom w:val="0"/>
      <w:divBdr>
        <w:top w:val="none" w:sz="0" w:space="0" w:color="auto"/>
        <w:left w:val="none" w:sz="0" w:space="0" w:color="auto"/>
        <w:bottom w:val="none" w:sz="0" w:space="0" w:color="auto"/>
        <w:right w:val="none" w:sz="0" w:space="0" w:color="auto"/>
      </w:divBdr>
    </w:div>
    <w:div w:id="463428291">
      <w:bodyDiv w:val="1"/>
      <w:marLeft w:val="0"/>
      <w:marRight w:val="0"/>
      <w:marTop w:val="0"/>
      <w:marBottom w:val="0"/>
      <w:divBdr>
        <w:top w:val="none" w:sz="0" w:space="0" w:color="auto"/>
        <w:left w:val="none" w:sz="0" w:space="0" w:color="auto"/>
        <w:bottom w:val="none" w:sz="0" w:space="0" w:color="auto"/>
        <w:right w:val="none" w:sz="0" w:space="0" w:color="auto"/>
      </w:divBdr>
      <w:divsChild>
        <w:div w:id="1885286224">
          <w:marLeft w:val="0"/>
          <w:marRight w:val="0"/>
          <w:marTop w:val="192"/>
          <w:marBottom w:val="0"/>
          <w:divBdr>
            <w:top w:val="none" w:sz="0" w:space="0" w:color="auto"/>
            <w:left w:val="none" w:sz="0" w:space="0" w:color="auto"/>
            <w:bottom w:val="none" w:sz="0" w:space="0" w:color="auto"/>
            <w:right w:val="none" w:sz="0" w:space="0" w:color="auto"/>
          </w:divBdr>
        </w:div>
        <w:div w:id="676081014">
          <w:marLeft w:val="0"/>
          <w:marRight w:val="0"/>
          <w:marTop w:val="192"/>
          <w:marBottom w:val="0"/>
          <w:divBdr>
            <w:top w:val="none" w:sz="0" w:space="0" w:color="auto"/>
            <w:left w:val="none" w:sz="0" w:space="0" w:color="auto"/>
            <w:bottom w:val="none" w:sz="0" w:space="0" w:color="auto"/>
            <w:right w:val="none" w:sz="0" w:space="0" w:color="auto"/>
          </w:divBdr>
        </w:div>
      </w:divsChild>
    </w:div>
    <w:div w:id="524754179">
      <w:bodyDiv w:val="1"/>
      <w:marLeft w:val="0"/>
      <w:marRight w:val="0"/>
      <w:marTop w:val="0"/>
      <w:marBottom w:val="0"/>
      <w:divBdr>
        <w:top w:val="none" w:sz="0" w:space="0" w:color="auto"/>
        <w:left w:val="none" w:sz="0" w:space="0" w:color="auto"/>
        <w:bottom w:val="none" w:sz="0" w:space="0" w:color="auto"/>
        <w:right w:val="none" w:sz="0" w:space="0" w:color="auto"/>
      </w:divBdr>
      <w:divsChild>
        <w:div w:id="1383750240">
          <w:marLeft w:val="0"/>
          <w:marRight w:val="0"/>
          <w:marTop w:val="0"/>
          <w:marBottom w:val="0"/>
          <w:divBdr>
            <w:top w:val="none" w:sz="0" w:space="0" w:color="auto"/>
            <w:left w:val="none" w:sz="0" w:space="0" w:color="auto"/>
            <w:bottom w:val="none" w:sz="0" w:space="0" w:color="auto"/>
            <w:right w:val="none" w:sz="0" w:space="0" w:color="auto"/>
          </w:divBdr>
        </w:div>
        <w:div w:id="961182232">
          <w:marLeft w:val="0"/>
          <w:marRight w:val="0"/>
          <w:marTop w:val="0"/>
          <w:marBottom w:val="0"/>
          <w:divBdr>
            <w:top w:val="none" w:sz="0" w:space="0" w:color="auto"/>
            <w:left w:val="none" w:sz="0" w:space="0" w:color="auto"/>
            <w:bottom w:val="none" w:sz="0" w:space="0" w:color="auto"/>
            <w:right w:val="none" w:sz="0" w:space="0" w:color="auto"/>
          </w:divBdr>
        </w:div>
      </w:divsChild>
    </w:div>
    <w:div w:id="528836108">
      <w:bodyDiv w:val="1"/>
      <w:marLeft w:val="0"/>
      <w:marRight w:val="0"/>
      <w:marTop w:val="0"/>
      <w:marBottom w:val="0"/>
      <w:divBdr>
        <w:top w:val="none" w:sz="0" w:space="0" w:color="auto"/>
        <w:left w:val="none" w:sz="0" w:space="0" w:color="auto"/>
        <w:bottom w:val="none" w:sz="0" w:space="0" w:color="auto"/>
        <w:right w:val="none" w:sz="0" w:space="0" w:color="auto"/>
      </w:divBdr>
      <w:divsChild>
        <w:div w:id="185297131">
          <w:marLeft w:val="0"/>
          <w:marRight w:val="0"/>
          <w:marTop w:val="0"/>
          <w:marBottom w:val="0"/>
          <w:divBdr>
            <w:top w:val="none" w:sz="0" w:space="0" w:color="auto"/>
            <w:left w:val="none" w:sz="0" w:space="0" w:color="auto"/>
            <w:bottom w:val="none" w:sz="0" w:space="0" w:color="auto"/>
            <w:right w:val="none" w:sz="0" w:space="0" w:color="auto"/>
          </w:divBdr>
          <w:divsChild>
            <w:div w:id="5617196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03462288">
      <w:bodyDiv w:val="1"/>
      <w:marLeft w:val="0"/>
      <w:marRight w:val="0"/>
      <w:marTop w:val="0"/>
      <w:marBottom w:val="0"/>
      <w:divBdr>
        <w:top w:val="none" w:sz="0" w:space="0" w:color="auto"/>
        <w:left w:val="none" w:sz="0" w:space="0" w:color="auto"/>
        <w:bottom w:val="none" w:sz="0" w:space="0" w:color="auto"/>
        <w:right w:val="none" w:sz="0" w:space="0" w:color="auto"/>
      </w:divBdr>
    </w:div>
    <w:div w:id="609901102">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33409137">
      <w:bodyDiv w:val="1"/>
      <w:marLeft w:val="0"/>
      <w:marRight w:val="0"/>
      <w:marTop w:val="0"/>
      <w:marBottom w:val="0"/>
      <w:divBdr>
        <w:top w:val="none" w:sz="0" w:space="0" w:color="auto"/>
        <w:left w:val="none" w:sz="0" w:space="0" w:color="auto"/>
        <w:bottom w:val="none" w:sz="0" w:space="0" w:color="auto"/>
        <w:right w:val="none" w:sz="0" w:space="0" w:color="auto"/>
      </w:divBdr>
    </w:div>
    <w:div w:id="664237514">
      <w:bodyDiv w:val="1"/>
      <w:marLeft w:val="0"/>
      <w:marRight w:val="0"/>
      <w:marTop w:val="0"/>
      <w:marBottom w:val="0"/>
      <w:divBdr>
        <w:top w:val="none" w:sz="0" w:space="0" w:color="auto"/>
        <w:left w:val="none" w:sz="0" w:space="0" w:color="auto"/>
        <w:bottom w:val="none" w:sz="0" w:space="0" w:color="auto"/>
        <w:right w:val="none" w:sz="0" w:space="0" w:color="auto"/>
      </w:divBdr>
      <w:divsChild>
        <w:div w:id="1877355331">
          <w:marLeft w:val="0"/>
          <w:marRight w:val="0"/>
          <w:marTop w:val="192"/>
          <w:marBottom w:val="0"/>
          <w:divBdr>
            <w:top w:val="none" w:sz="0" w:space="0" w:color="auto"/>
            <w:left w:val="none" w:sz="0" w:space="0" w:color="auto"/>
            <w:bottom w:val="none" w:sz="0" w:space="0" w:color="auto"/>
            <w:right w:val="none" w:sz="0" w:space="0" w:color="auto"/>
          </w:divBdr>
        </w:div>
        <w:div w:id="1268540551">
          <w:marLeft w:val="0"/>
          <w:marRight w:val="0"/>
          <w:marTop w:val="192"/>
          <w:marBottom w:val="0"/>
          <w:divBdr>
            <w:top w:val="none" w:sz="0" w:space="0" w:color="auto"/>
            <w:left w:val="none" w:sz="0" w:space="0" w:color="auto"/>
            <w:bottom w:val="none" w:sz="0" w:space="0" w:color="auto"/>
            <w:right w:val="none" w:sz="0" w:space="0" w:color="auto"/>
          </w:divBdr>
        </w:div>
        <w:div w:id="926696835">
          <w:marLeft w:val="0"/>
          <w:marRight w:val="0"/>
          <w:marTop w:val="192"/>
          <w:marBottom w:val="0"/>
          <w:divBdr>
            <w:top w:val="none" w:sz="0" w:space="0" w:color="auto"/>
            <w:left w:val="none" w:sz="0" w:space="0" w:color="auto"/>
            <w:bottom w:val="none" w:sz="0" w:space="0" w:color="auto"/>
            <w:right w:val="none" w:sz="0" w:space="0" w:color="auto"/>
          </w:divBdr>
        </w:div>
        <w:div w:id="1386366743">
          <w:marLeft w:val="0"/>
          <w:marRight w:val="0"/>
          <w:marTop w:val="192"/>
          <w:marBottom w:val="0"/>
          <w:divBdr>
            <w:top w:val="none" w:sz="0" w:space="0" w:color="auto"/>
            <w:left w:val="none" w:sz="0" w:space="0" w:color="auto"/>
            <w:bottom w:val="none" w:sz="0" w:space="0" w:color="auto"/>
            <w:right w:val="none" w:sz="0" w:space="0" w:color="auto"/>
          </w:divBdr>
        </w:div>
        <w:div w:id="1687561103">
          <w:marLeft w:val="0"/>
          <w:marRight w:val="0"/>
          <w:marTop w:val="192"/>
          <w:marBottom w:val="0"/>
          <w:divBdr>
            <w:top w:val="none" w:sz="0" w:space="0" w:color="auto"/>
            <w:left w:val="none" w:sz="0" w:space="0" w:color="auto"/>
            <w:bottom w:val="none" w:sz="0" w:space="0" w:color="auto"/>
            <w:right w:val="none" w:sz="0" w:space="0" w:color="auto"/>
          </w:divBdr>
        </w:div>
        <w:div w:id="976758060">
          <w:marLeft w:val="0"/>
          <w:marRight w:val="0"/>
          <w:marTop w:val="192"/>
          <w:marBottom w:val="0"/>
          <w:divBdr>
            <w:top w:val="none" w:sz="0" w:space="0" w:color="auto"/>
            <w:left w:val="none" w:sz="0" w:space="0" w:color="auto"/>
            <w:bottom w:val="none" w:sz="0" w:space="0" w:color="auto"/>
            <w:right w:val="none" w:sz="0" w:space="0" w:color="auto"/>
          </w:divBdr>
        </w:div>
        <w:div w:id="248124010">
          <w:marLeft w:val="0"/>
          <w:marRight w:val="0"/>
          <w:marTop w:val="192"/>
          <w:marBottom w:val="0"/>
          <w:divBdr>
            <w:top w:val="none" w:sz="0" w:space="0" w:color="auto"/>
            <w:left w:val="none" w:sz="0" w:space="0" w:color="auto"/>
            <w:bottom w:val="none" w:sz="0" w:space="0" w:color="auto"/>
            <w:right w:val="none" w:sz="0" w:space="0" w:color="auto"/>
          </w:divBdr>
        </w:div>
        <w:div w:id="154153595">
          <w:marLeft w:val="0"/>
          <w:marRight w:val="0"/>
          <w:marTop w:val="192"/>
          <w:marBottom w:val="0"/>
          <w:divBdr>
            <w:top w:val="none" w:sz="0" w:space="0" w:color="auto"/>
            <w:left w:val="none" w:sz="0" w:space="0" w:color="auto"/>
            <w:bottom w:val="none" w:sz="0" w:space="0" w:color="auto"/>
            <w:right w:val="none" w:sz="0" w:space="0" w:color="auto"/>
          </w:divBdr>
        </w:div>
        <w:div w:id="957029407">
          <w:marLeft w:val="0"/>
          <w:marRight w:val="0"/>
          <w:marTop w:val="192"/>
          <w:marBottom w:val="0"/>
          <w:divBdr>
            <w:top w:val="none" w:sz="0" w:space="0" w:color="auto"/>
            <w:left w:val="none" w:sz="0" w:space="0" w:color="auto"/>
            <w:bottom w:val="none" w:sz="0" w:space="0" w:color="auto"/>
            <w:right w:val="none" w:sz="0" w:space="0" w:color="auto"/>
          </w:divBdr>
        </w:div>
        <w:div w:id="1670593084">
          <w:marLeft w:val="0"/>
          <w:marRight w:val="0"/>
          <w:marTop w:val="192"/>
          <w:marBottom w:val="0"/>
          <w:divBdr>
            <w:top w:val="none" w:sz="0" w:space="0" w:color="auto"/>
            <w:left w:val="none" w:sz="0" w:space="0" w:color="auto"/>
            <w:bottom w:val="none" w:sz="0" w:space="0" w:color="auto"/>
            <w:right w:val="none" w:sz="0" w:space="0" w:color="auto"/>
          </w:divBdr>
        </w:div>
        <w:div w:id="1001664661">
          <w:marLeft w:val="0"/>
          <w:marRight w:val="0"/>
          <w:marTop w:val="192"/>
          <w:marBottom w:val="0"/>
          <w:divBdr>
            <w:top w:val="none" w:sz="0" w:space="0" w:color="auto"/>
            <w:left w:val="none" w:sz="0" w:space="0" w:color="auto"/>
            <w:bottom w:val="none" w:sz="0" w:space="0" w:color="auto"/>
            <w:right w:val="none" w:sz="0" w:space="0" w:color="auto"/>
          </w:divBdr>
        </w:div>
        <w:div w:id="1540312438">
          <w:marLeft w:val="0"/>
          <w:marRight w:val="0"/>
          <w:marTop w:val="192"/>
          <w:marBottom w:val="0"/>
          <w:divBdr>
            <w:top w:val="none" w:sz="0" w:space="0" w:color="auto"/>
            <w:left w:val="none" w:sz="0" w:space="0" w:color="auto"/>
            <w:bottom w:val="none" w:sz="0" w:space="0" w:color="auto"/>
            <w:right w:val="none" w:sz="0" w:space="0" w:color="auto"/>
          </w:divBdr>
        </w:div>
        <w:div w:id="1468623956">
          <w:marLeft w:val="0"/>
          <w:marRight w:val="0"/>
          <w:marTop w:val="192"/>
          <w:marBottom w:val="0"/>
          <w:divBdr>
            <w:top w:val="none" w:sz="0" w:space="0" w:color="auto"/>
            <w:left w:val="none" w:sz="0" w:space="0" w:color="auto"/>
            <w:bottom w:val="none" w:sz="0" w:space="0" w:color="auto"/>
            <w:right w:val="none" w:sz="0" w:space="0" w:color="auto"/>
          </w:divBdr>
        </w:div>
        <w:div w:id="1977878188">
          <w:marLeft w:val="0"/>
          <w:marRight w:val="0"/>
          <w:marTop w:val="192"/>
          <w:marBottom w:val="0"/>
          <w:divBdr>
            <w:top w:val="none" w:sz="0" w:space="0" w:color="auto"/>
            <w:left w:val="none" w:sz="0" w:space="0" w:color="auto"/>
            <w:bottom w:val="none" w:sz="0" w:space="0" w:color="auto"/>
            <w:right w:val="none" w:sz="0" w:space="0" w:color="auto"/>
          </w:divBdr>
        </w:div>
        <w:div w:id="194388093">
          <w:marLeft w:val="0"/>
          <w:marRight w:val="0"/>
          <w:marTop w:val="192"/>
          <w:marBottom w:val="0"/>
          <w:divBdr>
            <w:top w:val="none" w:sz="0" w:space="0" w:color="auto"/>
            <w:left w:val="none" w:sz="0" w:space="0" w:color="auto"/>
            <w:bottom w:val="none" w:sz="0" w:space="0" w:color="auto"/>
            <w:right w:val="none" w:sz="0" w:space="0" w:color="auto"/>
          </w:divBdr>
        </w:div>
        <w:div w:id="1541211484">
          <w:marLeft w:val="0"/>
          <w:marRight w:val="0"/>
          <w:marTop w:val="192"/>
          <w:marBottom w:val="0"/>
          <w:divBdr>
            <w:top w:val="none" w:sz="0" w:space="0" w:color="auto"/>
            <w:left w:val="none" w:sz="0" w:space="0" w:color="auto"/>
            <w:bottom w:val="none" w:sz="0" w:space="0" w:color="auto"/>
            <w:right w:val="none" w:sz="0" w:space="0" w:color="auto"/>
          </w:divBdr>
        </w:div>
        <w:div w:id="362704910">
          <w:marLeft w:val="0"/>
          <w:marRight w:val="0"/>
          <w:marTop w:val="192"/>
          <w:marBottom w:val="0"/>
          <w:divBdr>
            <w:top w:val="none" w:sz="0" w:space="0" w:color="auto"/>
            <w:left w:val="none" w:sz="0" w:space="0" w:color="auto"/>
            <w:bottom w:val="none" w:sz="0" w:space="0" w:color="auto"/>
            <w:right w:val="none" w:sz="0" w:space="0" w:color="auto"/>
          </w:divBdr>
        </w:div>
        <w:div w:id="2038697082">
          <w:marLeft w:val="0"/>
          <w:marRight w:val="0"/>
          <w:marTop w:val="192"/>
          <w:marBottom w:val="0"/>
          <w:divBdr>
            <w:top w:val="none" w:sz="0" w:space="0" w:color="auto"/>
            <w:left w:val="none" w:sz="0" w:space="0" w:color="auto"/>
            <w:bottom w:val="none" w:sz="0" w:space="0" w:color="auto"/>
            <w:right w:val="none" w:sz="0" w:space="0" w:color="auto"/>
          </w:divBdr>
        </w:div>
      </w:divsChild>
    </w:div>
    <w:div w:id="691759660">
      <w:bodyDiv w:val="1"/>
      <w:marLeft w:val="0"/>
      <w:marRight w:val="0"/>
      <w:marTop w:val="0"/>
      <w:marBottom w:val="0"/>
      <w:divBdr>
        <w:top w:val="none" w:sz="0" w:space="0" w:color="auto"/>
        <w:left w:val="none" w:sz="0" w:space="0" w:color="auto"/>
        <w:bottom w:val="none" w:sz="0" w:space="0" w:color="auto"/>
        <w:right w:val="none" w:sz="0" w:space="0" w:color="auto"/>
      </w:divBdr>
      <w:divsChild>
        <w:div w:id="452753015">
          <w:marLeft w:val="0"/>
          <w:marRight w:val="0"/>
          <w:marTop w:val="192"/>
          <w:marBottom w:val="0"/>
          <w:divBdr>
            <w:top w:val="none" w:sz="0" w:space="0" w:color="auto"/>
            <w:left w:val="none" w:sz="0" w:space="0" w:color="auto"/>
            <w:bottom w:val="none" w:sz="0" w:space="0" w:color="auto"/>
            <w:right w:val="none" w:sz="0" w:space="0" w:color="auto"/>
          </w:divBdr>
        </w:div>
        <w:div w:id="1300648668">
          <w:marLeft w:val="0"/>
          <w:marRight w:val="0"/>
          <w:marTop w:val="192"/>
          <w:marBottom w:val="0"/>
          <w:divBdr>
            <w:top w:val="none" w:sz="0" w:space="0" w:color="auto"/>
            <w:left w:val="none" w:sz="0" w:space="0" w:color="auto"/>
            <w:bottom w:val="none" w:sz="0" w:space="0" w:color="auto"/>
            <w:right w:val="none" w:sz="0" w:space="0" w:color="auto"/>
          </w:divBdr>
        </w:div>
        <w:div w:id="1840072532">
          <w:marLeft w:val="0"/>
          <w:marRight w:val="0"/>
          <w:marTop w:val="192"/>
          <w:marBottom w:val="0"/>
          <w:divBdr>
            <w:top w:val="none" w:sz="0" w:space="0" w:color="auto"/>
            <w:left w:val="none" w:sz="0" w:space="0" w:color="auto"/>
            <w:bottom w:val="none" w:sz="0" w:space="0" w:color="auto"/>
            <w:right w:val="none" w:sz="0" w:space="0" w:color="auto"/>
          </w:divBdr>
        </w:div>
        <w:div w:id="40791568">
          <w:marLeft w:val="0"/>
          <w:marRight w:val="0"/>
          <w:marTop w:val="192"/>
          <w:marBottom w:val="0"/>
          <w:divBdr>
            <w:top w:val="none" w:sz="0" w:space="0" w:color="auto"/>
            <w:left w:val="none" w:sz="0" w:space="0" w:color="auto"/>
            <w:bottom w:val="none" w:sz="0" w:space="0" w:color="auto"/>
            <w:right w:val="none" w:sz="0" w:space="0" w:color="auto"/>
          </w:divBdr>
        </w:div>
        <w:div w:id="385226174">
          <w:marLeft w:val="0"/>
          <w:marRight w:val="0"/>
          <w:marTop w:val="192"/>
          <w:marBottom w:val="0"/>
          <w:divBdr>
            <w:top w:val="none" w:sz="0" w:space="0" w:color="auto"/>
            <w:left w:val="none" w:sz="0" w:space="0" w:color="auto"/>
            <w:bottom w:val="none" w:sz="0" w:space="0" w:color="auto"/>
            <w:right w:val="none" w:sz="0" w:space="0" w:color="auto"/>
          </w:divBdr>
        </w:div>
        <w:div w:id="755244927">
          <w:marLeft w:val="0"/>
          <w:marRight w:val="0"/>
          <w:marTop w:val="120"/>
          <w:marBottom w:val="96"/>
          <w:divBdr>
            <w:top w:val="none" w:sz="0" w:space="0" w:color="auto"/>
            <w:left w:val="single" w:sz="24" w:space="0" w:color="CED3F1"/>
            <w:bottom w:val="none" w:sz="0" w:space="0" w:color="auto"/>
            <w:right w:val="none" w:sz="0" w:space="0" w:color="auto"/>
          </w:divBdr>
        </w:div>
        <w:div w:id="1332634867">
          <w:marLeft w:val="0"/>
          <w:marRight w:val="0"/>
          <w:marTop w:val="192"/>
          <w:marBottom w:val="0"/>
          <w:divBdr>
            <w:top w:val="none" w:sz="0" w:space="0" w:color="auto"/>
            <w:left w:val="none" w:sz="0" w:space="0" w:color="auto"/>
            <w:bottom w:val="none" w:sz="0" w:space="0" w:color="auto"/>
            <w:right w:val="none" w:sz="0" w:space="0" w:color="auto"/>
          </w:divBdr>
        </w:div>
        <w:div w:id="1932740899">
          <w:marLeft w:val="0"/>
          <w:marRight w:val="0"/>
          <w:marTop w:val="192"/>
          <w:marBottom w:val="0"/>
          <w:divBdr>
            <w:top w:val="none" w:sz="0" w:space="0" w:color="auto"/>
            <w:left w:val="none" w:sz="0" w:space="0" w:color="auto"/>
            <w:bottom w:val="none" w:sz="0" w:space="0" w:color="auto"/>
            <w:right w:val="none" w:sz="0" w:space="0" w:color="auto"/>
          </w:divBdr>
        </w:div>
        <w:div w:id="1413743511">
          <w:marLeft w:val="0"/>
          <w:marRight w:val="0"/>
          <w:marTop w:val="192"/>
          <w:marBottom w:val="0"/>
          <w:divBdr>
            <w:top w:val="none" w:sz="0" w:space="0" w:color="auto"/>
            <w:left w:val="none" w:sz="0" w:space="0" w:color="auto"/>
            <w:bottom w:val="none" w:sz="0" w:space="0" w:color="auto"/>
            <w:right w:val="none" w:sz="0" w:space="0" w:color="auto"/>
          </w:divBdr>
        </w:div>
        <w:div w:id="1234000937">
          <w:marLeft w:val="0"/>
          <w:marRight w:val="0"/>
          <w:marTop w:val="192"/>
          <w:marBottom w:val="0"/>
          <w:divBdr>
            <w:top w:val="none" w:sz="0" w:space="0" w:color="auto"/>
            <w:left w:val="none" w:sz="0" w:space="0" w:color="auto"/>
            <w:bottom w:val="none" w:sz="0" w:space="0" w:color="auto"/>
            <w:right w:val="none" w:sz="0" w:space="0" w:color="auto"/>
          </w:divBdr>
        </w:div>
        <w:div w:id="680593527">
          <w:marLeft w:val="0"/>
          <w:marRight w:val="0"/>
          <w:marTop w:val="120"/>
          <w:marBottom w:val="96"/>
          <w:divBdr>
            <w:top w:val="none" w:sz="0" w:space="0" w:color="auto"/>
            <w:left w:val="single" w:sz="24" w:space="0" w:color="CED3F1"/>
            <w:bottom w:val="none" w:sz="0" w:space="0" w:color="auto"/>
            <w:right w:val="none" w:sz="0" w:space="0" w:color="auto"/>
          </w:divBdr>
        </w:div>
        <w:div w:id="950821281">
          <w:marLeft w:val="0"/>
          <w:marRight w:val="0"/>
          <w:marTop w:val="192"/>
          <w:marBottom w:val="0"/>
          <w:divBdr>
            <w:top w:val="none" w:sz="0" w:space="0" w:color="auto"/>
            <w:left w:val="none" w:sz="0" w:space="0" w:color="auto"/>
            <w:bottom w:val="none" w:sz="0" w:space="0" w:color="auto"/>
            <w:right w:val="none" w:sz="0" w:space="0" w:color="auto"/>
          </w:divBdr>
        </w:div>
        <w:div w:id="1902013445">
          <w:marLeft w:val="0"/>
          <w:marRight w:val="0"/>
          <w:marTop w:val="192"/>
          <w:marBottom w:val="0"/>
          <w:divBdr>
            <w:top w:val="none" w:sz="0" w:space="0" w:color="auto"/>
            <w:left w:val="none" w:sz="0" w:space="0" w:color="auto"/>
            <w:bottom w:val="none" w:sz="0" w:space="0" w:color="auto"/>
            <w:right w:val="none" w:sz="0" w:space="0" w:color="auto"/>
          </w:divBdr>
        </w:div>
      </w:divsChild>
    </w:div>
    <w:div w:id="716851632">
      <w:bodyDiv w:val="1"/>
      <w:marLeft w:val="0"/>
      <w:marRight w:val="0"/>
      <w:marTop w:val="0"/>
      <w:marBottom w:val="0"/>
      <w:divBdr>
        <w:top w:val="none" w:sz="0" w:space="0" w:color="auto"/>
        <w:left w:val="none" w:sz="0" w:space="0" w:color="auto"/>
        <w:bottom w:val="none" w:sz="0" w:space="0" w:color="auto"/>
        <w:right w:val="none" w:sz="0" w:space="0" w:color="auto"/>
      </w:divBdr>
    </w:div>
    <w:div w:id="717516272">
      <w:bodyDiv w:val="1"/>
      <w:marLeft w:val="0"/>
      <w:marRight w:val="0"/>
      <w:marTop w:val="0"/>
      <w:marBottom w:val="0"/>
      <w:divBdr>
        <w:top w:val="none" w:sz="0" w:space="0" w:color="auto"/>
        <w:left w:val="none" w:sz="0" w:space="0" w:color="auto"/>
        <w:bottom w:val="none" w:sz="0" w:space="0" w:color="auto"/>
        <w:right w:val="none" w:sz="0" w:space="0" w:color="auto"/>
      </w:divBdr>
    </w:div>
    <w:div w:id="723606700">
      <w:bodyDiv w:val="1"/>
      <w:marLeft w:val="0"/>
      <w:marRight w:val="0"/>
      <w:marTop w:val="0"/>
      <w:marBottom w:val="0"/>
      <w:divBdr>
        <w:top w:val="none" w:sz="0" w:space="0" w:color="auto"/>
        <w:left w:val="none" w:sz="0" w:space="0" w:color="auto"/>
        <w:bottom w:val="none" w:sz="0" w:space="0" w:color="auto"/>
        <w:right w:val="none" w:sz="0" w:space="0" w:color="auto"/>
      </w:divBdr>
    </w:div>
    <w:div w:id="745956789">
      <w:bodyDiv w:val="1"/>
      <w:marLeft w:val="0"/>
      <w:marRight w:val="0"/>
      <w:marTop w:val="0"/>
      <w:marBottom w:val="0"/>
      <w:divBdr>
        <w:top w:val="none" w:sz="0" w:space="0" w:color="auto"/>
        <w:left w:val="none" w:sz="0" w:space="0" w:color="auto"/>
        <w:bottom w:val="none" w:sz="0" w:space="0" w:color="auto"/>
        <w:right w:val="none" w:sz="0" w:space="0" w:color="auto"/>
      </w:divBdr>
    </w:div>
    <w:div w:id="933246840">
      <w:bodyDiv w:val="1"/>
      <w:marLeft w:val="0"/>
      <w:marRight w:val="0"/>
      <w:marTop w:val="0"/>
      <w:marBottom w:val="0"/>
      <w:divBdr>
        <w:top w:val="none" w:sz="0" w:space="0" w:color="auto"/>
        <w:left w:val="none" w:sz="0" w:space="0" w:color="auto"/>
        <w:bottom w:val="none" w:sz="0" w:space="0" w:color="auto"/>
        <w:right w:val="none" w:sz="0" w:space="0" w:color="auto"/>
      </w:divBdr>
    </w:div>
    <w:div w:id="987048887">
      <w:bodyDiv w:val="1"/>
      <w:marLeft w:val="0"/>
      <w:marRight w:val="0"/>
      <w:marTop w:val="0"/>
      <w:marBottom w:val="0"/>
      <w:divBdr>
        <w:top w:val="none" w:sz="0" w:space="0" w:color="auto"/>
        <w:left w:val="none" w:sz="0" w:space="0" w:color="auto"/>
        <w:bottom w:val="none" w:sz="0" w:space="0" w:color="auto"/>
        <w:right w:val="none" w:sz="0" w:space="0" w:color="auto"/>
      </w:divBdr>
    </w:div>
    <w:div w:id="1001809869">
      <w:bodyDiv w:val="1"/>
      <w:marLeft w:val="0"/>
      <w:marRight w:val="0"/>
      <w:marTop w:val="0"/>
      <w:marBottom w:val="0"/>
      <w:divBdr>
        <w:top w:val="none" w:sz="0" w:space="0" w:color="auto"/>
        <w:left w:val="none" w:sz="0" w:space="0" w:color="auto"/>
        <w:bottom w:val="none" w:sz="0" w:space="0" w:color="auto"/>
        <w:right w:val="none" w:sz="0" w:space="0" w:color="auto"/>
      </w:divBdr>
    </w:div>
    <w:div w:id="1021515588">
      <w:bodyDiv w:val="1"/>
      <w:marLeft w:val="0"/>
      <w:marRight w:val="0"/>
      <w:marTop w:val="0"/>
      <w:marBottom w:val="0"/>
      <w:divBdr>
        <w:top w:val="none" w:sz="0" w:space="0" w:color="auto"/>
        <w:left w:val="none" w:sz="0" w:space="0" w:color="auto"/>
        <w:bottom w:val="none" w:sz="0" w:space="0" w:color="auto"/>
        <w:right w:val="none" w:sz="0" w:space="0" w:color="auto"/>
      </w:divBdr>
      <w:divsChild>
        <w:div w:id="128599156">
          <w:marLeft w:val="0"/>
          <w:marRight w:val="0"/>
          <w:marTop w:val="192"/>
          <w:marBottom w:val="0"/>
          <w:divBdr>
            <w:top w:val="none" w:sz="0" w:space="0" w:color="auto"/>
            <w:left w:val="none" w:sz="0" w:space="0" w:color="auto"/>
            <w:bottom w:val="none" w:sz="0" w:space="0" w:color="auto"/>
            <w:right w:val="none" w:sz="0" w:space="0" w:color="auto"/>
          </w:divBdr>
        </w:div>
        <w:div w:id="990408972">
          <w:marLeft w:val="0"/>
          <w:marRight w:val="0"/>
          <w:marTop w:val="192"/>
          <w:marBottom w:val="0"/>
          <w:divBdr>
            <w:top w:val="none" w:sz="0" w:space="0" w:color="auto"/>
            <w:left w:val="none" w:sz="0" w:space="0" w:color="auto"/>
            <w:bottom w:val="none" w:sz="0" w:space="0" w:color="auto"/>
            <w:right w:val="none" w:sz="0" w:space="0" w:color="auto"/>
          </w:divBdr>
        </w:div>
        <w:div w:id="360322738">
          <w:marLeft w:val="0"/>
          <w:marRight w:val="0"/>
          <w:marTop w:val="192"/>
          <w:marBottom w:val="0"/>
          <w:divBdr>
            <w:top w:val="none" w:sz="0" w:space="0" w:color="auto"/>
            <w:left w:val="none" w:sz="0" w:space="0" w:color="auto"/>
            <w:bottom w:val="none" w:sz="0" w:space="0" w:color="auto"/>
            <w:right w:val="none" w:sz="0" w:space="0" w:color="auto"/>
          </w:divBdr>
        </w:div>
        <w:div w:id="760106321">
          <w:marLeft w:val="0"/>
          <w:marRight w:val="0"/>
          <w:marTop w:val="192"/>
          <w:marBottom w:val="0"/>
          <w:divBdr>
            <w:top w:val="none" w:sz="0" w:space="0" w:color="auto"/>
            <w:left w:val="none" w:sz="0" w:space="0" w:color="auto"/>
            <w:bottom w:val="none" w:sz="0" w:space="0" w:color="auto"/>
            <w:right w:val="none" w:sz="0" w:space="0" w:color="auto"/>
          </w:divBdr>
        </w:div>
      </w:divsChild>
    </w:div>
    <w:div w:id="1022245204">
      <w:bodyDiv w:val="1"/>
      <w:marLeft w:val="0"/>
      <w:marRight w:val="0"/>
      <w:marTop w:val="0"/>
      <w:marBottom w:val="0"/>
      <w:divBdr>
        <w:top w:val="none" w:sz="0" w:space="0" w:color="auto"/>
        <w:left w:val="none" w:sz="0" w:space="0" w:color="auto"/>
        <w:bottom w:val="none" w:sz="0" w:space="0" w:color="auto"/>
        <w:right w:val="none" w:sz="0" w:space="0" w:color="auto"/>
      </w:divBdr>
    </w:div>
    <w:div w:id="1036807479">
      <w:bodyDiv w:val="1"/>
      <w:marLeft w:val="0"/>
      <w:marRight w:val="0"/>
      <w:marTop w:val="0"/>
      <w:marBottom w:val="0"/>
      <w:divBdr>
        <w:top w:val="none" w:sz="0" w:space="0" w:color="auto"/>
        <w:left w:val="none" w:sz="0" w:space="0" w:color="auto"/>
        <w:bottom w:val="none" w:sz="0" w:space="0" w:color="auto"/>
        <w:right w:val="none" w:sz="0" w:space="0" w:color="auto"/>
      </w:divBdr>
    </w:div>
    <w:div w:id="1085955379">
      <w:bodyDiv w:val="1"/>
      <w:marLeft w:val="0"/>
      <w:marRight w:val="0"/>
      <w:marTop w:val="0"/>
      <w:marBottom w:val="0"/>
      <w:divBdr>
        <w:top w:val="none" w:sz="0" w:space="0" w:color="auto"/>
        <w:left w:val="none" w:sz="0" w:space="0" w:color="auto"/>
        <w:bottom w:val="none" w:sz="0" w:space="0" w:color="auto"/>
        <w:right w:val="none" w:sz="0" w:space="0" w:color="auto"/>
      </w:divBdr>
    </w:div>
    <w:div w:id="1095906940">
      <w:bodyDiv w:val="1"/>
      <w:marLeft w:val="0"/>
      <w:marRight w:val="0"/>
      <w:marTop w:val="0"/>
      <w:marBottom w:val="0"/>
      <w:divBdr>
        <w:top w:val="none" w:sz="0" w:space="0" w:color="auto"/>
        <w:left w:val="none" w:sz="0" w:space="0" w:color="auto"/>
        <w:bottom w:val="none" w:sz="0" w:space="0" w:color="auto"/>
        <w:right w:val="none" w:sz="0" w:space="0" w:color="auto"/>
      </w:divBdr>
    </w:div>
    <w:div w:id="1129978407">
      <w:bodyDiv w:val="1"/>
      <w:marLeft w:val="0"/>
      <w:marRight w:val="0"/>
      <w:marTop w:val="0"/>
      <w:marBottom w:val="0"/>
      <w:divBdr>
        <w:top w:val="none" w:sz="0" w:space="0" w:color="auto"/>
        <w:left w:val="none" w:sz="0" w:space="0" w:color="auto"/>
        <w:bottom w:val="none" w:sz="0" w:space="0" w:color="auto"/>
        <w:right w:val="none" w:sz="0" w:space="0" w:color="auto"/>
      </w:divBdr>
    </w:div>
    <w:div w:id="1237009861">
      <w:bodyDiv w:val="1"/>
      <w:marLeft w:val="0"/>
      <w:marRight w:val="0"/>
      <w:marTop w:val="0"/>
      <w:marBottom w:val="0"/>
      <w:divBdr>
        <w:top w:val="none" w:sz="0" w:space="0" w:color="auto"/>
        <w:left w:val="none" w:sz="0" w:space="0" w:color="auto"/>
        <w:bottom w:val="none" w:sz="0" w:space="0" w:color="auto"/>
        <w:right w:val="none" w:sz="0" w:space="0" w:color="auto"/>
      </w:divBdr>
    </w:div>
    <w:div w:id="1241141624">
      <w:bodyDiv w:val="1"/>
      <w:marLeft w:val="0"/>
      <w:marRight w:val="0"/>
      <w:marTop w:val="0"/>
      <w:marBottom w:val="0"/>
      <w:divBdr>
        <w:top w:val="none" w:sz="0" w:space="0" w:color="auto"/>
        <w:left w:val="none" w:sz="0" w:space="0" w:color="auto"/>
        <w:bottom w:val="none" w:sz="0" w:space="0" w:color="auto"/>
        <w:right w:val="none" w:sz="0" w:space="0" w:color="auto"/>
      </w:divBdr>
    </w:div>
    <w:div w:id="1369915639">
      <w:bodyDiv w:val="1"/>
      <w:marLeft w:val="0"/>
      <w:marRight w:val="0"/>
      <w:marTop w:val="0"/>
      <w:marBottom w:val="0"/>
      <w:divBdr>
        <w:top w:val="none" w:sz="0" w:space="0" w:color="auto"/>
        <w:left w:val="none" w:sz="0" w:space="0" w:color="auto"/>
        <w:bottom w:val="none" w:sz="0" w:space="0" w:color="auto"/>
        <w:right w:val="none" w:sz="0" w:space="0" w:color="auto"/>
      </w:divBdr>
    </w:div>
    <w:div w:id="1377849323">
      <w:bodyDiv w:val="1"/>
      <w:marLeft w:val="0"/>
      <w:marRight w:val="0"/>
      <w:marTop w:val="0"/>
      <w:marBottom w:val="0"/>
      <w:divBdr>
        <w:top w:val="none" w:sz="0" w:space="0" w:color="auto"/>
        <w:left w:val="none" w:sz="0" w:space="0" w:color="auto"/>
        <w:bottom w:val="none" w:sz="0" w:space="0" w:color="auto"/>
        <w:right w:val="none" w:sz="0" w:space="0" w:color="auto"/>
      </w:divBdr>
      <w:divsChild>
        <w:div w:id="3478545">
          <w:marLeft w:val="0"/>
          <w:marRight w:val="0"/>
          <w:marTop w:val="120"/>
          <w:marBottom w:val="0"/>
          <w:divBdr>
            <w:top w:val="none" w:sz="0" w:space="0" w:color="auto"/>
            <w:left w:val="none" w:sz="0" w:space="0" w:color="auto"/>
            <w:bottom w:val="none" w:sz="0" w:space="0" w:color="auto"/>
            <w:right w:val="none" w:sz="0" w:space="0" w:color="auto"/>
          </w:divBdr>
        </w:div>
        <w:div w:id="756900827">
          <w:marLeft w:val="0"/>
          <w:marRight w:val="0"/>
          <w:marTop w:val="120"/>
          <w:marBottom w:val="0"/>
          <w:divBdr>
            <w:top w:val="none" w:sz="0" w:space="0" w:color="auto"/>
            <w:left w:val="none" w:sz="0" w:space="0" w:color="auto"/>
            <w:bottom w:val="none" w:sz="0" w:space="0" w:color="auto"/>
            <w:right w:val="none" w:sz="0" w:space="0" w:color="auto"/>
          </w:divBdr>
        </w:div>
        <w:div w:id="1546218320">
          <w:marLeft w:val="0"/>
          <w:marRight w:val="0"/>
          <w:marTop w:val="120"/>
          <w:marBottom w:val="0"/>
          <w:divBdr>
            <w:top w:val="none" w:sz="0" w:space="0" w:color="auto"/>
            <w:left w:val="none" w:sz="0" w:space="0" w:color="auto"/>
            <w:bottom w:val="none" w:sz="0" w:space="0" w:color="auto"/>
            <w:right w:val="none" w:sz="0" w:space="0" w:color="auto"/>
          </w:divBdr>
        </w:div>
        <w:div w:id="1704132764">
          <w:marLeft w:val="0"/>
          <w:marRight w:val="0"/>
          <w:marTop w:val="120"/>
          <w:marBottom w:val="0"/>
          <w:divBdr>
            <w:top w:val="none" w:sz="0" w:space="0" w:color="auto"/>
            <w:left w:val="none" w:sz="0" w:space="0" w:color="auto"/>
            <w:bottom w:val="none" w:sz="0" w:space="0" w:color="auto"/>
            <w:right w:val="none" w:sz="0" w:space="0" w:color="auto"/>
          </w:divBdr>
        </w:div>
        <w:div w:id="1897934687">
          <w:marLeft w:val="0"/>
          <w:marRight w:val="0"/>
          <w:marTop w:val="120"/>
          <w:marBottom w:val="0"/>
          <w:divBdr>
            <w:top w:val="none" w:sz="0" w:space="0" w:color="auto"/>
            <w:left w:val="none" w:sz="0" w:space="0" w:color="auto"/>
            <w:bottom w:val="none" w:sz="0" w:space="0" w:color="auto"/>
            <w:right w:val="none" w:sz="0" w:space="0" w:color="auto"/>
          </w:divBdr>
        </w:div>
        <w:div w:id="1951663311">
          <w:marLeft w:val="0"/>
          <w:marRight w:val="0"/>
          <w:marTop w:val="120"/>
          <w:marBottom w:val="0"/>
          <w:divBdr>
            <w:top w:val="none" w:sz="0" w:space="0" w:color="auto"/>
            <w:left w:val="none" w:sz="0" w:space="0" w:color="auto"/>
            <w:bottom w:val="none" w:sz="0" w:space="0" w:color="auto"/>
            <w:right w:val="none" w:sz="0" w:space="0" w:color="auto"/>
          </w:divBdr>
        </w:div>
        <w:div w:id="2033143464">
          <w:marLeft w:val="0"/>
          <w:marRight w:val="0"/>
          <w:marTop w:val="120"/>
          <w:marBottom w:val="0"/>
          <w:divBdr>
            <w:top w:val="none" w:sz="0" w:space="0" w:color="auto"/>
            <w:left w:val="none" w:sz="0" w:space="0" w:color="auto"/>
            <w:bottom w:val="none" w:sz="0" w:space="0" w:color="auto"/>
            <w:right w:val="none" w:sz="0" w:space="0" w:color="auto"/>
          </w:divBdr>
        </w:div>
      </w:divsChild>
    </w:div>
    <w:div w:id="1400178117">
      <w:bodyDiv w:val="1"/>
      <w:marLeft w:val="0"/>
      <w:marRight w:val="0"/>
      <w:marTop w:val="0"/>
      <w:marBottom w:val="0"/>
      <w:divBdr>
        <w:top w:val="none" w:sz="0" w:space="0" w:color="auto"/>
        <w:left w:val="none" w:sz="0" w:space="0" w:color="auto"/>
        <w:bottom w:val="none" w:sz="0" w:space="0" w:color="auto"/>
        <w:right w:val="none" w:sz="0" w:space="0" w:color="auto"/>
      </w:divBdr>
    </w:div>
    <w:div w:id="1436174556">
      <w:bodyDiv w:val="1"/>
      <w:marLeft w:val="0"/>
      <w:marRight w:val="0"/>
      <w:marTop w:val="0"/>
      <w:marBottom w:val="0"/>
      <w:divBdr>
        <w:top w:val="none" w:sz="0" w:space="0" w:color="auto"/>
        <w:left w:val="none" w:sz="0" w:space="0" w:color="auto"/>
        <w:bottom w:val="none" w:sz="0" w:space="0" w:color="auto"/>
        <w:right w:val="none" w:sz="0" w:space="0" w:color="auto"/>
      </w:divBdr>
    </w:div>
    <w:div w:id="1439447143">
      <w:bodyDiv w:val="1"/>
      <w:marLeft w:val="0"/>
      <w:marRight w:val="0"/>
      <w:marTop w:val="0"/>
      <w:marBottom w:val="0"/>
      <w:divBdr>
        <w:top w:val="none" w:sz="0" w:space="0" w:color="auto"/>
        <w:left w:val="none" w:sz="0" w:space="0" w:color="auto"/>
        <w:bottom w:val="none" w:sz="0" w:space="0" w:color="auto"/>
        <w:right w:val="none" w:sz="0" w:space="0" w:color="auto"/>
      </w:divBdr>
    </w:div>
    <w:div w:id="1450855348">
      <w:bodyDiv w:val="1"/>
      <w:marLeft w:val="0"/>
      <w:marRight w:val="0"/>
      <w:marTop w:val="0"/>
      <w:marBottom w:val="0"/>
      <w:divBdr>
        <w:top w:val="none" w:sz="0" w:space="0" w:color="auto"/>
        <w:left w:val="none" w:sz="0" w:space="0" w:color="auto"/>
        <w:bottom w:val="none" w:sz="0" w:space="0" w:color="auto"/>
        <w:right w:val="none" w:sz="0" w:space="0" w:color="auto"/>
      </w:divBdr>
    </w:div>
    <w:div w:id="1454253510">
      <w:bodyDiv w:val="1"/>
      <w:marLeft w:val="0"/>
      <w:marRight w:val="0"/>
      <w:marTop w:val="0"/>
      <w:marBottom w:val="0"/>
      <w:divBdr>
        <w:top w:val="none" w:sz="0" w:space="0" w:color="auto"/>
        <w:left w:val="none" w:sz="0" w:space="0" w:color="auto"/>
        <w:bottom w:val="none" w:sz="0" w:space="0" w:color="auto"/>
        <w:right w:val="none" w:sz="0" w:space="0" w:color="auto"/>
      </w:divBdr>
      <w:divsChild>
        <w:div w:id="202404184">
          <w:marLeft w:val="0"/>
          <w:marRight w:val="0"/>
          <w:marTop w:val="192"/>
          <w:marBottom w:val="0"/>
          <w:divBdr>
            <w:top w:val="none" w:sz="0" w:space="0" w:color="auto"/>
            <w:left w:val="none" w:sz="0" w:space="0" w:color="auto"/>
            <w:bottom w:val="none" w:sz="0" w:space="0" w:color="auto"/>
            <w:right w:val="none" w:sz="0" w:space="0" w:color="auto"/>
          </w:divBdr>
        </w:div>
        <w:div w:id="1589117107">
          <w:marLeft w:val="0"/>
          <w:marRight w:val="0"/>
          <w:marTop w:val="192"/>
          <w:marBottom w:val="0"/>
          <w:divBdr>
            <w:top w:val="none" w:sz="0" w:space="0" w:color="auto"/>
            <w:left w:val="none" w:sz="0" w:space="0" w:color="auto"/>
            <w:bottom w:val="none" w:sz="0" w:space="0" w:color="auto"/>
            <w:right w:val="none" w:sz="0" w:space="0" w:color="auto"/>
          </w:divBdr>
        </w:div>
      </w:divsChild>
    </w:div>
    <w:div w:id="1466125247">
      <w:bodyDiv w:val="1"/>
      <w:marLeft w:val="0"/>
      <w:marRight w:val="0"/>
      <w:marTop w:val="0"/>
      <w:marBottom w:val="0"/>
      <w:divBdr>
        <w:top w:val="none" w:sz="0" w:space="0" w:color="auto"/>
        <w:left w:val="none" w:sz="0" w:space="0" w:color="auto"/>
        <w:bottom w:val="none" w:sz="0" w:space="0" w:color="auto"/>
        <w:right w:val="none" w:sz="0" w:space="0" w:color="auto"/>
      </w:divBdr>
    </w:div>
    <w:div w:id="1593776588">
      <w:bodyDiv w:val="1"/>
      <w:marLeft w:val="0"/>
      <w:marRight w:val="0"/>
      <w:marTop w:val="0"/>
      <w:marBottom w:val="0"/>
      <w:divBdr>
        <w:top w:val="none" w:sz="0" w:space="0" w:color="auto"/>
        <w:left w:val="none" w:sz="0" w:space="0" w:color="auto"/>
        <w:bottom w:val="none" w:sz="0" w:space="0" w:color="auto"/>
        <w:right w:val="none" w:sz="0" w:space="0" w:color="auto"/>
      </w:divBdr>
    </w:div>
    <w:div w:id="1619798846">
      <w:bodyDiv w:val="1"/>
      <w:marLeft w:val="0"/>
      <w:marRight w:val="0"/>
      <w:marTop w:val="0"/>
      <w:marBottom w:val="0"/>
      <w:divBdr>
        <w:top w:val="none" w:sz="0" w:space="0" w:color="auto"/>
        <w:left w:val="none" w:sz="0" w:space="0" w:color="auto"/>
        <w:bottom w:val="none" w:sz="0" w:space="0" w:color="auto"/>
        <w:right w:val="none" w:sz="0" w:space="0" w:color="auto"/>
      </w:divBdr>
    </w:div>
    <w:div w:id="1683632068">
      <w:bodyDiv w:val="1"/>
      <w:marLeft w:val="0"/>
      <w:marRight w:val="0"/>
      <w:marTop w:val="0"/>
      <w:marBottom w:val="0"/>
      <w:divBdr>
        <w:top w:val="none" w:sz="0" w:space="0" w:color="auto"/>
        <w:left w:val="none" w:sz="0" w:space="0" w:color="auto"/>
        <w:bottom w:val="none" w:sz="0" w:space="0" w:color="auto"/>
        <w:right w:val="none" w:sz="0" w:space="0" w:color="auto"/>
      </w:divBdr>
    </w:div>
    <w:div w:id="1732845197">
      <w:bodyDiv w:val="1"/>
      <w:marLeft w:val="0"/>
      <w:marRight w:val="0"/>
      <w:marTop w:val="0"/>
      <w:marBottom w:val="0"/>
      <w:divBdr>
        <w:top w:val="none" w:sz="0" w:space="0" w:color="auto"/>
        <w:left w:val="none" w:sz="0" w:space="0" w:color="auto"/>
        <w:bottom w:val="none" w:sz="0" w:space="0" w:color="auto"/>
        <w:right w:val="none" w:sz="0" w:space="0" w:color="auto"/>
      </w:divBdr>
    </w:div>
    <w:div w:id="1747992196">
      <w:bodyDiv w:val="1"/>
      <w:marLeft w:val="0"/>
      <w:marRight w:val="0"/>
      <w:marTop w:val="0"/>
      <w:marBottom w:val="0"/>
      <w:divBdr>
        <w:top w:val="none" w:sz="0" w:space="0" w:color="auto"/>
        <w:left w:val="none" w:sz="0" w:space="0" w:color="auto"/>
        <w:bottom w:val="none" w:sz="0" w:space="0" w:color="auto"/>
        <w:right w:val="none" w:sz="0" w:space="0" w:color="auto"/>
      </w:divBdr>
    </w:div>
    <w:div w:id="1772579801">
      <w:bodyDiv w:val="1"/>
      <w:marLeft w:val="0"/>
      <w:marRight w:val="0"/>
      <w:marTop w:val="0"/>
      <w:marBottom w:val="0"/>
      <w:divBdr>
        <w:top w:val="none" w:sz="0" w:space="0" w:color="auto"/>
        <w:left w:val="none" w:sz="0" w:space="0" w:color="auto"/>
        <w:bottom w:val="none" w:sz="0" w:space="0" w:color="auto"/>
        <w:right w:val="none" w:sz="0" w:space="0" w:color="auto"/>
      </w:divBdr>
    </w:div>
    <w:div w:id="1794715173">
      <w:bodyDiv w:val="1"/>
      <w:marLeft w:val="0"/>
      <w:marRight w:val="0"/>
      <w:marTop w:val="0"/>
      <w:marBottom w:val="0"/>
      <w:divBdr>
        <w:top w:val="none" w:sz="0" w:space="0" w:color="auto"/>
        <w:left w:val="none" w:sz="0" w:space="0" w:color="auto"/>
        <w:bottom w:val="none" w:sz="0" w:space="0" w:color="auto"/>
        <w:right w:val="none" w:sz="0" w:space="0" w:color="auto"/>
      </w:divBdr>
      <w:divsChild>
        <w:div w:id="166871841">
          <w:marLeft w:val="0"/>
          <w:marRight w:val="0"/>
          <w:marTop w:val="192"/>
          <w:marBottom w:val="0"/>
          <w:divBdr>
            <w:top w:val="none" w:sz="0" w:space="0" w:color="auto"/>
            <w:left w:val="none" w:sz="0" w:space="0" w:color="auto"/>
            <w:bottom w:val="none" w:sz="0" w:space="0" w:color="auto"/>
            <w:right w:val="none" w:sz="0" w:space="0" w:color="auto"/>
          </w:divBdr>
        </w:div>
        <w:div w:id="1717506401">
          <w:marLeft w:val="0"/>
          <w:marRight w:val="0"/>
          <w:marTop w:val="192"/>
          <w:marBottom w:val="0"/>
          <w:divBdr>
            <w:top w:val="none" w:sz="0" w:space="0" w:color="auto"/>
            <w:left w:val="none" w:sz="0" w:space="0" w:color="auto"/>
            <w:bottom w:val="none" w:sz="0" w:space="0" w:color="auto"/>
            <w:right w:val="none" w:sz="0" w:space="0" w:color="auto"/>
          </w:divBdr>
        </w:div>
        <w:div w:id="1345941778">
          <w:marLeft w:val="0"/>
          <w:marRight w:val="0"/>
          <w:marTop w:val="192"/>
          <w:marBottom w:val="0"/>
          <w:divBdr>
            <w:top w:val="none" w:sz="0" w:space="0" w:color="auto"/>
            <w:left w:val="none" w:sz="0" w:space="0" w:color="auto"/>
            <w:bottom w:val="none" w:sz="0" w:space="0" w:color="auto"/>
            <w:right w:val="none" w:sz="0" w:space="0" w:color="auto"/>
          </w:divBdr>
        </w:div>
        <w:div w:id="1932348240">
          <w:marLeft w:val="0"/>
          <w:marRight w:val="0"/>
          <w:marTop w:val="192"/>
          <w:marBottom w:val="0"/>
          <w:divBdr>
            <w:top w:val="none" w:sz="0" w:space="0" w:color="auto"/>
            <w:left w:val="none" w:sz="0" w:space="0" w:color="auto"/>
            <w:bottom w:val="none" w:sz="0" w:space="0" w:color="auto"/>
            <w:right w:val="none" w:sz="0" w:space="0" w:color="auto"/>
          </w:divBdr>
        </w:div>
      </w:divsChild>
    </w:div>
    <w:div w:id="1813936706">
      <w:bodyDiv w:val="1"/>
      <w:marLeft w:val="0"/>
      <w:marRight w:val="0"/>
      <w:marTop w:val="0"/>
      <w:marBottom w:val="0"/>
      <w:divBdr>
        <w:top w:val="none" w:sz="0" w:space="0" w:color="auto"/>
        <w:left w:val="none" w:sz="0" w:space="0" w:color="auto"/>
        <w:bottom w:val="none" w:sz="0" w:space="0" w:color="auto"/>
        <w:right w:val="none" w:sz="0" w:space="0" w:color="auto"/>
      </w:divBdr>
      <w:divsChild>
        <w:div w:id="265313786">
          <w:marLeft w:val="0"/>
          <w:marRight w:val="0"/>
          <w:marTop w:val="192"/>
          <w:marBottom w:val="0"/>
          <w:divBdr>
            <w:top w:val="none" w:sz="0" w:space="0" w:color="auto"/>
            <w:left w:val="none" w:sz="0" w:space="0" w:color="auto"/>
            <w:bottom w:val="none" w:sz="0" w:space="0" w:color="auto"/>
            <w:right w:val="none" w:sz="0" w:space="0" w:color="auto"/>
          </w:divBdr>
        </w:div>
        <w:div w:id="1707217317">
          <w:marLeft w:val="0"/>
          <w:marRight w:val="0"/>
          <w:marTop w:val="192"/>
          <w:marBottom w:val="0"/>
          <w:divBdr>
            <w:top w:val="none" w:sz="0" w:space="0" w:color="auto"/>
            <w:left w:val="none" w:sz="0" w:space="0" w:color="auto"/>
            <w:bottom w:val="none" w:sz="0" w:space="0" w:color="auto"/>
            <w:right w:val="none" w:sz="0" w:space="0" w:color="auto"/>
          </w:divBdr>
        </w:div>
        <w:div w:id="90780934">
          <w:marLeft w:val="0"/>
          <w:marRight w:val="0"/>
          <w:marTop w:val="192"/>
          <w:marBottom w:val="0"/>
          <w:divBdr>
            <w:top w:val="none" w:sz="0" w:space="0" w:color="auto"/>
            <w:left w:val="none" w:sz="0" w:space="0" w:color="auto"/>
            <w:bottom w:val="none" w:sz="0" w:space="0" w:color="auto"/>
            <w:right w:val="none" w:sz="0" w:space="0" w:color="auto"/>
          </w:divBdr>
        </w:div>
        <w:div w:id="895434699">
          <w:marLeft w:val="0"/>
          <w:marRight w:val="0"/>
          <w:marTop w:val="192"/>
          <w:marBottom w:val="0"/>
          <w:divBdr>
            <w:top w:val="none" w:sz="0" w:space="0" w:color="auto"/>
            <w:left w:val="none" w:sz="0" w:space="0" w:color="auto"/>
            <w:bottom w:val="none" w:sz="0" w:space="0" w:color="auto"/>
            <w:right w:val="none" w:sz="0" w:space="0" w:color="auto"/>
          </w:divBdr>
        </w:div>
        <w:div w:id="2064134987">
          <w:marLeft w:val="0"/>
          <w:marRight w:val="0"/>
          <w:marTop w:val="192"/>
          <w:marBottom w:val="0"/>
          <w:divBdr>
            <w:top w:val="none" w:sz="0" w:space="0" w:color="auto"/>
            <w:left w:val="none" w:sz="0" w:space="0" w:color="auto"/>
            <w:bottom w:val="none" w:sz="0" w:space="0" w:color="auto"/>
            <w:right w:val="none" w:sz="0" w:space="0" w:color="auto"/>
          </w:divBdr>
        </w:div>
        <w:div w:id="1246039114">
          <w:marLeft w:val="0"/>
          <w:marRight w:val="0"/>
          <w:marTop w:val="192"/>
          <w:marBottom w:val="0"/>
          <w:divBdr>
            <w:top w:val="none" w:sz="0" w:space="0" w:color="auto"/>
            <w:left w:val="none" w:sz="0" w:space="0" w:color="auto"/>
            <w:bottom w:val="none" w:sz="0" w:space="0" w:color="auto"/>
            <w:right w:val="none" w:sz="0" w:space="0" w:color="auto"/>
          </w:divBdr>
        </w:div>
      </w:divsChild>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62688288">
      <w:bodyDiv w:val="1"/>
      <w:marLeft w:val="0"/>
      <w:marRight w:val="0"/>
      <w:marTop w:val="0"/>
      <w:marBottom w:val="0"/>
      <w:divBdr>
        <w:top w:val="none" w:sz="0" w:space="0" w:color="auto"/>
        <w:left w:val="none" w:sz="0" w:space="0" w:color="auto"/>
        <w:bottom w:val="none" w:sz="0" w:space="0" w:color="auto"/>
        <w:right w:val="none" w:sz="0" w:space="0" w:color="auto"/>
      </w:divBdr>
    </w:div>
    <w:div w:id="1991246964">
      <w:bodyDiv w:val="1"/>
      <w:marLeft w:val="0"/>
      <w:marRight w:val="0"/>
      <w:marTop w:val="0"/>
      <w:marBottom w:val="0"/>
      <w:divBdr>
        <w:top w:val="none" w:sz="0" w:space="0" w:color="auto"/>
        <w:left w:val="none" w:sz="0" w:space="0" w:color="auto"/>
        <w:bottom w:val="none" w:sz="0" w:space="0" w:color="auto"/>
        <w:right w:val="none" w:sz="0" w:space="0" w:color="auto"/>
      </w:divBdr>
      <w:divsChild>
        <w:div w:id="1789547701">
          <w:marLeft w:val="0"/>
          <w:marRight w:val="0"/>
          <w:marTop w:val="192"/>
          <w:marBottom w:val="0"/>
          <w:divBdr>
            <w:top w:val="none" w:sz="0" w:space="0" w:color="auto"/>
            <w:left w:val="none" w:sz="0" w:space="0" w:color="auto"/>
            <w:bottom w:val="none" w:sz="0" w:space="0" w:color="auto"/>
            <w:right w:val="none" w:sz="0" w:space="0" w:color="auto"/>
          </w:divBdr>
        </w:div>
      </w:divsChild>
    </w:div>
    <w:div w:id="1992320514">
      <w:bodyDiv w:val="1"/>
      <w:marLeft w:val="0"/>
      <w:marRight w:val="0"/>
      <w:marTop w:val="0"/>
      <w:marBottom w:val="0"/>
      <w:divBdr>
        <w:top w:val="none" w:sz="0" w:space="0" w:color="auto"/>
        <w:left w:val="none" w:sz="0" w:space="0" w:color="auto"/>
        <w:bottom w:val="none" w:sz="0" w:space="0" w:color="auto"/>
        <w:right w:val="none" w:sz="0" w:space="0" w:color="auto"/>
      </w:divBdr>
    </w:div>
    <w:div w:id="2100325957">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 w:id="213340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88855/" TargetMode="External"/><Relationship Id="rId18" Type="http://schemas.openxmlformats.org/officeDocument/2006/relationships/hyperlink" Target="http://www.consultant.ru/document/cons_doc_LAW_19702/43b0d17f390af7f30948b0cc429653ac0d4f05ca/" TargetMode="External"/><Relationship Id="rId26" Type="http://schemas.openxmlformats.org/officeDocument/2006/relationships/hyperlink" Target="http://www.consultant.ru/document/cons_doc_LAW_348964/" TargetMode="External"/><Relationship Id="rId3" Type="http://schemas.openxmlformats.org/officeDocument/2006/relationships/styles" Target="styles.xml"/><Relationship Id="rId21" Type="http://schemas.openxmlformats.org/officeDocument/2006/relationships/hyperlink" Target="http://www.consultant.ru/document/cons_doc_LAW_19702/f6c1ec982a7b32b1ed4bc223a4f254b43321870a/" TargetMode="External"/><Relationship Id="rId7" Type="http://schemas.openxmlformats.org/officeDocument/2006/relationships/footnotes" Target="footnotes.xml"/><Relationship Id="rId12" Type="http://schemas.openxmlformats.org/officeDocument/2006/relationships/hyperlink" Target="kodeks://link/d?nd=565994695&amp;prevdoc=607124295&amp;point=mark=0000000000000000000000000000000000000000000000000064U0IK" TargetMode="External"/><Relationship Id="rId17" Type="http://schemas.openxmlformats.org/officeDocument/2006/relationships/hyperlink" Target="http://www.consultant.ru/document/cons_doc_LAW_19702/43b0d17f390af7f30948b0cc429653ac0d4f05ca/" TargetMode="External"/><Relationship Id="rId25" Type="http://schemas.openxmlformats.org/officeDocument/2006/relationships/hyperlink" Target="http://www.consultant.ru/document/cons_doc_LAW_19702/91fab05ad4296a07ec4fca03d5be66a6d828b020/" TargetMode="External"/><Relationship Id="rId2" Type="http://schemas.openxmlformats.org/officeDocument/2006/relationships/numbering" Target="numbering.xml"/><Relationship Id="rId16" Type="http://schemas.openxmlformats.org/officeDocument/2006/relationships/hyperlink" Target="kodeks://link/d?nd=901714433&amp;prevdoc=607124291&amp;point=mark=00000000000000000000000000000000000000000000000000A7I0NC" TargetMode="External"/><Relationship Id="rId20" Type="http://schemas.openxmlformats.org/officeDocument/2006/relationships/hyperlink" Target="http://www.consultant.ru/document/cons_doc_LAW_19702/87bbd79248f63baaba2cff44d29066db7cd27fa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58780/" TargetMode="External"/><Relationship Id="rId24" Type="http://schemas.openxmlformats.org/officeDocument/2006/relationships/hyperlink" Target="http://www.consultant.ru/document/cons_doc_LAW_355041/4e5171fbb36d6325ad89c5d46cdd9b5e02a9b45d/" TargetMode="External"/><Relationship Id="rId5" Type="http://schemas.openxmlformats.org/officeDocument/2006/relationships/settings" Target="settings.xml"/><Relationship Id="rId15" Type="http://schemas.openxmlformats.org/officeDocument/2006/relationships/hyperlink" Target="http://www.consultant.ru/document/cons_doc_LAW_395726/" TargetMode="External"/><Relationship Id="rId23" Type="http://schemas.openxmlformats.org/officeDocument/2006/relationships/hyperlink" Target="http://www.consultant.ru/document/cons_doc_LAW_19702/f6c1ec982a7b32b1ed4bc223a4f254b43321870a/" TargetMode="External"/><Relationship Id="rId28" Type="http://schemas.openxmlformats.org/officeDocument/2006/relationships/hyperlink" Target="http://www.chistopol.tatarstan.ru/" TargetMode="External"/><Relationship Id="rId10" Type="http://schemas.openxmlformats.org/officeDocument/2006/relationships/hyperlink" Target="kodeks://link/d?nd=901714433&amp;prevdoc=603983609&amp;point=mark=000000000000000000000000000000000000000000000000007D20K3" TargetMode="External"/><Relationship Id="rId19" Type="http://schemas.openxmlformats.org/officeDocument/2006/relationships/hyperlink" Target="http://www.consultant.ru/document/cons_doc_LAW_19702/961dff8bcf730c092f809ad2cde0dfdb94dc83db/" TargetMode="External"/><Relationship Id="rId4" Type="http://schemas.microsoft.com/office/2007/relationships/stylesWithEffects" Target="stylesWithEffects.xml"/><Relationship Id="rId9" Type="http://schemas.openxmlformats.org/officeDocument/2006/relationships/hyperlink" Target="kodeks://link/d?nd=901714433&amp;prevdoc=603983609&amp;point=mark=000000000000000000000000000000000000000000000000007D20K3" TargetMode="External"/><Relationship Id="rId14" Type="http://schemas.openxmlformats.org/officeDocument/2006/relationships/hyperlink" Target="http://www.consultant.ru/document/cons_doc_LAW_395726/" TargetMode="External"/><Relationship Id="rId22" Type="http://schemas.openxmlformats.org/officeDocument/2006/relationships/hyperlink" Target="http://www.consultant.ru/document/cons_doc_LAW_19702/961dff8bcf730c092f809ad2cde0dfdb94dc83db/" TargetMode="External"/><Relationship Id="rId27" Type="http://schemas.openxmlformats.org/officeDocument/2006/relationships/hyperlink" Target="kodeks://link/d?nd=565994695&amp;prevdoc=565994695&amp;point=mark=000000000000000000000000000000000000000000000000007E80K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840CB-CBE8-466A-9672-B9CCD05B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13</Pages>
  <Words>5292</Words>
  <Characters>30171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dc:creator>
  <cp:lastModifiedBy>sovet-ur</cp:lastModifiedBy>
  <cp:revision>510</cp:revision>
  <cp:lastPrinted>2021-10-15T11:20:00Z</cp:lastPrinted>
  <dcterms:created xsi:type="dcterms:W3CDTF">2020-05-19T10:37:00Z</dcterms:created>
  <dcterms:modified xsi:type="dcterms:W3CDTF">2021-10-19T10:16:00Z</dcterms:modified>
</cp:coreProperties>
</file>