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4E" w:rsidRDefault="003366FB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bookmarkEnd w:id="0"/>
      <w:r w:rsidRPr="003366FB">
        <w:rPr>
          <w:rFonts w:ascii="Times New Roman" w:eastAsia="Calibri" w:hAnsi="Times New Roman"/>
          <w:i/>
          <w:sz w:val="28"/>
          <w:szCs w:val="28"/>
          <w:lang w:eastAsia="en-US"/>
        </w:rPr>
        <w:drawing>
          <wp:inline distT="0" distB="0" distL="0" distR="0">
            <wp:extent cx="5846445" cy="2023110"/>
            <wp:effectExtent l="19050" t="0" r="190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2" w:type="dxa"/>
        <w:tblInd w:w="-176" w:type="dxa"/>
        <w:tblLayout w:type="fixed"/>
        <w:tblLook w:val="0000"/>
      </w:tblPr>
      <w:tblGrid>
        <w:gridCol w:w="4572"/>
        <w:gridCol w:w="2378"/>
        <w:gridCol w:w="2832"/>
      </w:tblGrid>
      <w:tr w:rsidR="003366FB" w:rsidRPr="00BA4048" w:rsidTr="00F1412D">
        <w:tc>
          <w:tcPr>
            <w:tcW w:w="4572" w:type="dxa"/>
          </w:tcPr>
          <w:p w:rsidR="003366FB" w:rsidRPr="00BA4048" w:rsidRDefault="003366FB" w:rsidP="00F1412D">
            <w:pPr>
              <w:keepNext/>
              <w:ind w:left="-108" w:firstLine="108"/>
              <w:outlineLvl w:val="1"/>
              <w:rPr>
                <w:rFonts w:cs="Arial"/>
                <w:i/>
                <w:iCs/>
              </w:rPr>
            </w:pPr>
            <w:r w:rsidRPr="004651E8">
              <w:rPr>
                <w:rFonts w:cs="Arial"/>
                <w:i/>
                <w:iCs/>
                <w:lang w:val="en-US"/>
              </w:rPr>
              <w:t xml:space="preserve">        </w:t>
            </w:r>
            <w:r w:rsidRPr="00BA4048">
              <w:rPr>
                <w:rFonts w:cs="Arial"/>
                <w:i/>
                <w:iCs/>
              </w:rPr>
              <w:t xml:space="preserve">Постановление </w:t>
            </w:r>
          </w:p>
        </w:tc>
        <w:tc>
          <w:tcPr>
            <w:tcW w:w="2378" w:type="dxa"/>
          </w:tcPr>
          <w:p w:rsidR="003366FB" w:rsidRPr="00BA4048" w:rsidRDefault="003366FB" w:rsidP="00F1412D">
            <w:pPr>
              <w:ind w:left="1141"/>
              <w:rPr>
                <w:rFonts w:cs="Arial"/>
                <w:i/>
                <w:iCs/>
              </w:rPr>
            </w:pPr>
          </w:p>
        </w:tc>
        <w:tc>
          <w:tcPr>
            <w:tcW w:w="2832" w:type="dxa"/>
          </w:tcPr>
          <w:p w:rsidR="003366FB" w:rsidRPr="00BA4048" w:rsidRDefault="003366FB" w:rsidP="00F1412D">
            <w:pPr>
              <w:keepNext/>
              <w:ind w:left="1141"/>
              <w:outlineLvl w:val="1"/>
              <w:rPr>
                <w:rFonts w:cs="Arial"/>
                <w:i/>
                <w:iCs/>
              </w:rPr>
            </w:pPr>
            <w:r w:rsidRPr="00BA4048">
              <w:rPr>
                <w:rFonts w:cs="Arial"/>
                <w:i/>
                <w:iCs/>
              </w:rPr>
              <w:t xml:space="preserve">       Карар</w:t>
            </w:r>
          </w:p>
        </w:tc>
      </w:tr>
    </w:tbl>
    <w:p w:rsidR="003366FB" w:rsidRPr="00BA4048" w:rsidRDefault="003366FB" w:rsidP="003366FB">
      <w:pPr>
        <w:rPr>
          <w:rFonts w:eastAsia="Calibri" w:cs="Arial"/>
          <w:vanish/>
        </w:rPr>
      </w:pPr>
    </w:p>
    <w:tbl>
      <w:tblPr>
        <w:tblStyle w:val="af"/>
        <w:tblW w:w="9782" w:type="dxa"/>
        <w:tblInd w:w="-176" w:type="dxa"/>
        <w:tblLook w:val="04A0"/>
      </w:tblPr>
      <w:tblGrid>
        <w:gridCol w:w="4785"/>
        <w:gridCol w:w="4997"/>
      </w:tblGrid>
      <w:tr w:rsidR="003366FB" w:rsidRPr="00BA4048" w:rsidTr="00F1412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66FB" w:rsidRPr="00BA4048" w:rsidRDefault="003366FB" w:rsidP="00F1412D">
            <w:pPr>
              <w:rPr>
                <w:rFonts w:cs="Arial"/>
              </w:rPr>
            </w:pPr>
            <w:r w:rsidRPr="00BA4048">
              <w:rPr>
                <w:rFonts w:cs="Arial"/>
              </w:rPr>
              <w:t>от___________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3366FB" w:rsidRPr="00BA4048" w:rsidRDefault="003366FB" w:rsidP="00F1412D">
            <w:pPr>
              <w:jc w:val="right"/>
              <w:rPr>
                <w:rFonts w:cs="Arial"/>
              </w:rPr>
            </w:pPr>
            <w:r w:rsidRPr="00BA4048">
              <w:rPr>
                <w:rFonts w:cs="Arial"/>
              </w:rPr>
              <w:t>№______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366FB" w:rsidP="003366FB">
      <w:pPr>
        <w:tabs>
          <w:tab w:val="left" w:pos="4536"/>
        </w:tabs>
        <w:autoSpaceDE w:val="0"/>
        <w:autoSpaceDN w:val="0"/>
        <w:adjustRightInd w:val="0"/>
        <w:ind w:right="4819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3366FB">
        <w:rPr>
          <w:rFonts w:ascii="Times New Roman" w:hAnsi="Times New Roman"/>
          <w:iCs/>
          <w:sz w:val="28"/>
          <w:szCs w:val="28"/>
        </w:rPr>
        <w:t>Булдырского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>льского поселения Чистопольског</w:t>
      </w:r>
      <w:r w:rsidRPr="00B555E5">
        <w:rPr>
          <w:rFonts w:ascii="Times New Roman" w:hAnsi="Times New Roman"/>
          <w:iCs/>
          <w:sz w:val="28"/>
          <w:szCs w:val="28"/>
        </w:rPr>
        <w:t xml:space="preserve">о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3366FB"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3366FB">
        <w:rPr>
          <w:rFonts w:ascii="Times New Roman" w:hAnsi="Times New Roman" w:cs="Times New Roman"/>
          <w:b w:val="0"/>
          <w:iCs/>
          <w:sz w:val="28"/>
          <w:szCs w:val="28"/>
        </w:rPr>
        <w:t xml:space="preserve">Булдырского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Чистопольскогго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3366FB">
        <w:rPr>
          <w:rFonts w:ascii="Times New Roman" w:hAnsi="Times New Roman" w:cs="Times New Roman"/>
          <w:b w:val="0"/>
          <w:iCs/>
          <w:sz w:val="28"/>
          <w:szCs w:val="28"/>
        </w:rPr>
        <w:t>Булдырского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Чистопольского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</w:t>
      </w:r>
      <w:r w:rsidR="003366FB">
        <w:rPr>
          <w:rFonts w:ascii="Times New Roman" w:hAnsi="Times New Roman" w:cs="Times New Roman"/>
          <w:b w:val="0"/>
          <w:sz w:val="28"/>
          <w:szCs w:val="28"/>
        </w:rPr>
        <w:t>лики Татарстан от 17.03.2021 №3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122-ФЗ;»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122-ФЗ,»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в пункте 2.15. во втором столбце таблицы после слов «получена заявителем» дополнить словами «на официальном сайте </w:t>
      </w:r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 xml:space="preserve">Чистопольского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2.16. во вотром столбце слова «и действие» заменить словами  «и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пунтке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«Чистопольского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пункт 5.2. зложить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Чистопольского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3366FB">
        <w:rPr>
          <w:rFonts w:ascii="Times New Roman" w:hAnsi="Times New Roman" w:cs="Times New Roman"/>
          <w:b w:val="0"/>
          <w:sz w:val="28"/>
          <w:szCs w:val="28"/>
        </w:rPr>
        <w:t>Булдырского</w:t>
      </w:r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</w:t>
      </w:r>
      <w:r w:rsidR="003366FB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366FB">
        <w:rPr>
          <w:rFonts w:ascii="Times New Roman" w:hAnsi="Times New Roman" w:cs="Times New Roman"/>
          <w:b w:val="0"/>
          <w:sz w:val="28"/>
          <w:szCs w:val="28"/>
        </w:rPr>
        <w:t>Н.Н. Воляков</w:t>
      </w:r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727" w:rsidRDefault="00EF7727">
      <w:r>
        <w:separator/>
      </w:r>
    </w:p>
  </w:endnote>
  <w:endnote w:type="continuationSeparator" w:id="1">
    <w:p w:rsidR="00EF7727" w:rsidRDefault="00EF7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727" w:rsidRDefault="00EF7727">
      <w:r>
        <w:separator/>
      </w:r>
    </w:p>
  </w:footnote>
  <w:footnote w:type="continuationSeparator" w:id="1">
    <w:p w:rsidR="00EF7727" w:rsidRDefault="00EF7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1601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66FB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727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uiPriority w:val="59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4E64748-E20B-4EF2-8A54-027891E2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9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5794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Ольга</cp:lastModifiedBy>
  <cp:revision>6</cp:revision>
  <cp:lastPrinted>2021-04-14T13:46:00Z</cp:lastPrinted>
  <dcterms:created xsi:type="dcterms:W3CDTF">2021-04-28T11:41:00Z</dcterms:created>
  <dcterms:modified xsi:type="dcterms:W3CDTF">2021-05-07T12:28:00Z</dcterms:modified>
</cp:coreProperties>
</file>